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28" w:type="dxa"/>
        <w:tblLook w:val="04A0"/>
      </w:tblPr>
      <w:tblGrid>
        <w:gridCol w:w="4536"/>
      </w:tblGrid>
      <w:tr w:rsidR="00BD1C68" w:rsidRPr="00222D8C" w:rsidTr="00BD1C68">
        <w:trPr>
          <w:trHeight w:val="253"/>
        </w:trPr>
        <w:tc>
          <w:tcPr>
            <w:tcW w:w="4536" w:type="dxa"/>
            <w:vMerge w:val="restart"/>
          </w:tcPr>
          <w:p w:rsidR="00BD1C68" w:rsidRPr="00222D8C" w:rsidRDefault="00BD1C68" w:rsidP="0084675B">
            <w:pPr>
              <w:ind w:firstLine="709"/>
              <w:jc w:val="right"/>
              <w:rPr>
                <w:rFonts w:ascii="Times New Roman" w:hAnsi="Times New Roman"/>
              </w:rPr>
            </w:pPr>
            <w:r w:rsidRPr="00222D8C">
              <w:rPr>
                <w:rFonts w:ascii="Times New Roman" w:hAnsi="Times New Roman"/>
              </w:rPr>
              <w:t xml:space="preserve">Утверждено </w:t>
            </w:r>
          </w:p>
          <w:p w:rsidR="00BD1C68" w:rsidRPr="00222D8C" w:rsidRDefault="00BD1C68" w:rsidP="0084675B">
            <w:pPr>
              <w:ind w:firstLine="709"/>
              <w:jc w:val="right"/>
              <w:rPr>
                <w:rFonts w:ascii="Times New Roman" w:hAnsi="Times New Roman"/>
              </w:rPr>
            </w:pPr>
            <w:r w:rsidRPr="00222D8C">
              <w:rPr>
                <w:rFonts w:ascii="Times New Roman" w:hAnsi="Times New Roman"/>
              </w:rPr>
              <w:t xml:space="preserve">Приказом директора </w:t>
            </w:r>
          </w:p>
          <w:p w:rsidR="00BD1C68" w:rsidRPr="00222D8C" w:rsidRDefault="00BD1C68" w:rsidP="0084675B">
            <w:pPr>
              <w:ind w:firstLine="709"/>
              <w:jc w:val="right"/>
              <w:rPr>
                <w:rFonts w:ascii="Times New Roman" w:hAnsi="Times New Roman"/>
              </w:rPr>
            </w:pPr>
            <w:r w:rsidRPr="00222D8C">
              <w:rPr>
                <w:rFonts w:ascii="Times New Roman" w:hAnsi="Times New Roman"/>
              </w:rPr>
              <w:t>ГПОУ РК «Колледж культуры»</w:t>
            </w:r>
          </w:p>
          <w:p w:rsidR="00BD1C68" w:rsidRPr="00222D8C" w:rsidRDefault="000E6CE7" w:rsidP="000E6CE7">
            <w:pPr>
              <w:pStyle w:val="ConsPlusNormal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от  15 января</w:t>
            </w:r>
            <w:r w:rsidR="00BD1C68" w:rsidRPr="00222D8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 xml:space="preserve">20 </w:t>
            </w:r>
            <w:r w:rsidR="00BD1C68" w:rsidRPr="00222D8C">
              <w:rPr>
                <w:sz w:val="22"/>
                <w:szCs w:val="22"/>
              </w:rPr>
              <w:t>г. №</w:t>
            </w:r>
            <w:r>
              <w:rPr>
                <w:sz w:val="22"/>
                <w:szCs w:val="22"/>
              </w:rPr>
              <w:t xml:space="preserve"> 4/од</w:t>
            </w:r>
          </w:p>
        </w:tc>
      </w:tr>
      <w:tr w:rsidR="00BD1C68" w:rsidRPr="00222D8C" w:rsidTr="00BD1C68">
        <w:trPr>
          <w:trHeight w:val="253"/>
        </w:trPr>
        <w:tc>
          <w:tcPr>
            <w:tcW w:w="4536" w:type="dxa"/>
            <w:vMerge/>
          </w:tcPr>
          <w:p w:rsidR="00BD1C68" w:rsidRPr="00222D8C" w:rsidRDefault="00BD1C68" w:rsidP="0084675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  <w:tr w:rsidR="00BD1C68" w:rsidRPr="00222D8C" w:rsidTr="00BD1C68">
        <w:trPr>
          <w:trHeight w:val="253"/>
        </w:trPr>
        <w:tc>
          <w:tcPr>
            <w:tcW w:w="4536" w:type="dxa"/>
            <w:vMerge/>
          </w:tcPr>
          <w:p w:rsidR="00BD1C68" w:rsidRPr="00222D8C" w:rsidRDefault="00BD1C68" w:rsidP="0084675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22D8C" w:rsidRDefault="00222D8C" w:rsidP="00222D8C">
      <w:pPr>
        <w:pStyle w:val="ConsPlusNormal"/>
        <w:jc w:val="center"/>
        <w:rPr>
          <w:b/>
        </w:rPr>
      </w:pPr>
    </w:p>
    <w:p w:rsidR="00222D8C" w:rsidRDefault="00222D8C" w:rsidP="00222D8C">
      <w:pPr>
        <w:pStyle w:val="ConsPlusNormal"/>
        <w:ind w:firstLine="709"/>
        <w:jc w:val="center"/>
        <w:rPr>
          <w:b/>
        </w:rPr>
      </w:pPr>
    </w:p>
    <w:p w:rsidR="00222D8C" w:rsidRPr="00E87243" w:rsidRDefault="00222D8C" w:rsidP="00222D8C">
      <w:pPr>
        <w:pStyle w:val="ConsPlusNormal"/>
        <w:ind w:firstLine="709"/>
        <w:jc w:val="center"/>
        <w:rPr>
          <w:b/>
          <w:sz w:val="26"/>
          <w:szCs w:val="26"/>
        </w:rPr>
      </w:pPr>
      <w:r w:rsidRPr="00E87243">
        <w:rPr>
          <w:b/>
          <w:sz w:val="26"/>
          <w:szCs w:val="26"/>
        </w:rPr>
        <w:t>Положение</w:t>
      </w:r>
    </w:p>
    <w:p w:rsidR="00222D8C" w:rsidRPr="00E87243" w:rsidRDefault="00222D8C" w:rsidP="00222D8C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E87243">
        <w:rPr>
          <w:sz w:val="26"/>
          <w:szCs w:val="26"/>
        </w:rPr>
        <w:t xml:space="preserve">о порядке применения ГПОУ РК «Колледж культуры» электронного обучения, дистанционных образовательных технологий </w:t>
      </w:r>
    </w:p>
    <w:p w:rsidR="00222D8C" w:rsidRPr="00E87243" w:rsidRDefault="00222D8C" w:rsidP="00222D8C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E87243">
        <w:rPr>
          <w:sz w:val="26"/>
          <w:szCs w:val="26"/>
        </w:rPr>
        <w:t>при реализации образовательных программ СПО</w:t>
      </w:r>
    </w:p>
    <w:p w:rsidR="00222D8C" w:rsidRPr="00E87243" w:rsidRDefault="00222D8C" w:rsidP="00222D8C">
      <w:pPr>
        <w:pStyle w:val="ConsPlusNormal"/>
        <w:ind w:firstLine="709"/>
        <w:jc w:val="center"/>
        <w:outlineLvl w:val="1"/>
        <w:rPr>
          <w:b/>
          <w:sz w:val="26"/>
          <w:szCs w:val="26"/>
        </w:rPr>
      </w:pPr>
    </w:p>
    <w:p w:rsidR="00222D8C" w:rsidRPr="00E87243" w:rsidRDefault="00222D8C" w:rsidP="00222D8C">
      <w:pPr>
        <w:pStyle w:val="ConsPlusNormal"/>
        <w:ind w:firstLine="709"/>
        <w:jc w:val="center"/>
        <w:outlineLvl w:val="1"/>
        <w:rPr>
          <w:b/>
          <w:sz w:val="26"/>
          <w:szCs w:val="26"/>
        </w:rPr>
      </w:pPr>
      <w:r w:rsidRPr="00E87243">
        <w:rPr>
          <w:b/>
          <w:sz w:val="26"/>
          <w:szCs w:val="26"/>
        </w:rPr>
        <w:t>I. Общие положения</w:t>
      </w:r>
    </w:p>
    <w:p w:rsidR="00222D8C" w:rsidRPr="00E87243" w:rsidRDefault="00222D8C" w:rsidP="00222D8C">
      <w:pPr>
        <w:pStyle w:val="ConsPlusNormal"/>
        <w:ind w:firstLine="709"/>
        <w:jc w:val="both"/>
        <w:rPr>
          <w:sz w:val="26"/>
          <w:szCs w:val="26"/>
        </w:rPr>
      </w:pPr>
    </w:p>
    <w:p w:rsidR="00BB4AEB" w:rsidRPr="00E87243" w:rsidRDefault="00222D8C" w:rsidP="00222D8C">
      <w:pPr>
        <w:pStyle w:val="ConsPlusNormal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87243">
        <w:rPr>
          <w:sz w:val="26"/>
          <w:szCs w:val="26"/>
        </w:rPr>
        <w:t xml:space="preserve">Настоящее положение (далее - Положение) разработано в соответствии </w:t>
      </w:r>
      <w:proofErr w:type="gramStart"/>
      <w:r w:rsidRPr="00E87243">
        <w:rPr>
          <w:sz w:val="26"/>
          <w:szCs w:val="26"/>
        </w:rPr>
        <w:t>с</w:t>
      </w:r>
      <w:proofErr w:type="gramEnd"/>
      <w:r w:rsidR="00BB4AEB" w:rsidRPr="00E87243">
        <w:rPr>
          <w:sz w:val="26"/>
          <w:szCs w:val="26"/>
        </w:rPr>
        <w:t>:</w:t>
      </w:r>
      <w:r w:rsidRPr="00E87243">
        <w:rPr>
          <w:sz w:val="26"/>
          <w:szCs w:val="26"/>
        </w:rPr>
        <w:t xml:space="preserve"> </w:t>
      </w:r>
    </w:p>
    <w:p w:rsidR="00BB4AEB" w:rsidRPr="00E87243" w:rsidRDefault="00BB4AEB" w:rsidP="00BB4AEB">
      <w:pPr>
        <w:pStyle w:val="ConsPlusNormal"/>
        <w:ind w:firstLine="1080"/>
        <w:jc w:val="both"/>
        <w:rPr>
          <w:sz w:val="26"/>
          <w:szCs w:val="26"/>
        </w:rPr>
      </w:pPr>
      <w:r w:rsidRPr="00E87243">
        <w:rPr>
          <w:sz w:val="26"/>
          <w:szCs w:val="26"/>
        </w:rPr>
        <w:t>- Федеральным законом от 29 декабря 2012 года N 273-ФЗ "Об образовании в Российской Федерации" (далее - Федеральный закон N 273)</w:t>
      </w:r>
      <w:r w:rsidR="005F30DB" w:rsidRPr="00E87243">
        <w:rPr>
          <w:sz w:val="26"/>
          <w:szCs w:val="26"/>
        </w:rPr>
        <w:t xml:space="preserve"> (ред. от 01.03.2020)</w:t>
      </w:r>
      <w:r w:rsidRPr="00E87243">
        <w:rPr>
          <w:sz w:val="26"/>
          <w:szCs w:val="26"/>
        </w:rPr>
        <w:t>;</w:t>
      </w:r>
    </w:p>
    <w:p w:rsidR="00222D8C" w:rsidRPr="00E87243" w:rsidRDefault="00222D8C" w:rsidP="00BB4AEB">
      <w:pPr>
        <w:pStyle w:val="ConsPlusNormal"/>
        <w:ind w:firstLine="709"/>
        <w:jc w:val="both"/>
        <w:rPr>
          <w:sz w:val="26"/>
          <w:szCs w:val="26"/>
          <w:shd w:val="clear" w:color="auto" w:fill="FFFFFF"/>
        </w:rPr>
      </w:pPr>
      <w:r w:rsidRPr="00E87243">
        <w:rPr>
          <w:sz w:val="26"/>
          <w:szCs w:val="26"/>
        </w:rPr>
        <w:t xml:space="preserve"> </w:t>
      </w:r>
      <w:r w:rsidR="00BB4AEB" w:rsidRPr="00E87243">
        <w:rPr>
          <w:sz w:val="26"/>
          <w:szCs w:val="26"/>
        </w:rPr>
        <w:t xml:space="preserve">- </w:t>
      </w:r>
      <w:r w:rsidRPr="00E87243">
        <w:rPr>
          <w:sz w:val="26"/>
          <w:szCs w:val="26"/>
          <w:shd w:val="clear" w:color="auto" w:fill="FFFFFF"/>
        </w:rPr>
        <w:t>Приказом Министерства образования и науки РФ от 23 августа 2017 г. N 816</w:t>
      </w:r>
      <w:r w:rsidR="000E6CE7">
        <w:rPr>
          <w:sz w:val="26"/>
          <w:szCs w:val="26"/>
          <w:shd w:val="clear" w:color="auto" w:fill="FFFFFF"/>
        </w:rPr>
        <w:t xml:space="preserve"> </w:t>
      </w:r>
      <w:r w:rsidRPr="00E87243">
        <w:rPr>
          <w:sz w:val="26"/>
          <w:szCs w:val="26"/>
          <w:shd w:val="clear" w:color="auto" w:fill="FFFFFF"/>
        </w:rPr>
        <w:t>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BB4AEB" w:rsidRPr="00E87243">
        <w:rPr>
          <w:sz w:val="26"/>
          <w:szCs w:val="26"/>
          <w:shd w:val="clear" w:color="auto" w:fill="FFFFFF"/>
        </w:rPr>
        <w:t>;</w:t>
      </w:r>
    </w:p>
    <w:p w:rsidR="00C54B14" w:rsidRPr="00E87243" w:rsidRDefault="00BB4AEB" w:rsidP="008E219B">
      <w:pPr>
        <w:pStyle w:val="ConsPlusNormal"/>
        <w:ind w:firstLine="709"/>
        <w:jc w:val="both"/>
        <w:rPr>
          <w:sz w:val="26"/>
          <w:szCs w:val="26"/>
          <w:shd w:val="clear" w:color="auto" w:fill="FFFFFF"/>
        </w:rPr>
      </w:pPr>
      <w:r w:rsidRPr="00E87243">
        <w:rPr>
          <w:sz w:val="26"/>
          <w:szCs w:val="26"/>
          <w:shd w:val="clear" w:color="auto" w:fill="FFFFFF"/>
        </w:rPr>
        <w:t>- Приказом Министерства образования и науки РФ от 20 января 2014 г. N 22</w:t>
      </w:r>
      <w:r w:rsidRPr="00E87243">
        <w:rPr>
          <w:sz w:val="26"/>
          <w:szCs w:val="26"/>
        </w:rPr>
        <w:br/>
      </w:r>
      <w:r w:rsidRPr="00E87243">
        <w:rPr>
          <w:sz w:val="26"/>
          <w:szCs w:val="26"/>
          <w:shd w:val="clear" w:color="auto" w:fill="FFFFFF"/>
        </w:rPr>
        <w:t>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</w:t>
      </w:r>
      <w:r w:rsidR="00C54B14" w:rsidRPr="00E87243">
        <w:rPr>
          <w:sz w:val="26"/>
          <w:szCs w:val="26"/>
          <w:shd w:val="clear" w:color="auto" w:fill="FFFFFF"/>
        </w:rPr>
        <w:t>.</w:t>
      </w:r>
    </w:p>
    <w:p w:rsidR="00222D8C" w:rsidRPr="00E87243" w:rsidRDefault="00222D8C" w:rsidP="00222D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7243">
        <w:rPr>
          <w:sz w:val="26"/>
          <w:szCs w:val="26"/>
        </w:rPr>
        <w:t xml:space="preserve">2. Настоящее Положение устанавливает правила применения ГПОУ РК «Колледж культуры» </w:t>
      </w:r>
      <w:r w:rsidR="00470B38" w:rsidRPr="00E87243">
        <w:rPr>
          <w:sz w:val="26"/>
          <w:szCs w:val="26"/>
        </w:rPr>
        <w:t xml:space="preserve">(далее – колледж) </w:t>
      </w:r>
      <w:r w:rsidRPr="00E87243">
        <w:rPr>
          <w:sz w:val="26"/>
          <w:szCs w:val="26"/>
        </w:rPr>
        <w:t xml:space="preserve">электронного обучения, дистанционных образовательных технологий при реализации основных </w:t>
      </w:r>
      <w:r w:rsidR="00BB4AEB" w:rsidRPr="00E87243">
        <w:rPr>
          <w:sz w:val="26"/>
          <w:szCs w:val="26"/>
        </w:rPr>
        <w:t xml:space="preserve">профессиональных </w:t>
      </w:r>
      <w:r w:rsidRPr="00E87243">
        <w:rPr>
          <w:sz w:val="26"/>
          <w:szCs w:val="26"/>
        </w:rPr>
        <w:t>образовательных программ и/или дополнительных образовательных программ (далее - образовательные программы).</w:t>
      </w:r>
    </w:p>
    <w:p w:rsidR="008562EE" w:rsidRPr="00E87243" w:rsidRDefault="00FE32C1" w:rsidP="00222D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7243">
        <w:rPr>
          <w:sz w:val="26"/>
          <w:szCs w:val="26"/>
        </w:rPr>
        <w:t>3</w:t>
      </w:r>
      <w:r w:rsidR="00222D8C" w:rsidRPr="00E87243">
        <w:rPr>
          <w:sz w:val="26"/>
          <w:szCs w:val="26"/>
        </w:rPr>
        <w:t xml:space="preserve">. </w:t>
      </w:r>
      <w:r w:rsidR="008562EE" w:rsidRPr="00E87243">
        <w:rPr>
          <w:sz w:val="26"/>
          <w:szCs w:val="26"/>
        </w:rPr>
        <w:t xml:space="preserve">Под электронным обучением (далее - ЭО)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8562EE" w:rsidRPr="00E87243" w:rsidRDefault="008562EE" w:rsidP="00222D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7243">
        <w:rPr>
          <w:sz w:val="26"/>
          <w:szCs w:val="26"/>
        </w:rPr>
        <w:t>Под дистанционными образовательными технологиями (далее - 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8562EE" w:rsidRPr="00E87243" w:rsidRDefault="008562EE" w:rsidP="00222D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7243">
        <w:rPr>
          <w:sz w:val="26"/>
          <w:szCs w:val="26"/>
        </w:rPr>
        <w:t xml:space="preserve">4. Образовательный процесс, реализуемый с помощью ЭО, ДОТ, предусматривает 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 этого процесса со стороны колледжа, а также регулярный систематический контроль и учет знаний обучающихся. </w:t>
      </w:r>
      <w:proofErr w:type="gramStart"/>
      <w:r w:rsidRPr="00E87243">
        <w:rPr>
          <w:sz w:val="26"/>
          <w:szCs w:val="26"/>
        </w:rPr>
        <w:t xml:space="preserve">Дистанционная форма обучения при необходимости может реализовываться </w:t>
      </w:r>
      <w:r w:rsidRPr="00E87243">
        <w:rPr>
          <w:sz w:val="26"/>
          <w:szCs w:val="26"/>
        </w:rPr>
        <w:lastRenderedPageBreak/>
        <w:t xml:space="preserve">комплексно с традиционной и другими предусмотренными законом № 273-ФЗ «Об образовании в Российской федерации» формами его получения. </w:t>
      </w:r>
      <w:proofErr w:type="gramEnd"/>
    </w:p>
    <w:p w:rsidR="00BB4AEB" w:rsidRPr="000E6CE7" w:rsidRDefault="008562EE" w:rsidP="00222D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7243">
        <w:rPr>
          <w:sz w:val="26"/>
          <w:szCs w:val="26"/>
        </w:rPr>
        <w:t xml:space="preserve">5. </w:t>
      </w:r>
      <w:r w:rsidR="00BB4AEB" w:rsidRPr="000E6CE7">
        <w:rPr>
          <w:sz w:val="26"/>
          <w:szCs w:val="26"/>
        </w:rPr>
        <w:t xml:space="preserve">В </w:t>
      </w:r>
      <w:r w:rsidR="00222D8C" w:rsidRPr="000E6CE7">
        <w:rPr>
          <w:sz w:val="26"/>
          <w:szCs w:val="26"/>
        </w:rPr>
        <w:t>Переч</w:t>
      </w:r>
      <w:r w:rsidR="00BB4AEB" w:rsidRPr="000E6CE7">
        <w:rPr>
          <w:sz w:val="26"/>
          <w:szCs w:val="26"/>
        </w:rPr>
        <w:t>ень</w:t>
      </w:r>
      <w:r w:rsidR="00222D8C" w:rsidRPr="000E6CE7">
        <w:rPr>
          <w:sz w:val="26"/>
          <w:szCs w:val="26"/>
        </w:rPr>
        <w:t xml:space="preserve">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</w:t>
      </w:r>
      <w:r w:rsidR="00BB4AEB" w:rsidRPr="000E6CE7">
        <w:rPr>
          <w:sz w:val="26"/>
          <w:szCs w:val="26"/>
        </w:rPr>
        <w:t xml:space="preserve"> включены следующие специальности колледжа:</w:t>
      </w:r>
    </w:p>
    <w:p w:rsidR="00BB4AEB" w:rsidRPr="000E6CE7" w:rsidRDefault="00BB4AEB" w:rsidP="00F33970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E6CE7">
        <w:rPr>
          <w:sz w:val="26"/>
          <w:szCs w:val="26"/>
        </w:rPr>
        <w:t>51.02.01 Народное художественное творчество (по видам);</w:t>
      </w:r>
    </w:p>
    <w:p w:rsidR="00BB4AEB" w:rsidRPr="000E6CE7" w:rsidRDefault="00BB4AEB" w:rsidP="00F33970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E6CE7">
        <w:rPr>
          <w:sz w:val="26"/>
          <w:szCs w:val="26"/>
        </w:rPr>
        <w:t>51.02.02 Социально-культурная деятельность (по видам);</w:t>
      </w:r>
    </w:p>
    <w:p w:rsidR="00F33970" w:rsidRPr="00E87243" w:rsidRDefault="00F33970" w:rsidP="00F33970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E6CE7">
        <w:rPr>
          <w:sz w:val="26"/>
          <w:szCs w:val="26"/>
        </w:rPr>
        <w:t>54.02.02. Декоративно-</w:t>
      </w:r>
      <w:r w:rsidRPr="00E87243">
        <w:rPr>
          <w:sz w:val="26"/>
          <w:szCs w:val="26"/>
        </w:rPr>
        <w:t>прикладное искусство и народные промыслы.</w:t>
      </w:r>
    </w:p>
    <w:p w:rsidR="008562EE" w:rsidRPr="00E87243" w:rsidRDefault="008562EE" w:rsidP="00222D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7243">
        <w:rPr>
          <w:sz w:val="26"/>
          <w:szCs w:val="26"/>
        </w:rPr>
        <w:t>6</w:t>
      </w:r>
      <w:r w:rsidR="00222D8C" w:rsidRPr="00E87243">
        <w:rPr>
          <w:sz w:val="26"/>
          <w:szCs w:val="26"/>
        </w:rPr>
        <w:t xml:space="preserve">. </w:t>
      </w:r>
      <w:r w:rsidRPr="00E87243">
        <w:rPr>
          <w:sz w:val="26"/>
          <w:szCs w:val="26"/>
        </w:rPr>
        <w:t>Применение ЭО, ДОТ при реализации программ подготовки специалисто</w:t>
      </w:r>
      <w:r w:rsidR="000E6CE7">
        <w:rPr>
          <w:sz w:val="26"/>
          <w:szCs w:val="26"/>
        </w:rPr>
        <w:t>в</w:t>
      </w:r>
      <w:r w:rsidRPr="00E87243">
        <w:rPr>
          <w:sz w:val="26"/>
          <w:szCs w:val="26"/>
        </w:rPr>
        <w:t xml:space="preserve"> среднего звена имеет следующие основные цели и задачи: </w:t>
      </w:r>
    </w:p>
    <w:p w:rsidR="008562EE" w:rsidRPr="00E87243" w:rsidRDefault="008562EE" w:rsidP="00222D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7243">
        <w:rPr>
          <w:sz w:val="26"/>
          <w:szCs w:val="26"/>
        </w:rPr>
        <w:t xml:space="preserve">- повышение уровня доступности качественного образования для различных </w:t>
      </w:r>
      <w:proofErr w:type="gramStart"/>
      <w:r w:rsidRPr="00E87243">
        <w:rPr>
          <w:sz w:val="26"/>
          <w:szCs w:val="26"/>
        </w:rPr>
        <w:t>категорий</w:t>
      </w:r>
      <w:proofErr w:type="gramEnd"/>
      <w:r w:rsidRPr="00E87243">
        <w:rPr>
          <w:sz w:val="26"/>
          <w:szCs w:val="26"/>
        </w:rPr>
        <w:t xml:space="preserve"> обучающихся с учетом их индивидуальных образовательных потребностей; </w:t>
      </w:r>
    </w:p>
    <w:p w:rsidR="008562EE" w:rsidRPr="00E87243" w:rsidRDefault="008562EE" w:rsidP="00222D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7243">
        <w:rPr>
          <w:sz w:val="26"/>
          <w:szCs w:val="26"/>
        </w:rPr>
        <w:t xml:space="preserve">- повышение качества обучения за счет применения средств современных информационных и коммуникационных технологий; </w:t>
      </w:r>
    </w:p>
    <w:p w:rsidR="008562EE" w:rsidRPr="00E87243" w:rsidRDefault="008562EE" w:rsidP="00222D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7243">
        <w:rPr>
          <w:sz w:val="26"/>
          <w:szCs w:val="26"/>
        </w:rPr>
        <w:t xml:space="preserve">- повышение эффективности организации образовательного процесса и учебной деятельности </w:t>
      </w:r>
      <w:proofErr w:type="gramStart"/>
      <w:r w:rsidRPr="00E87243">
        <w:rPr>
          <w:sz w:val="26"/>
          <w:szCs w:val="26"/>
        </w:rPr>
        <w:t>обучающихся</w:t>
      </w:r>
      <w:proofErr w:type="gramEnd"/>
      <w:r w:rsidRPr="00E87243">
        <w:rPr>
          <w:sz w:val="26"/>
          <w:szCs w:val="26"/>
        </w:rPr>
        <w:t xml:space="preserve">, в том числе усиление личностной направленности процесса обучения, интенсификация самостоятельной работы обучающегося, обеспечение открытого доступа к различным информационным ресурсам для образовательного процесса в любое удобное для обучающегося время; </w:t>
      </w:r>
    </w:p>
    <w:p w:rsidR="008562EE" w:rsidRPr="00E87243" w:rsidRDefault="008562EE" w:rsidP="00222D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7243">
        <w:rPr>
          <w:sz w:val="26"/>
          <w:szCs w:val="26"/>
        </w:rPr>
        <w:t xml:space="preserve">- оказание информационно-методической поддержки участникам образовательных отношений; </w:t>
      </w:r>
    </w:p>
    <w:p w:rsidR="008562EE" w:rsidRPr="00E87243" w:rsidRDefault="008562EE" w:rsidP="00222D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7243">
        <w:rPr>
          <w:sz w:val="26"/>
          <w:szCs w:val="26"/>
        </w:rPr>
        <w:t xml:space="preserve">- предоставление возможности освоения образовательных </w:t>
      </w:r>
      <w:proofErr w:type="gramStart"/>
      <w:r w:rsidRPr="00E87243">
        <w:rPr>
          <w:sz w:val="26"/>
          <w:szCs w:val="26"/>
        </w:rPr>
        <w:t>программ</w:t>
      </w:r>
      <w:proofErr w:type="gramEnd"/>
      <w:r w:rsidRPr="00E87243">
        <w:rPr>
          <w:sz w:val="26"/>
          <w:szCs w:val="26"/>
        </w:rPr>
        <w:t xml:space="preserve"> непосредственно по месту жительства обучающегося или его временного пребывания (нахождения); </w:t>
      </w:r>
    </w:p>
    <w:p w:rsidR="008562EE" w:rsidRPr="00E87243" w:rsidRDefault="008562EE" w:rsidP="00222D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7243">
        <w:rPr>
          <w:sz w:val="26"/>
          <w:szCs w:val="26"/>
        </w:rPr>
        <w:t xml:space="preserve">- увеличение контингента обучаемых в образовательном учреждении за счёт предоставления образовательных услуг в максимально удобной форме; </w:t>
      </w:r>
    </w:p>
    <w:p w:rsidR="008562EE" w:rsidRPr="00E87243" w:rsidRDefault="008562EE" w:rsidP="00222D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7243">
        <w:rPr>
          <w:sz w:val="26"/>
          <w:szCs w:val="26"/>
        </w:rPr>
        <w:t>- интенсификация использования научного и методического потенциала колледжа.</w:t>
      </w:r>
    </w:p>
    <w:p w:rsidR="00222D8C" w:rsidRPr="00E87243" w:rsidRDefault="008562EE" w:rsidP="00222D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7243">
        <w:rPr>
          <w:sz w:val="26"/>
          <w:szCs w:val="26"/>
        </w:rPr>
        <w:t xml:space="preserve">7. </w:t>
      </w:r>
      <w:r w:rsidR="00BB0D4E" w:rsidRPr="00E87243">
        <w:rPr>
          <w:sz w:val="26"/>
          <w:szCs w:val="26"/>
        </w:rPr>
        <w:t xml:space="preserve">Колледж </w:t>
      </w:r>
      <w:r w:rsidR="00222D8C" w:rsidRPr="00E87243">
        <w:rPr>
          <w:sz w:val="26"/>
          <w:szCs w:val="26"/>
        </w:rPr>
        <w:t>реализу</w:t>
      </w:r>
      <w:r w:rsidR="00BB0D4E" w:rsidRPr="00E87243">
        <w:rPr>
          <w:sz w:val="26"/>
          <w:szCs w:val="26"/>
        </w:rPr>
        <w:t>е</w:t>
      </w:r>
      <w:r w:rsidR="00222D8C" w:rsidRPr="00E87243">
        <w:rPr>
          <w:sz w:val="26"/>
          <w:szCs w:val="26"/>
        </w:rPr>
        <w:t>т образовательные программы или их части с применением электронного обучения, дистанционных образовательных технологий в предусмотренных </w:t>
      </w:r>
      <w:hyperlink r:id="rId5" w:anchor="/document/70291362/entry/0" w:history="1">
        <w:r w:rsidR="00222D8C" w:rsidRPr="00E87243">
          <w:rPr>
            <w:rStyle w:val="a3"/>
            <w:color w:val="auto"/>
            <w:sz w:val="26"/>
            <w:szCs w:val="26"/>
            <w:u w:val="none"/>
          </w:rPr>
          <w:t>Федеральным законом</w:t>
        </w:r>
      </w:hyperlink>
      <w:r w:rsidR="00222D8C" w:rsidRPr="00E87243">
        <w:rPr>
          <w:sz w:val="26"/>
          <w:szCs w:val="26"/>
        </w:rPr>
        <w:t> от 29 декабря 2012 г. N 273-ФЗ "Об образовании в Российской Федерации" формах обучения, при проведении учебных занятий, практик, текущего контроля успеваемости, промежуточной, итоговой и (или) государственной итоговой аттестации обучающихся.</w:t>
      </w:r>
    </w:p>
    <w:p w:rsidR="00222D8C" w:rsidRPr="00E87243" w:rsidRDefault="00E87243" w:rsidP="00222D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7243">
        <w:rPr>
          <w:sz w:val="26"/>
          <w:szCs w:val="26"/>
        </w:rPr>
        <w:t>8</w:t>
      </w:r>
      <w:r w:rsidR="00222D8C" w:rsidRPr="00E87243">
        <w:rPr>
          <w:sz w:val="26"/>
          <w:szCs w:val="26"/>
        </w:rPr>
        <w:t xml:space="preserve">. </w:t>
      </w:r>
      <w:r w:rsidR="0056668D" w:rsidRPr="00E87243">
        <w:rPr>
          <w:sz w:val="26"/>
          <w:szCs w:val="26"/>
        </w:rPr>
        <w:t>Колледж</w:t>
      </w:r>
      <w:r w:rsidR="00222D8C" w:rsidRPr="00E87243">
        <w:rPr>
          <w:sz w:val="26"/>
          <w:szCs w:val="26"/>
        </w:rPr>
        <w:t xml:space="preserve"> довод</w:t>
      </w:r>
      <w:r w:rsidR="0056668D" w:rsidRPr="00E87243">
        <w:rPr>
          <w:sz w:val="26"/>
          <w:szCs w:val="26"/>
        </w:rPr>
        <w:t>и</w:t>
      </w:r>
      <w:r w:rsidR="00222D8C" w:rsidRPr="00E87243">
        <w:rPr>
          <w:sz w:val="26"/>
          <w:szCs w:val="26"/>
        </w:rPr>
        <w:t>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E87243" w:rsidRPr="00E87243" w:rsidRDefault="00E87243" w:rsidP="00222D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7243">
        <w:rPr>
          <w:sz w:val="26"/>
          <w:szCs w:val="26"/>
        </w:rPr>
        <w:t>9</w:t>
      </w:r>
      <w:r w:rsidR="00222D8C" w:rsidRPr="00E87243">
        <w:rPr>
          <w:sz w:val="26"/>
          <w:szCs w:val="26"/>
        </w:rPr>
        <w:t xml:space="preserve">. </w:t>
      </w:r>
      <w:r w:rsidRPr="00E87243">
        <w:rPr>
          <w:sz w:val="26"/>
          <w:szCs w:val="26"/>
        </w:rPr>
        <w:t xml:space="preserve">Перевод на обучение с применением ЭО, ДОТ производится приказом директора колледжа. </w:t>
      </w:r>
    </w:p>
    <w:p w:rsidR="00E87243" w:rsidRPr="00E87243" w:rsidRDefault="00E87243" w:rsidP="00222D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7243">
        <w:rPr>
          <w:sz w:val="26"/>
          <w:szCs w:val="26"/>
        </w:rPr>
        <w:t>10. После зачисления или перевода на обучение с использованием ЭО, ДОТ обучающимся передаются необходимые учебные и методические материалы, ориентированные преимущественно на самостоятельное изучение, либо предоставляется сетевой доступ к ним.</w:t>
      </w:r>
    </w:p>
    <w:p w:rsidR="00E87243" w:rsidRPr="00E87243" w:rsidRDefault="00E87243" w:rsidP="00222D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7243">
        <w:rPr>
          <w:sz w:val="26"/>
          <w:szCs w:val="26"/>
        </w:rPr>
        <w:lastRenderedPageBreak/>
        <w:t>11. Все учебные и методические материалы передаются в личное пользование обучающегося без права их тиражирования или передачи третьим лицам и организациям.</w:t>
      </w:r>
    </w:p>
    <w:p w:rsidR="00222D8C" w:rsidRPr="00E87243" w:rsidRDefault="00E87243" w:rsidP="00222D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7243">
        <w:rPr>
          <w:sz w:val="26"/>
          <w:szCs w:val="26"/>
        </w:rPr>
        <w:t xml:space="preserve">12. </w:t>
      </w:r>
      <w:r w:rsidR="00222D8C" w:rsidRPr="00E87243">
        <w:rPr>
          <w:sz w:val="26"/>
          <w:szCs w:val="26"/>
        </w:rPr>
        <w:t>При реализации образовательных программ или их частей с применением электронного обучения, дистанционных образовательных технологий:</w:t>
      </w:r>
    </w:p>
    <w:p w:rsidR="00222D8C" w:rsidRPr="00E87243" w:rsidRDefault="00222D8C" w:rsidP="00222D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7243">
        <w:rPr>
          <w:sz w:val="26"/>
          <w:szCs w:val="26"/>
        </w:rPr>
        <w:t xml:space="preserve">местом осуществления образовательной деятельности является место нахождения </w:t>
      </w:r>
      <w:r w:rsidR="0056668D" w:rsidRPr="00E87243">
        <w:rPr>
          <w:sz w:val="26"/>
          <w:szCs w:val="26"/>
        </w:rPr>
        <w:t>колледжа</w:t>
      </w:r>
      <w:r w:rsidRPr="00E87243">
        <w:rPr>
          <w:sz w:val="26"/>
          <w:szCs w:val="26"/>
        </w:rPr>
        <w:t xml:space="preserve"> </w:t>
      </w:r>
      <w:r w:rsidR="0056668D" w:rsidRPr="00E87243">
        <w:rPr>
          <w:sz w:val="26"/>
          <w:szCs w:val="26"/>
        </w:rPr>
        <w:t>(167982, Республика Коми </w:t>
      </w:r>
      <w:proofErr w:type="gramStart"/>
      <w:r w:rsidR="0056668D" w:rsidRPr="00E87243">
        <w:rPr>
          <w:sz w:val="26"/>
          <w:szCs w:val="26"/>
        </w:rPr>
        <w:t>г</w:t>
      </w:r>
      <w:proofErr w:type="gramEnd"/>
      <w:r w:rsidR="0056668D" w:rsidRPr="00E87243">
        <w:rPr>
          <w:sz w:val="26"/>
          <w:szCs w:val="26"/>
        </w:rPr>
        <w:t xml:space="preserve">. Сыктывкар, ул. Ленина, 63) </w:t>
      </w:r>
      <w:r w:rsidRPr="00E87243">
        <w:rPr>
          <w:sz w:val="26"/>
          <w:szCs w:val="26"/>
        </w:rPr>
        <w:t>независимо от места нахождения обучающихся;</w:t>
      </w:r>
    </w:p>
    <w:p w:rsidR="00222D8C" w:rsidRPr="00E87243" w:rsidRDefault="0056668D" w:rsidP="00222D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7243">
        <w:rPr>
          <w:sz w:val="26"/>
          <w:szCs w:val="26"/>
        </w:rPr>
        <w:t>колледж</w:t>
      </w:r>
      <w:r w:rsidR="00222D8C" w:rsidRPr="00E87243">
        <w:rPr>
          <w:sz w:val="26"/>
          <w:szCs w:val="26"/>
        </w:rPr>
        <w:t xml:space="preserve"> обеспечива</w:t>
      </w:r>
      <w:r w:rsidR="00FE32C1" w:rsidRPr="00E87243">
        <w:rPr>
          <w:sz w:val="26"/>
          <w:szCs w:val="26"/>
        </w:rPr>
        <w:t>е</w:t>
      </w:r>
      <w:r w:rsidR="00222D8C" w:rsidRPr="00E87243">
        <w:rPr>
          <w:sz w:val="26"/>
          <w:szCs w:val="26"/>
        </w:rPr>
        <w:t>т соответствующий применяемым технологиям уровень подготовки педагогических, учебно-вспомогательных, административн</w:t>
      </w:r>
      <w:r w:rsidR="00FE32C1" w:rsidRPr="00E87243">
        <w:rPr>
          <w:sz w:val="26"/>
          <w:szCs w:val="26"/>
        </w:rPr>
        <w:t>ых</w:t>
      </w:r>
      <w:r w:rsidR="00222D8C" w:rsidRPr="00E87243">
        <w:rPr>
          <w:sz w:val="26"/>
          <w:szCs w:val="26"/>
        </w:rPr>
        <w:t xml:space="preserve"> работников </w:t>
      </w:r>
      <w:r w:rsidR="00FE32C1" w:rsidRPr="00E87243">
        <w:rPr>
          <w:sz w:val="26"/>
          <w:szCs w:val="26"/>
        </w:rPr>
        <w:t>колледжа</w:t>
      </w:r>
      <w:r w:rsidR="00222D8C" w:rsidRPr="00E87243">
        <w:rPr>
          <w:sz w:val="26"/>
          <w:szCs w:val="26"/>
        </w:rPr>
        <w:t>;</w:t>
      </w:r>
    </w:p>
    <w:p w:rsidR="00222D8C" w:rsidRPr="00E87243" w:rsidRDefault="00FE32C1" w:rsidP="00222D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E87243">
        <w:rPr>
          <w:sz w:val="26"/>
          <w:szCs w:val="26"/>
        </w:rPr>
        <w:t>колледж</w:t>
      </w:r>
      <w:r w:rsidR="00222D8C" w:rsidRPr="00E87243">
        <w:rPr>
          <w:sz w:val="26"/>
          <w:szCs w:val="26"/>
        </w:rPr>
        <w:t xml:space="preserve"> самостоятельно определя</w:t>
      </w:r>
      <w:r w:rsidRPr="00E87243">
        <w:rPr>
          <w:sz w:val="26"/>
          <w:szCs w:val="26"/>
        </w:rPr>
        <w:t>е</w:t>
      </w:r>
      <w:r w:rsidR="00222D8C" w:rsidRPr="00E87243">
        <w:rPr>
          <w:sz w:val="26"/>
          <w:szCs w:val="26"/>
        </w:rPr>
        <w:t>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222D8C" w:rsidRPr="00E87243" w:rsidRDefault="00FE32C1" w:rsidP="00222D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E87243">
        <w:rPr>
          <w:sz w:val="26"/>
          <w:szCs w:val="26"/>
        </w:rPr>
        <w:t>колледж</w:t>
      </w:r>
      <w:r w:rsidR="00222D8C" w:rsidRPr="00E87243">
        <w:rPr>
          <w:sz w:val="26"/>
          <w:szCs w:val="26"/>
        </w:rPr>
        <w:t xml:space="preserve"> самостоятельно определя</w:t>
      </w:r>
      <w:r w:rsidRPr="00E87243">
        <w:rPr>
          <w:sz w:val="26"/>
          <w:szCs w:val="26"/>
        </w:rPr>
        <w:t>е</w:t>
      </w:r>
      <w:r w:rsidR="00222D8C" w:rsidRPr="00E87243">
        <w:rPr>
          <w:sz w:val="26"/>
          <w:szCs w:val="26"/>
        </w:rPr>
        <w:t>т 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технологий;</w:t>
      </w:r>
      <w:proofErr w:type="gramEnd"/>
    </w:p>
    <w:p w:rsidR="00222D8C" w:rsidRPr="00E87243" w:rsidRDefault="00222D8C" w:rsidP="00222D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7243">
        <w:rPr>
          <w:sz w:val="26"/>
          <w:szCs w:val="26"/>
        </w:rPr>
        <w:t xml:space="preserve">допускается отсутствие учебных занятий, проводимых путем непосредственного взаимодействия педагогического работника </w:t>
      </w:r>
      <w:proofErr w:type="gramStart"/>
      <w:r w:rsidRPr="00E87243">
        <w:rPr>
          <w:sz w:val="26"/>
          <w:szCs w:val="26"/>
        </w:rPr>
        <w:t>с</w:t>
      </w:r>
      <w:proofErr w:type="gramEnd"/>
      <w:r w:rsidRPr="00E87243">
        <w:rPr>
          <w:sz w:val="26"/>
          <w:szCs w:val="26"/>
        </w:rPr>
        <w:t xml:space="preserve"> обучающимся в аудитории.</w:t>
      </w:r>
    </w:p>
    <w:p w:rsidR="00222D8C" w:rsidRPr="00E87243" w:rsidRDefault="00E87243" w:rsidP="00222D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7243">
        <w:rPr>
          <w:sz w:val="26"/>
          <w:szCs w:val="26"/>
        </w:rPr>
        <w:t>13</w:t>
      </w:r>
      <w:r w:rsidR="00222D8C" w:rsidRPr="00E87243">
        <w:rPr>
          <w:sz w:val="26"/>
          <w:szCs w:val="26"/>
        </w:rPr>
        <w:t>. При реализации образовательн</w:t>
      </w:r>
      <w:r w:rsidR="000C6303" w:rsidRPr="00E87243">
        <w:rPr>
          <w:sz w:val="26"/>
          <w:szCs w:val="26"/>
        </w:rPr>
        <w:t>ой</w:t>
      </w:r>
      <w:r w:rsidR="00222D8C" w:rsidRPr="00E87243">
        <w:rPr>
          <w:sz w:val="26"/>
          <w:szCs w:val="26"/>
        </w:rPr>
        <w:t xml:space="preserve"> программ</w:t>
      </w:r>
      <w:r w:rsidR="000C6303" w:rsidRPr="00E87243">
        <w:rPr>
          <w:sz w:val="26"/>
          <w:szCs w:val="26"/>
        </w:rPr>
        <w:t>ы</w:t>
      </w:r>
      <w:r w:rsidR="00222D8C" w:rsidRPr="00E87243">
        <w:rPr>
          <w:sz w:val="26"/>
          <w:szCs w:val="26"/>
        </w:rPr>
        <w:t xml:space="preserve"> или </w:t>
      </w:r>
      <w:r w:rsidR="000C6303" w:rsidRPr="00E87243">
        <w:rPr>
          <w:sz w:val="26"/>
          <w:szCs w:val="26"/>
        </w:rPr>
        <w:t>ее</w:t>
      </w:r>
      <w:r w:rsidR="00222D8C" w:rsidRPr="00E87243">
        <w:rPr>
          <w:sz w:val="26"/>
          <w:szCs w:val="26"/>
        </w:rPr>
        <w:t xml:space="preserve"> частей с применением исключительно электронного </w:t>
      </w:r>
      <w:proofErr w:type="gramStart"/>
      <w:r w:rsidR="00222D8C" w:rsidRPr="00E87243">
        <w:rPr>
          <w:sz w:val="26"/>
          <w:szCs w:val="26"/>
        </w:rPr>
        <w:t xml:space="preserve">обучения, дистанционных образовательных технологий </w:t>
      </w:r>
      <w:r w:rsidR="000C6303" w:rsidRPr="00E87243">
        <w:rPr>
          <w:sz w:val="26"/>
          <w:szCs w:val="26"/>
        </w:rPr>
        <w:t>по специальности</w:t>
      </w:r>
      <w:proofErr w:type="gramEnd"/>
      <w:r w:rsidR="000C6303" w:rsidRPr="00E87243">
        <w:rPr>
          <w:sz w:val="26"/>
          <w:szCs w:val="26"/>
        </w:rPr>
        <w:t xml:space="preserve"> 51.02.03 Библиотековедение колледж</w:t>
      </w:r>
      <w:r w:rsidR="00222D8C" w:rsidRPr="00E87243">
        <w:rPr>
          <w:sz w:val="26"/>
          <w:szCs w:val="26"/>
        </w:rPr>
        <w:t xml:space="preserve"> самостоятельно и (или) с использованием ресурсов иных организаций:</w:t>
      </w:r>
    </w:p>
    <w:p w:rsidR="00222D8C" w:rsidRPr="00E87243" w:rsidRDefault="00222D8C" w:rsidP="00222D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7243">
        <w:rPr>
          <w:sz w:val="26"/>
          <w:szCs w:val="26"/>
        </w:rPr>
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222D8C" w:rsidRPr="00E87243" w:rsidRDefault="00222D8C" w:rsidP="00222D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7243">
        <w:rPr>
          <w:sz w:val="26"/>
          <w:szCs w:val="26"/>
        </w:rPr>
        <w:t xml:space="preserve">обеспечивает идентификацию личности обучающегося, выбор способа которой осуществляется </w:t>
      </w:r>
      <w:r w:rsidR="000C6303" w:rsidRPr="00E87243">
        <w:rPr>
          <w:sz w:val="26"/>
          <w:szCs w:val="26"/>
        </w:rPr>
        <w:t>колледжем</w:t>
      </w:r>
      <w:r w:rsidRPr="00E87243">
        <w:rPr>
          <w:sz w:val="26"/>
          <w:szCs w:val="26"/>
        </w:rPr>
        <w:t xml:space="preserve">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222D8C" w:rsidRPr="00E87243" w:rsidRDefault="00E87243" w:rsidP="00222D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7243">
        <w:rPr>
          <w:sz w:val="26"/>
          <w:szCs w:val="26"/>
        </w:rPr>
        <w:t>14</w:t>
      </w:r>
      <w:r w:rsidR="00222D8C" w:rsidRPr="00E87243">
        <w:rPr>
          <w:sz w:val="26"/>
          <w:szCs w:val="26"/>
        </w:rPr>
        <w:t xml:space="preserve">. </w:t>
      </w:r>
      <w:proofErr w:type="gramStart"/>
      <w:r w:rsidR="000C6303" w:rsidRPr="00E87243">
        <w:rPr>
          <w:sz w:val="26"/>
          <w:szCs w:val="26"/>
        </w:rPr>
        <w:t xml:space="preserve">Колледж </w:t>
      </w:r>
      <w:r w:rsidR="00222D8C" w:rsidRPr="00E87243">
        <w:rPr>
          <w:sz w:val="26"/>
          <w:szCs w:val="26"/>
        </w:rPr>
        <w:t xml:space="preserve">вправе осуществлять реализацию </w:t>
      </w:r>
      <w:r w:rsidR="000C6303" w:rsidRPr="00E87243">
        <w:rPr>
          <w:sz w:val="26"/>
          <w:szCs w:val="26"/>
        </w:rPr>
        <w:t xml:space="preserve">основной профессиональной </w:t>
      </w:r>
      <w:r w:rsidR="00222D8C" w:rsidRPr="00E87243">
        <w:rPr>
          <w:sz w:val="26"/>
          <w:szCs w:val="26"/>
        </w:rPr>
        <w:t>образовательн</w:t>
      </w:r>
      <w:r w:rsidR="000C6303" w:rsidRPr="00E87243">
        <w:rPr>
          <w:sz w:val="26"/>
          <w:szCs w:val="26"/>
        </w:rPr>
        <w:t>ой</w:t>
      </w:r>
      <w:r w:rsidR="00222D8C" w:rsidRPr="00E87243">
        <w:rPr>
          <w:sz w:val="26"/>
          <w:szCs w:val="26"/>
        </w:rPr>
        <w:t xml:space="preserve"> программ</w:t>
      </w:r>
      <w:r w:rsidR="000C6303" w:rsidRPr="00E87243">
        <w:rPr>
          <w:sz w:val="26"/>
          <w:szCs w:val="26"/>
        </w:rPr>
        <w:t>ы</w:t>
      </w:r>
      <w:r w:rsidR="00222D8C" w:rsidRPr="00E87243">
        <w:rPr>
          <w:sz w:val="26"/>
          <w:szCs w:val="26"/>
        </w:rPr>
        <w:t xml:space="preserve"> или </w:t>
      </w:r>
      <w:r w:rsidR="000C6303" w:rsidRPr="00E87243">
        <w:rPr>
          <w:sz w:val="26"/>
          <w:szCs w:val="26"/>
        </w:rPr>
        <w:t>ее</w:t>
      </w:r>
      <w:r w:rsidR="00222D8C" w:rsidRPr="00E87243">
        <w:rPr>
          <w:sz w:val="26"/>
          <w:szCs w:val="26"/>
        </w:rPr>
        <w:t xml:space="preserve"> частей с применением исключительно электронного обучения, дистанционных образовательных технологий</w:t>
      </w:r>
      <w:r w:rsidR="000C6303" w:rsidRPr="00E87243">
        <w:rPr>
          <w:sz w:val="26"/>
          <w:szCs w:val="26"/>
        </w:rPr>
        <w:t xml:space="preserve"> по специальности 51.02.03 Библиотековедение</w:t>
      </w:r>
      <w:r w:rsidR="00222D8C" w:rsidRPr="00E87243">
        <w:rPr>
          <w:sz w:val="26"/>
          <w:szCs w:val="26"/>
        </w:rPr>
        <w:t xml:space="preserve">, организуя учебные занятия в виде </w:t>
      </w:r>
      <w:proofErr w:type="spellStart"/>
      <w:r w:rsidR="00222D8C" w:rsidRPr="00E87243">
        <w:rPr>
          <w:sz w:val="26"/>
          <w:szCs w:val="26"/>
        </w:rPr>
        <w:t>онлайн-курсов</w:t>
      </w:r>
      <w:proofErr w:type="spellEnd"/>
      <w:r w:rsidR="00222D8C" w:rsidRPr="00E87243">
        <w:rPr>
          <w:sz w:val="26"/>
          <w:szCs w:val="26"/>
        </w:rPr>
        <w:t>, обеспечивающих для обучающихся независимо от их места нахождения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"Интернет".</w:t>
      </w:r>
      <w:proofErr w:type="gramEnd"/>
    </w:p>
    <w:p w:rsidR="00222D8C" w:rsidRPr="00E87243" w:rsidRDefault="00E87243" w:rsidP="0058355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7243">
        <w:rPr>
          <w:sz w:val="26"/>
          <w:szCs w:val="26"/>
        </w:rPr>
        <w:t>15</w:t>
      </w:r>
      <w:r w:rsidR="00222D8C" w:rsidRPr="00E87243">
        <w:rPr>
          <w:sz w:val="26"/>
          <w:szCs w:val="26"/>
        </w:rPr>
        <w:t xml:space="preserve">. Освоение обучающимся образовательных программ или их частей в виде </w:t>
      </w:r>
      <w:proofErr w:type="spellStart"/>
      <w:r w:rsidR="00222D8C" w:rsidRPr="00E87243">
        <w:rPr>
          <w:sz w:val="26"/>
          <w:szCs w:val="26"/>
        </w:rPr>
        <w:t>онлайн-курсов</w:t>
      </w:r>
      <w:proofErr w:type="spellEnd"/>
      <w:r w:rsidR="00222D8C" w:rsidRPr="00E87243">
        <w:rPr>
          <w:sz w:val="26"/>
          <w:szCs w:val="26"/>
        </w:rPr>
        <w:t xml:space="preserve"> подтверждается документом об образовании либо </w:t>
      </w:r>
      <w:proofErr w:type="gramStart"/>
      <w:r w:rsidR="00222D8C" w:rsidRPr="00E87243">
        <w:rPr>
          <w:sz w:val="26"/>
          <w:szCs w:val="26"/>
        </w:rPr>
        <w:t>документом</w:t>
      </w:r>
      <w:proofErr w:type="gramEnd"/>
      <w:r w:rsidR="00222D8C" w:rsidRPr="00E87243">
        <w:rPr>
          <w:sz w:val="26"/>
          <w:szCs w:val="26"/>
        </w:rPr>
        <w:t xml:space="preserve"> об обучении, выданным </w:t>
      </w:r>
      <w:r w:rsidR="000C6303" w:rsidRPr="00E87243">
        <w:rPr>
          <w:sz w:val="26"/>
          <w:szCs w:val="26"/>
        </w:rPr>
        <w:t>колледжем.</w:t>
      </w:r>
    </w:p>
    <w:p w:rsidR="00222D8C" w:rsidRPr="00E87243" w:rsidRDefault="006C2904" w:rsidP="0058355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7243">
        <w:rPr>
          <w:rFonts w:ascii="Times New Roman" w:hAnsi="Times New Roman" w:cs="Times New Roman"/>
          <w:sz w:val="26"/>
          <w:szCs w:val="26"/>
        </w:rPr>
        <w:t>О</w:t>
      </w:r>
      <w:r w:rsidR="00222D8C" w:rsidRPr="00E87243">
        <w:rPr>
          <w:rFonts w:ascii="Times New Roman" w:hAnsi="Times New Roman" w:cs="Times New Roman"/>
          <w:sz w:val="26"/>
          <w:szCs w:val="26"/>
        </w:rPr>
        <w:t>бучающи</w:t>
      </w:r>
      <w:r w:rsidRPr="00E87243">
        <w:rPr>
          <w:rFonts w:ascii="Times New Roman" w:hAnsi="Times New Roman" w:cs="Times New Roman"/>
          <w:sz w:val="26"/>
          <w:szCs w:val="26"/>
        </w:rPr>
        <w:t>й</w:t>
      </w:r>
      <w:r w:rsidR="00222D8C" w:rsidRPr="00E87243">
        <w:rPr>
          <w:rFonts w:ascii="Times New Roman" w:hAnsi="Times New Roman" w:cs="Times New Roman"/>
          <w:sz w:val="26"/>
          <w:szCs w:val="26"/>
        </w:rPr>
        <w:t>ся</w:t>
      </w:r>
      <w:r w:rsidRPr="00E87243">
        <w:rPr>
          <w:rFonts w:ascii="Times New Roman" w:hAnsi="Times New Roman" w:cs="Times New Roman"/>
          <w:sz w:val="26"/>
          <w:szCs w:val="26"/>
        </w:rPr>
        <w:t>,</w:t>
      </w:r>
      <w:r w:rsidR="00222D8C" w:rsidRPr="00E87243">
        <w:rPr>
          <w:rFonts w:ascii="Times New Roman" w:hAnsi="Times New Roman" w:cs="Times New Roman"/>
          <w:sz w:val="26"/>
          <w:szCs w:val="26"/>
        </w:rPr>
        <w:t xml:space="preserve"> представ</w:t>
      </w:r>
      <w:r w:rsidRPr="00E87243">
        <w:rPr>
          <w:rFonts w:ascii="Times New Roman" w:hAnsi="Times New Roman" w:cs="Times New Roman"/>
          <w:sz w:val="26"/>
          <w:szCs w:val="26"/>
        </w:rPr>
        <w:t>ивший в колледж</w:t>
      </w:r>
      <w:r w:rsidR="00222D8C" w:rsidRPr="00E87243">
        <w:rPr>
          <w:rFonts w:ascii="Times New Roman" w:hAnsi="Times New Roman" w:cs="Times New Roman"/>
          <w:sz w:val="26"/>
          <w:szCs w:val="26"/>
        </w:rPr>
        <w:t xml:space="preserve"> документ об образовании либо </w:t>
      </w:r>
      <w:proofErr w:type="gramStart"/>
      <w:r w:rsidR="00222D8C" w:rsidRPr="00E87243">
        <w:rPr>
          <w:rFonts w:ascii="Times New Roman" w:hAnsi="Times New Roman" w:cs="Times New Roman"/>
          <w:sz w:val="26"/>
          <w:szCs w:val="26"/>
        </w:rPr>
        <w:t>документ</w:t>
      </w:r>
      <w:proofErr w:type="gramEnd"/>
      <w:r w:rsidR="00222D8C" w:rsidRPr="00E87243">
        <w:rPr>
          <w:rFonts w:ascii="Times New Roman" w:hAnsi="Times New Roman" w:cs="Times New Roman"/>
          <w:sz w:val="26"/>
          <w:szCs w:val="26"/>
        </w:rPr>
        <w:t xml:space="preserve"> об обучении, подтверждающий освоение им образовательной программы </w:t>
      </w:r>
      <w:r w:rsidR="00222D8C" w:rsidRPr="00E87243">
        <w:rPr>
          <w:rFonts w:ascii="Times New Roman" w:hAnsi="Times New Roman" w:cs="Times New Roman"/>
          <w:sz w:val="26"/>
          <w:szCs w:val="26"/>
        </w:rPr>
        <w:lastRenderedPageBreak/>
        <w:t xml:space="preserve">или ее части в виде </w:t>
      </w:r>
      <w:proofErr w:type="spellStart"/>
      <w:r w:rsidR="00222D8C" w:rsidRPr="00E87243">
        <w:rPr>
          <w:rFonts w:ascii="Times New Roman" w:hAnsi="Times New Roman" w:cs="Times New Roman"/>
          <w:sz w:val="26"/>
          <w:szCs w:val="26"/>
        </w:rPr>
        <w:t>онлайн-курсов</w:t>
      </w:r>
      <w:proofErr w:type="spellEnd"/>
      <w:r w:rsidR="00222D8C" w:rsidRPr="00E87243">
        <w:rPr>
          <w:rFonts w:ascii="Times New Roman" w:hAnsi="Times New Roman" w:cs="Times New Roman"/>
          <w:sz w:val="26"/>
          <w:szCs w:val="26"/>
        </w:rPr>
        <w:t xml:space="preserve"> в иной организации, допускает</w:t>
      </w:r>
      <w:r w:rsidRPr="00E87243">
        <w:rPr>
          <w:rFonts w:ascii="Times New Roman" w:hAnsi="Times New Roman" w:cs="Times New Roman"/>
          <w:sz w:val="26"/>
          <w:szCs w:val="26"/>
        </w:rPr>
        <w:t>ся</w:t>
      </w:r>
      <w:r w:rsidR="00222D8C" w:rsidRPr="00E87243">
        <w:rPr>
          <w:rFonts w:ascii="Times New Roman" w:hAnsi="Times New Roman" w:cs="Times New Roman"/>
          <w:sz w:val="26"/>
          <w:szCs w:val="26"/>
        </w:rPr>
        <w:t xml:space="preserve"> к промежуточной аттестации по соответствующим учебным предметам, курсам, дисциплинам (модулям), иным компонентам образовательной программы</w:t>
      </w:r>
      <w:r w:rsidRPr="00E87243">
        <w:rPr>
          <w:rFonts w:ascii="Times New Roman" w:hAnsi="Times New Roman" w:cs="Times New Roman"/>
          <w:sz w:val="26"/>
          <w:szCs w:val="26"/>
        </w:rPr>
        <w:t>. Колледж может</w:t>
      </w:r>
      <w:r w:rsidR="00222D8C" w:rsidRPr="00E87243">
        <w:rPr>
          <w:rFonts w:ascii="Times New Roman" w:hAnsi="Times New Roman" w:cs="Times New Roman"/>
          <w:sz w:val="26"/>
          <w:szCs w:val="26"/>
        </w:rPr>
        <w:t xml:space="preserve"> зач</w:t>
      </w:r>
      <w:r w:rsidRPr="00E87243">
        <w:rPr>
          <w:rFonts w:ascii="Times New Roman" w:hAnsi="Times New Roman" w:cs="Times New Roman"/>
          <w:sz w:val="26"/>
          <w:szCs w:val="26"/>
        </w:rPr>
        <w:t>есть</w:t>
      </w:r>
      <w:r w:rsidR="00222D8C" w:rsidRPr="00E87243">
        <w:rPr>
          <w:rFonts w:ascii="Times New Roman" w:hAnsi="Times New Roman" w:cs="Times New Roman"/>
          <w:sz w:val="26"/>
          <w:szCs w:val="26"/>
        </w:rPr>
        <w:t xml:space="preserve"> результат</w:t>
      </w:r>
      <w:r w:rsidRPr="00E87243">
        <w:rPr>
          <w:rFonts w:ascii="Times New Roman" w:hAnsi="Times New Roman" w:cs="Times New Roman"/>
          <w:sz w:val="26"/>
          <w:szCs w:val="26"/>
        </w:rPr>
        <w:t>ы</w:t>
      </w:r>
      <w:r w:rsidR="00222D8C" w:rsidRPr="00E87243">
        <w:rPr>
          <w:rFonts w:ascii="Times New Roman" w:hAnsi="Times New Roman" w:cs="Times New Roman"/>
          <w:sz w:val="26"/>
          <w:szCs w:val="26"/>
        </w:rPr>
        <w:t xml:space="preserve"> обучения в качестве результата промежуточной аттестации на основании данного документа. </w:t>
      </w:r>
      <w:proofErr w:type="gramStart"/>
      <w:r w:rsidR="00222D8C" w:rsidRPr="00E87243">
        <w:rPr>
          <w:rFonts w:ascii="Times New Roman" w:hAnsi="Times New Roman" w:cs="Times New Roman"/>
          <w:sz w:val="26"/>
          <w:szCs w:val="26"/>
        </w:rPr>
        <w:t xml:space="preserve">Зачет результатов обучения осуществляется </w:t>
      </w:r>
      <w:r w:rsidR="006D2356" w:rsidRPr="00E87243">
        <w:rPr>
          <w:rFonts w:ascii="Times New Roman" w:hAnsi="Times New Roman" w:cs="Times New Roman"/>
          <w:sz w:val="26"/>
          <w:szCs w:val="26"/>
        </w:rPr>
        <w:t>колледжем</w:t>
      </w:r>
      <w:r w:rsidR="00222D8C" w:rsidRPr="00E87243">
        <w:rPr>
          <w:rFonts w:ascii="Times New Roman" w:hAnsi="Times New Roman" w:cs="Times New Roman"/>
          <w:sz w:val="26"/>
          <w:szCs w:val="26"/>
        </w:rPr>
        <w:t xml:space="preserve"> самостоятельно</w:t>
      </w:r>
      <w:r w:rsidR="006D2356" w:rsidRPr="00E87243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583559" w:rsidRPr="00E87243">
        <w:rPr>
          <w:rFonts w:ascii="Times New Roman" w:hAnsi="Times New Roman" w:cs="Times New Roman"/>
          <w:sz w:val="26"/>
          <w:szCs w:val="26"/>
        </w:rPr>
        <w:t xml:space="preserve">Положению о </w:t>
      </w:r>
      <w:proofErr w:type="spellStart"/>
      <w:r w:rsidR="00583559" w:rsidRPr="00E87243">
        <w:rPr>
          <w:rFonts w:ascii="Times New Roman" w:hAnsi="Times New Roman" w:cs="Times New Roman"/>
          <w:sz w:val="26"/>
          <w:szCs w:val="26"/>
        </w:rPr>
        <w:t>перезачёте</w:t>
      </w:r>
      <w:proofErr w:type="spellEnd"/>
      <w:r w:rsidR="00583559" w:rsidRPr="00E87243">
        <w:rPr>
          <w:rFonts w:ascii="Times New Roman" w:hAnsi="Times New Roman" w:cs="Times New Roman"/>
          <w:sz w:val="26"/>
          <w:szCs w:val="26"/>
        </w:rPr>
        <w:t xml:space="preserve"> учебных дисциплин, междисциплинарных курсов, профессиональных модулей, практик обучающихся ГПОУ РК «Колледж культуры»</w:t>
      </w:r>
      <w:r w:rsidR="00222D8C" w:rsidRPr="00E87243">
        <w:rPr>
          <w:rFonts w:ascii="Times New Roman" w:hAnsi="Times New Roman" w:cs="Times New Roman"/>
          <w:sz w:val="26"/>
          <w:szCs w:val="26"/>
        </w:rPr>
        <w:t>, посредством сопоставления планируемых результатов обучения по соответствующим учебным предметам, курсам, дисциплинам (модулям), иным компонентам, определенным образовательной программой, с результатами обучения по соответствующим учебным предметам, курсам, дисциплинам (модулям), иным компонентам образовательной программы, по которой обучающийся проходил обучение, при представлении</w:t>
      </w:r>
      <w:proofErr w:type="gramEnd"/>
      <w:r w:rsidR="00222D8C" w:rsidRPr="00E8724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22D8C" w:rsidRPr="00E87243">
        <w:rPr>
          <w:rFonts w:ascii="Times New Roman" w:hAnsi="Times New Roman" w:cs="Times New Roman"/>
          <w:sz w:val="26"/>
          <w:szCs w:val="26"/>
        </w:rPr>
        <w:t>обучающимся документов, подтверждающих пройденное им обучение.</w:t>
      </w:r>
      <w:proofErr w:type="gramEnd"/>
    </w:p>
    <w:p w:rsidR="00E87243" w:rsidRPr="00E87243" w:rsidRDefault="00E87243" w:rsidP="00222D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7243">
        <w:rPr>
          <w:sz w:val="26"/>
          <w:szCs w:val="26"/>
        </w:rPr>
        <w:t>16</w:t>
      </w:r>
      <w:r w:rsidR="00222D8C" w:rsidRPr="00E87243">
        <w:rPr>
          <w:sz w:val="26"/>
          <w:szCs w:val="26"/>
        </w:rPr>
        <w:t xml:space="preserve">. </w:t>
      </w:r>
      <w:r w:rsidRPr="00E87243">
        <w:rPr>
          <w:sz w:val="26"/>
          <w:szCs w:val="26"/>
        </w:rPr>
        <w:t>Выпускникам колледжа, прошедшим государственную итоговую аттестацию, выдается документ государственного образца об уровне образования, в который включаются дисциплины, изученные обучающимся, в том числе с применением ЭО, ДОТ.</w:t>
      </w:r>
    </w:p>
    <w:p w:rsidR="00222D8C" w:rsidRPr="00E87243" w:rsidRDefault="00E87243" w:rsidP="00222D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7243">
        <w:rPr>
          <w:sz w:val="26"/>
          <w:szCs w:val="26"/>
        </w:rPr>
        <w:t xml:space="preserve">17. </w:t>
      </w:r>
      <w:proofErr w:type="gramStart"/>
      <w:r w:rsidR="00222D8C" w:rsidRPr="00E87243">
        <w:rPr>
          <w:sz w:val="26"/>
          <w:szCs w:val="26"/>
        </w:rPr>
        <w:t xml:space="preserve">При реализации </w:t>
      </w:r>
      <w:r w:rsidR="00583559" w:rsidRPr="00E87243">
        <w:rPr>
          <w:sz w:val="26"/>
          <w:szCs w:val="26"/>
        </w:rPr>
        <w:t xml:space="preserve">основных профессиональных </w:t>
      </w:r>
      <w:r w:rsidR="00222D8C" w:rsidRPr="00E87243">
        <w:rPr>
          <w:sz w:val="26"/>
          <w:szCs w:val="26"/>
        </w:rPr>
        <w:t xml:space="preserve">образовательных программ или их частей с применением электронного обучения, дистанционных образовательных технологий </w:t>
      </w:r>
      <w:r w:rsidR="00583559" w:rsidRPr="00E87243">
        <w:rPr>
          <w:sz w:val="26"/>
          <w:szCs w:val="26"/>
        </w:rPr>
        <w:t>колледж</w:t>
      </w:r>
      <w:r w:rsidR="00222D8C" w:rsidRPr="00E87243">
        <w:rPr>
          <w:sz w:val="26"/>
          <w:szCs w:val="26"/>
        </w:rPr>
        <w:t xml:space="preserve"> вед</w:t>
      </w:r>
      <w:r w:rsidR="00583559" w:rsidRPr="00E87243">
        <w:rPr>
          <w:sz w:val="26"/>
          <w:szCs w:val="26"/>
        </w:rPr>
        <w:t>е</w:t>
      </w:r>
      <w:r w:rsidR="00222D8C" w:rsidRPr="00E87243">
        <w:rPr>
          <w:sz w:val="26"/>
          <w:szCs w:val="26"/>
        </w:rPr>
        <w:t>т учет и осуществля</w:t>
      </w:r>
      <w:r w:rsidR="00583559" w:rsidRPr="00E87243">
        <w:rPr>
          <w:sz w:val="26"/>
          <w:szCs w:val="26"/>
        </w:rPr>
        <w:t>е</w:t>
      </w:r>
      <w:r w:rsidR="00222D8C" w:rsidRPr="00E87243">
        <w:rPr>
          <w:sz w:val="26"/>
          <w:szCs w:val="26"/>
        </w:rPr>
        <w:t>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 </w:t>
      </w:r>
      <w:hyperlink r:id="rId6" w:anchor="/document/10102673/entry/0" w:history="1">
        <w:r w:rsidR="00222D8C" w:rsidRPr="00E87243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="00222D8C" w:rsidRPr="00E87243">
        <w:rPr>
          <w:sz w:val="26"/>
          <w:szCs w:val="26"/>
        </w:rPr>
        <w:t> Российской Федерации от 21 июля 1993 г. N 5485-1 "О государственной тайне", </w:t>
      </w:r>
      <w:hyperlink r:id="rId7" w:anchor="/document/12148567/entry/0" w:history="1">
        <w:r w:rsidR="00222D8C" w:rsidRPr="00E87243">
          <w:rPr>
            <w:rStyle w:val="a3"/>
            <w:color w:val="auto"/>
            <w:sz w:val="26"/>
            <w:szCs w:val="26"/>
            <w:u w:val="none"/>
          </w:rPr>
          <w:t>Федерального закона</w:t>
        </w:r>
      </w:hyperlink>
      <w:r w:rsidR="00222D8C" w:rsidRPr="00E87243">
        <w:rPr>
          <w:sz w:val="26"/>
          <w:szCs w:val="26"/>
        </w:rPr>
        <w:t> от 27 июля 2006 г</w:t>
      </w:r>
      <w:proofErr w:type="gramEnd"/>
      <w:r w:rsidR="00222D8C" w:rsidRPr="00E87243">
        <w:rPr>
          <w:sz w:val="26"/>
          <w:szCs w:val="26"/>
        </w:rPr>
        <w:t>. 152-ФЗ "О персональных данных", </w:t>
      </w:r>
      <w:hyperlink r:id="rId8" w:anchor="/document/12137300/entry/0" w:history="1">
        <w:r w:rsidR="00222D8C" w:rsidRPr="00E87243">
          <w:rPr>
            <w:rStyle w:val="a3"/>
            <w:color w:val="auto"/>
            <w:sz w:val="26"/>
            <w:szCs w:val="26"/>
            <w:u w:val="none"/>
          </w:rPr>
          <w:t>Федерального закона</w:t>
        </w:r>
      </w:hyperlink>
      <w:r w:rsidR="00222D8C" w:rsidRPr="00E87243">
        <w:rPr>
          <w:sz w:val="26"/>
          <w:szCs w:val="26"/>
        </w:rPr>
        <w:t> от 22 октября 2004 г. 25-ФЗ "Об архивном деле в Российской Федерации"</w:t>
      </w:r>
      <w:r w:rsidR="008E219B" w:rsidRPr="00E87243">
        <w:rPr>
          <w:sz w:val="26"/>
          <w:szCs w:val="26"/>
        </w:rPr>
        <w:t xml:space="preserve">, </w:t>
      </w:r>
      <w:r w:rsidR="008E219B" w:rsidRPr="00E87243">
        <w:rPr>
          <w:sz w:val="26"/>
          <w:szCs w:val="26"/>
          <w:shd w:val="clear" w:color="auto" w:fill="FFFFFF"/>
        </w:rPr>
        <w:t xml:space="preserve">Приказа </w:t>
      </w:r>
      <w:proofErr w:type="spellStart"/>
      <w:r w:rsidR="008E219B" w:rsidRPr="00E87243">
        <w:rPr>
          <w:sz w:val="26"/>
          <w:szCs w:val="26"/>
          <w:shd w:val="clear" w:color="auto" w:fill="FFFFFF"/>
        </w:rPr>
        <w:t>Росархива</w:t>
      </w:r>
      <w:proofErr w:type="spellEnd"/>
      <w:r w:rsidR="008E219B" w:rsidRPr="00E87243">
        <w:rPr>
          <w:sz w:val="26"/>
          <w:szCs w:val="26"/>
          <w:shd w:val="clear" w:color="auto" w:fill="FFFFFF"/>
        </w:rPr>
        <w:t xml:space="preserve"> от 20.12.2019 г. № 236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хранения"</w:t>
      </w:r>
      <w:r w:rsidR="00222D8C" w:rsidRPr="00E87243">
        <w:rPr>
          <w:sz w:val="26"/>
          <w:szCs w:val="26"/>
        </w:rPr>
        <w:t>.</w:t>
      </w:r>
    </w:p>
    <w:p w:rsidR="008F1350" w:rsidRPr="00E87243" w:rsidRDefault="000E6CE7" w:rsidP="00222D8C">
      <w:pPr>
        <w:ind w:firstLine="709"/>
        <w:rPr>
          <w:sz w:val="26"/>
          <w:szCs w:val="26"/>
        </w:rPr>
      </w:pPr>
    </w:p>
    <w:p w:rsidR="0000644A" w:rsidRPr="00E87243" w:rsidRDefault="0000644A" w:rsidP="00222D8C">
      <w:pPr>
        <w:ind w:firstLine="709"/>
        <w:rPr>
          <w:sz w:val="26"/>
          <w:szCs w:val="26"/>
        </w:rPr>
      </w:pPr>
    </w:p>
    <w:sectPr w:rsidR="0000644A" w:rsidRPr="00E87243" w:rsidSect="004A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63410"/>
    <w:multiLevelType w:val="hybridMultilevel"/>
    <w:tmpl w:val="5C5E0BB2"/>
    <w:lvl w:ilvl="0" w:tplc="FA264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5A2DB7"/>
    <w:multiLevelType w:val="hybridMultilevel"/>
    <w:tmpl w:val="25F23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D8C"/>
    <w:rsid w:val="0000644A"/>
    <w:rsid w:val="00082BB0"/>
    <w:rsid w:val="000C6303"/>
    <w:rsid w:val="000E6CE7"/>
    <w:rsid w:val="001E5739"/>
    <w:rsid w:val="00222D8C"/>
    <w:rsid w:val="00337C69"/>
    <w:rsid w:val="003D4B71"/>
    <w:rsid w:val="004326AA"/>
    <w:rsid w:val="00470B38"/>
    <w:rsid w:val="00493BEC"/>
    <w:rsid w:val="004A0D49"/>
    <w:rsid w:val="004D68A9"/>
    <w:rsid w:val="0056668D"/>
    <w:rsid w:val="00583559"/>
    <w:rsid w:val="005B4D3E"/>
    <w:rsid w:val="005F30DB"/>
    <w:rsid w:val="006C2904"/>
    <w:rsid w:val="006D2356"/>
    <w:rsid w:val="006F7C24"/>
    <w:rsid w:val="00737FBF"/>
    <w:rsid w:val="00774847"/>
    <w:rsid w:val="007E2BBC"/>
    <w:rsid w:val="007E6D7C"/>
    <w:rsid w:val="008562EE"/>
    <w:rsid w:val="008827E5"/>
    <w:rsid w:val="008E219B"/>
    <w:rsid w:val="009568C4"/>
    <w:rsid w:val="009858B1"/>
    <w:rsid w:val="009C6329"/>
    <w:rsid w:val="00A47B23"/>
    <w:rsid w:val="00BB0D4E"/>
    <w:rsid w:val="00BB4AEB"/>
    <w:rsid w:val="00BD1C68"/>
    <w:rsid w:val="00C54B14"/>
    <w:rsid w:val="00CD4CB9"/>
    <w:rsid w:val="00DA5A90"/>
    <w:rsid w:val="00DF5C51"/>
    <w:rsid w:val="00E87243"/>
    <w:rsid w:val="00EA2F2B"/>
    <w:rsid w:val="00EE4411"/>
    <w:rsid w:val="00F33970"/>
    <w:rsid w:val="00F97932"/>
    <w:rsid w:val="00FE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22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2D8C"/>
    <w:rPr>
      <w:color w:val="0000FF"/>
      <w:u w:val="single"/>
    </w:rPr>
  </w:style>
  <w:style w:type="paragraph" w:customStyle="1" w:styleId="s1">
    <w:name w:val="s_1"/>
    <w:basedOn w:val="a"/>
    <w:rsid w:val="00222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2D8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644A"/>
    <w:rPr>
      <w:b/>
      <w:bCs/>
    </w:rPr>
  </w:style>
  <w:style w:type="paragraph" w:styleId="a5">
    <w:name w:val="List Paragraph"/>
    <w:basedOn w:val="a"/>
    <w:uiPriority w:val="34"/>
    <w:qFormat/>
    <w:rsid w:val="0058355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collcul</Company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Феликсовна</dc:creator>
  <cp:lastModifiedBy>Директор</cp:lastModifiedBy>
  <cp:revision>2</cp:revision>
  <cp:lastPrinted>2020-03-20T06:16:00Z</cp:lastPrinted>
  <dcterms:created xsi:type="dcterms:W3CDTF">2020-03-20T06:19:00Z</dcterms:created>
  <dcterms:modified xsi:type="dcterms:W3CDTF">2020-03-20T06:19:00Z</dcterms:modified>
</cp:coreProperties>
</file>