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1611"/>
        <w:gridCol w:w="7960"/>
      </w:tblGrid>
      <w:tr w:rsidR="00532C3C" w:rsidRPr="00D4204C" w:rsidTr="00532C3C">
        <w:tc>
          <w:tcPr>
            <w:tcW w:w="759" w:type="pct"/>
            <w:tcBorders>
              <w:bottom w:val="single" w:sz="18" w:space="0" w:color="008000"/>
              <w:right w:val="single" w:sz="18" w:space="0" w:color="000080"/>
            </w:tcBorders>
          </w:tcPr>
          <w:p w:rsidR="00532C3C" w:rsidRPr="00D4204C" w:rsidRDefault="00532C3C" w:rsidP="00532C3C">
            <w:pPr>
              <w:jc w:val="center"/>
              <w:rPr>
                <w:color w:val="000080"/>
              </w:rPr>
            </w:pPr>
            <w:r>
              <w:rPr>
                <w:noProof/>
                <w:color w:val="000080"/>
              </w:rPr>
              <w:drawing>
                <wp:inline distT="0" distB="0" distL="0" distR="0">
                  <wp:extent cx="885825" cy="1143000"/>
                  <wp:effectExtent l="0" t="0" r="0" b="0"/>
                  <wp:docPr id="1" name="Рисунок 1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pct"/>
            <w:tcBorders>
              <w:left w:val="single" w:sz="18" w:space="0" w:color="000080"/>
              <w:bottom w:val="single" w:sz="18" w:space="0" w:color="008000"/>
            </w:tcBorders>
          </w:tcPr>
          <w:p w:rsidR="00532C3C" w:rsidRPr="00D4204C" w:rsidRDefault="00532C3C" w:rsidP="00532C3C">
            <w:pPr>
              <w:jc w:val="center"/>
            </w:pPr>
            <w:r w:rsidRPr="00D4204C">
              <w:rPr>
                <w:sz w:val="22"/>
                <w:szCs w:val="22"/>
              </w:rPr>
              <w:t xml:space="preserve">ГОСУДАРСТВЕННОЕ </w:t>
            </w:r>
            <w:r>
              <w:rPr>
                <w:sz w:val="22"/>
                <w:szCs w:val="22"/>
              </w:rPr>
              <w:t xml:space="preserve">ПРОФЕССИОНАЛЬНОЕ </w:t>
            </w:r>
            <w:r w:rsidRPr="00D4204C">
              <w:rPr>
                <w:sz w:val="22"/>
                <w:szCs w:val="22"/>
              </w:rPr>
              <w:t xml:space="preserve">ОБРАЗОВАТЕЛЬНОЕ УЧРЕЖДЕНИЕ </w:t>
            </w:r>
            <w:r>
              <w:rPr>
                <w:sz w:val="22"/>
                <w:szCs w:val="22"/>
              </w:rPr>
              <w:t>РЕСПУБЛИКИ КОМИ</w:t>
            </w: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  <w:r w:rsidRPr="00D4204C">
              <w:rPr>
                <w:b/>
              </w:rPr>
              <w:t xml:space="preserve">«КОМИ РЕСПУБЛИКАНСКИЙ КОЛЛЕДЖ КУЛЬТУРЫ </w:t>
            </w:r>
          </w:p>
          <w:p w:rsidR="00532C3C" w:rsidRPr="00D4204C" w:rsidRDefault="00532C3C" w:rsidP="00532C3C">
            <w:pPr>
              <w:jc w:val="center"/>
              <w:rPr>
                <w:b/>
              </w:rPr>
            </w:pPr>
            <w:r w:rsidRPr="00D4204C">
              <w:rPr>
                <w:b/>
              </w:rPr>
              <w:t>ИМ. В. Т.ЧИСТАЛЕВА»</w:t>
            </w:r>
          </w:p>
        </w:tc>
      </w:tr>
      <w:tr w:rsidR="00532C3C" w:rsidRPr="00D4204C" w:rsidTr="00532C3C">
        <w:trPr>
          <w:trHeight w:val="620"/>
        </w:trPr>
        <w:tc>
          <w:tcPr>
            <w:tcW w:w="759" w:type="pct"/>
            <w:tcBorders>
              <w:right w:val="single" w:sz="18" w:space="0" w:color="000080"/>
            </w:tcBorders>
          </w:tcPr>
          <w:p w:rsidR="00532C3C" w:rsidRPr="00D4204C" w:rsidRDefault="00532C3C" w:rsidP="00532C3C">
            <w:pPr>
              <w:jc w:val="center"/>
              <w:rPr>
                <w:color w:val="000080"/>
              </w:rPr>
            </w:pPr>
          </w:p>
        </w:tc>
        <w:tc>
          <w:tcPr>
            <w:tcW w:w="4241" w:type="pct"/>
            <w:tcBorders>
              <w:left w:val="single" w:sz="18" w:space="0" w:color="000080"/>
            </w:tcBorders>
          </w:tcPr>
          <w:p w:rsidR="00532C3C" w:rsidRDefault="00532C3C" w:rsidP="00532C3C">
            <w:pPr>
              <w:jc w:val="right"/>
              <w:rPr>
                <w:b/>
              </w:rPr>
            </w:pPr>
          </w:p>
          <w:p w:rsidR="00532C3C" w:rsidRDefault="00532C3C" w:rsidP="00532C3C">
            <w:pPr>
              <w:jc w:val="right"/>
              <w:rPr>
                <w:b/>
              </w:rPr>
            </w:pPr>
          </w:p>
          <w:p w:rsidR="00532C3C" w:rsidRDefault="00532C3C" w:rsidP="00532C3C">
            <w:pPr>
              <w:jc w:val="right"/>
              <w:rPr>
                <w:b/>
              </w:rPr>
            </w:pPr>
          </w:p>
          <w:p w:rsidR="00532C3C" w:rsidRDefault="00532C3C" w:rsidP="00532C3C">
            <w:pPr>
              <w:jc w:val="right"/>
              <w:rPr>
                <w:b/>
              </w:rPr>
            </w:pPr>
          </w:p>
          <w:p w:rsidR="00532C3C" w:rsidRDefault="00532C3C" w:rsidP="00532C3C">
            <w:pPr>
              <w:jc w:val="right"/>
              <w:rPr>
                <w:b/>
              </w:rPr>
            </w:pPr>
          </w:p>
          <w:p w:rsidR="00532C3C" w:rsidRDefault="00532C3C" w:rsidP="00532C3C">
            <w:pPr>
              <w:jc w:val="right"/>
              <w:rPr>
                <w:b/>
              </w:rPr>
            </w:pPr>
          </w:p>
          <w:p w:rsidR="00532C3C" w:rsidRPr="00D4204C" w:rsidRDefault="00532C3C" w:rsidP="00532C3C">
            <w:pPr>
              <w:jc w:val="right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844885" w:rsidRDefault="00532C3C" w:rsidP="00532C3C">
            <w:pPr>
              <w:pStyle w:val="22"/>
              <w:spacing w:line="240" w:lineRule="auto"/>
              <w:jc w:val="center"/>
              <w:rPr>
                <w:b/>
                <w:sz w:val="32"/>
              </w:rPr>
            </w:pPr>
            <w:r w:rsidRPr="00844885">
              <w:rPr>
                <w:b/>
                <w:sz w:val="32"/>
              </w:rPr>
              <w:t>РАБОЧАЯ ПРОГРАММА</w:t>
            </w:r>
          </w:p>
          <w:p w:rsidR="00532C3C" w:rsidRPr="00844885" w:rsidRDefault="00532C3C" w:rsidP="00532C3C">
            <w:pPr>
              <w:pStyle w:val="22"/>
              <w:spacing w:line="240" w:lineRule="auto"/>
              <w:jc w:val="center"/>
              <w:rPr>
                <w:b/>
                <w:sz w:val="32"/>
              </w:rPr>
            </w:pPr>
            <w:r w:rsidRPr="00844885">
              <w:rPr>
                <w:b/>
                <w:sz w:val="32"/>
              </w:rPr>
              <w:t>УЧЕБНОЙ ДИСЦИПЛИНЫ</w:t>
            </w:r>
          </w:p>
          <w:p w:rsidR="00532C3C" w:rsidRPr="00844885" w:rsidRDefault="00532C3C" w:rsidP="00532C3C">
            <w:pPr>
              <w:pStyle w:val="22"/>
              <w:spacing w:line="240" w:lineRule="auto"/>
              <w:jc w:val="center"/>
              <w:rPr>
                <w:bCs/>
                <w:sz w:val="32"/>
              </w:rPr>
            </w:pPr>
          </w:p>
          <w:p w:rsidR="00532C3C" w:rsidRPr="00844885" w:rsidRDefault="00B00B9A" w:rsidP="00532C3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ОД.01.06 </w:t>
            </w:r>
            <w:r w:rsidR="00532C3C">
              <w:rPr>
                <w:sz w:val="32"/>
              </w:rPr>
              <w:t>ФИЗИЧЕСКАЯ КУЛЬТУРА</w:t>
            </w:r>
          </w:p>
          <w:p w:rsidR="00532C3C" w:rsidRPr="00844885" w:rsidRDefault="00532C3C" w:rsidP="00532C3C">
            <w:pPr>
              <w:jc w:val="center"/>
              <w:rPr>
                <w:b/>
                <w:sz w:val="32"/>
              </w:rPr>
            </w:pPr>
          </w:p>
          <w:p w:rsidR="00532C3C" w:rsidRPr="00844885" w:rsidRDefault="00532C3C" w:rsidP="00532C3C">
            <w:pPr>
              <w:widowControl w:val="0"/>
              <w:jc w:val="center"/>
              <w:rPr>
                <w:sz w:val="32"/>
              </w:rPr>
            </w:pPr>
            <w:r w:rsidRPr="00844885">
              <w:rPr>
                <w:sz w:val="32"/>
              </w:rPr>
              <w:t>для студентов, обучающихся по специальност</w:t>
            </w:r>
            <w:r>
              <w:rPr>
                <w:sz w:val="32"/>
              </w:rPr>
              <w:t>и</w:t>
            </w:r>
          </w:p>
          <w:p w:rsidR="00532C3C" w:rsidRPr="00844885" w:rsidRDefault="00532C3C" w:rsidP="00532C3C">
            <w:pPr>
              <w:widowControl w:val="0"/>
              <w:jc w:val="center"/>
              <w:rPr>
                <w:b/>
                <w:sz w:val="32"/>
              </w:rPr>
            </w:pPr>
          </w:p>
          <w:p w:rsidR="00532C3C" w:rsidRPr="0084376D" w:rsidRDefault="00A26287" w:rsidP="00532C3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 w:rsidR="00D97133">
              <w:rPr>
                <w:b/>
                <w:sz w:val="32"/>
              </w:rPr>
              <w:t>4</w:t>
            </w:r>
            <w:r>
              <w:rPr>
                <w:b/>
                <w:sz w:val="32"/>
              </w:rPr>
              <w:t>.02.02</w:t>
            </w:r>
            <w:r w:rsidR="00D97133">
              <w:rPr>
                <w:b/>
                <w:sz w:val="32"/>
              </w:rPr>
              <w:t>Декоративно-прикладное искусство и народные промыслы</w:t>
            </w:r>
          </w:p>
          <w:p w:rsidR="00532C3C" w:rsidRDefault="00532C3C" w:rsidP="00532C3C">
            <w:pPr>
              <w:jc w:val="center"/>
            </w:pPr>
          </w:p>
          <w:p w:rsidR="00532C3C" w:rsidRDefault="00532C3C" w:rsidP="00532C3C">
            <w:pPr>
              <w:jc w:val="center"/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Default="00532C3C" w:rsidP="00532C3C">
            <w:pPr>
              <w:jc w:val="center"/>
              <w:rPr>
                <w:b/>
              </w:rPr>
            </w:pPr>
          </w:p>
          <w:p w:rsidR="00532C3C" w:rsidRDefault="00532C3C" w:rsidP="00532C3C">
            <w:pPr>
              <w:jc w:val="center"/>
              <w:rPr>
                <w:b/>
              </w:rPr>
            </w:pPr>
          </w:p>
          <w:p w:rsidR="00532C3C" w:rsidRDefault="00532C3C" w:rsidP="00532C3C">
            <w:pPr>
              <w:jc w:val="center"/>
              <w:rPr>
                <w:b/>
              </w:rPr>
            </w:pPr>
          </w:p>
          <w:p w:rsidR="00532C3C" w:rsidRDefault="00532C3C" w:rsidP="00532C3C">
            <w:pPr>
              <w:jc w:val="center"/>
              <w:rPr>
                <w:b/>
              </w:rPr>
            </w:pPr>
          </w:p>
          <w:p w:rsidR="00532C3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</w:p>
          <w:p w:rsidR="00532C3C" w:rsidRPr="00D4204C" w:rsidRDefault="00532C3C" w:rsidP="00532C3C">
            <w:pPr>
              <w:jc w:val="center"/>
              <w:rPr>
                <w:b/>
              </w:rPr>
            </w:pPr>
            <w:r w:rsidRPr="00D4204C">
              <w:rPr>
                <w:b/>
              </w:rPr>
              <w:t>Сыктывкар</w:t>
            </w:r>
          </w:p>
          <w:p w:rsidR="00532C3C" w:rsidRPr="00D4204C" w:rsidRDefault="00532C3C" w:rsidP="0026751E">
            <w:pPr>
              <w:jc w:val="center"/>
            </w:pPr>
            <w:r w:rsidRPr="00D4204C">
              <w:rPr>
                <w:b/>
              </w:rPr>
              <w:t>201</w:t>
            </w:r>
            <w:r w:rsidR="0026751E">
              <w:rPr>
                <w:b/>
              </w:rPr>
              <w:t>9</w:t>
            </w:r>
          </w:p>
        </w:tc>
      </w:tr>
    </w:tbl>
    <w:p w:rsidR="00532C3C" w:rsidRDefault="00532C3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D18D4" w:rsidRPr="006D18D4" w:rsidRDefault="006D18D4" w:rsidP="006D18D4">
      <w:pPr>
        <w:pStyle w:val="1"/>
        <w:rPr>
          <w:b/>
          <w:sz w:val="24"/>
          <w:szCs w:val="24"/>
        </w:rPr>
      </w:pPr>
      <w:r w:rsidRPr="006D18D4">
        <w:rPr>
          <w:b/>
          <w:sz w:val="24"/>
          <w:szCs w:val="24"/>
        </w:rPr>
        <w:lastRenderedPageBreak/>
        <w:t>ББК 75</w:t>
      </w:r>
    </w:p>
    <w:p w:rsidR="006D18D4" w:rsidRPr="006D18D4" w:rsidRDefault="006D18D4" w:rsidP="006D18D4">
      <w:r w:rsidRPr="006D18D4">
        <w:t>Р13</w:t>
      </w:r>
    </w:p>
    <w:p w:rsidR="006D18D4" w:rsidRPr="006D18D4" w:rsidRDefault="006D18D4" w:rsidP="006D18D4">
      <w:pPr>
        <w:ind w:left="2694" w:hanging="3120"/>
        <w:jc w:val="both"/>
      </w:pPr>
      <w:r w:rsidRPr="006D18D4">
        <w:t xml:space="preserve">                                                                     Рабочая программа учебной дисциплины    разработана на основе Федерального государственного образовательного стандарта по специальности среднего профессионального образования</w:t>
      </w:r>
    </w:p>
    <w:p w:rsidR="00C53E3D" w:rsidRPr="00C53E3D" w:rsidRDefault="006D18D4" w:rsidP="00C53E3D">
      <w:pPr>
        <w:jc w:val="center"/>
      </w:pPr>
      <w:r w:rsidRPr="006D18D4">
        <w:rPr>
          <w:b/>
        </w:rPr>
        <w:tab/>
      </w:r>
      <w:r w:rsidRPr="006D18D4">
        <w:rPr>
          <w:b/>
        </w:rPr>
        <w:tab/>
      </w:r>
      <w:r w:rsidR="00C53E3D" w:rsidRPr="00C53E3D">
        <w:rPr>
          <w:b/>
        </w:rPr>
        <w:t>51.02.02</w:t>
      </w:r>
      <w:r w:rsidR="00C53E3D" w:rsidRPr="00C53E3D">
        <w:t xml:space="preserve"> Социально-культурная деятельность</w:t>
      </w:r>
    </w:p>
    <w:p w:rsidR="006D18D4" w:rsidRPr="006D18D4" w:rsidRDefault="006D18D4" w:rsidP="006D18D4">
      <w:pPr>
        <w:ind w:left="708" w:firstLine="708"/>
      </w:pPr>
    </w:p>
    <w:p w:rsidR="006D18D4" w:rsidRPr="006D18D4" w:rsidRDefault="006D18D4" w:rsidP="006D18D4">
      <w:pPr>
        <w:pStyle w:val="2"/>
        <w:ind w:left="0"/>
        <w:jc w:val="both"/>
        <w:rPr>
          <w:color w:val="auto"/>
          <w:sz w:val="24"/>
          <w:szCs w:val="24"/>
        </w:rPr>
      </w:pPr>
      <w:r w:rsidRPr="006D18D4">
        <w:rPr>
          <w:color w:val="auto"/>
          <w:sz w:val="24"/>
          <w:szCs w:val="24"/>
        </w:rPr>
        <w:t xml:space="preserve">Разработчик:                                                      Должность </w:t>
      </w:r>
    </w:p>
    <w:p w:rsidR="00532C3C" w:rsidRDefault="006D18D4" w:rsidP="00532C3C">
      <w:pPr>
        <w:rPr>
          <w:b/>
        </w:rPr>
      </w:pPr>
      <w:r w:rsidRPr="006D18D4">
        <w:rPr>
          <w:b/>
        </w:rPr>
        <w:t xml:space="preserve">Вавилина Мария Николаевна            </w:t>
      </w:r>
      <w:r w:rsidRPr="006D18D4">
        <w:t>преподаватель  ГПОУ РК «Коми республиканский</w:t>
      </w:r>
    </w:p>
    <w:p w:rsidR="006D18D4" w:rsidRPr="006D18D4" w:rsidRDefault="006D18D4" w:rsidP="00532C3C">
      <w:pPr>
        <w:rPr>
          <w:b/>
        </w:rPr>
      </w:pPr>
      <w:r w:rsidRPr="006D18D4">
        <w:t xml:space="preserve">колледж культуры им. </w:t>
      </w:r>
      <w:proofErr w:type="spellStart"/>
      <w:r w:rsidRPr="006D18D4">
        <w:t>В.Т.Чисталева</w:t>
      </w:r>
      <w:proofErr w:type="spellEnd"/>
      <w:r w:rsidRPr="006D18D4">
        <w:t>»</w:t>
      </w:r>
    </w:p>
    <w:p w:rsidR="00E378E6" w:rsidRDefault="00E378E6" w:rsidP="00E378E6"/>
    <w:p w:rsidR="00E378E6" w:rsidRDefault="00E378E6" w:rsidP="00E378E6"/>
    <w:p w:rsidR="00E378E6" w:rsidRDefault="00E378E6" w:rsidP="00E378E6"/>
    <w:p w:rsidR="00E378E6" w:rsidRDefault="00E378E6" w:rsidP="00E378E6"/>
    <w:p w:rsidR="00E378E6" w:rsidRDefault="00E378E6" w:rsidP="00E378E6"/>
    <w:p w:rsidR="00E378E6" w:rsidRDefault="00E378E6" w:rsidP="00E378E6"/>
    <w:p w:rsidR="0026751E" w:rsidRDefault="0026751E" w:rsidP="0026751E">
      <w:pPr>
        <w:suppressAutoHyphens/>
        <w:ind w:right="2019"/>
      </w:pPr>
      <w:r>
        <w:t>Согласовано с  Педагогическим советом ГПОУ РК «Колледж культуры»</w:t>
      </w:r>
      <w:r w:rsidRPr="007079DD">
        <w:t xml:space="preserve"> </w:t>
      </w:r>
      <w:r>
        <w:t>Протокол № 1 от «06» сентября 2019 г.</w:t>
      </w:r>
    </w:p>
    <w:p w:rsidR="0026751E" w:rsidRDefault="0026751E" w:rsidP="0026751E">
      <w:pPr>
        <w:tabs>
          <w:tab w:val="left" w:pos="9355"/>
        </w:tabs>
        <w:suppressAutoHyphens/>
        <w:ind w:right="-1"/>
        <w:jc w:val="right"/>
      </w:pPr>
      <w:r>
        <w:t>Утверждено</w:t>
      </w:r>
    </w:p>
    <w:p w:rsidR="0026751E" w:rsidRDefault="0026751E" w:rsidP="0026751E">
      <w:pPr>
        <w:tabs>
          <w:tab w:val="left" w:pos="9355"/>
        </w:tabs>
        <w:suppressAutoHyphens/>
        <w:ind w:right="-1"/>
        <w:jc w:val="right"/>
      </w:pPr>
      <w:r>
        <w:t>Приказом директора</w:t>
      </w:r>
    </w:p>
    <w:p w:rsidR="0026751E" w:rsidRDefault="0026751E" w:rsidP="0026751E">
      <w:pPr>
        <w:tabs>
          <w:tab w:val="left" w:pos="9355"/>
        </w:tabs>
        <w:suppressAutoHyphens/>
        <w:ind w:right="-1"/>
        <w:jc w:val="right"/>
      </w:pPr>
      <w:r>
        <w:t>ГПОУ РК «Колледж культуры»</w:t>
      </w:r>
    </w:p>
    <w:p w:rsidR="0026751E" w:rsidRDefault="0026751E" w:rsidP="0026751E">
      <w:pPr>
        <w:tabs>
          <w:tab w:val="left" w:pos="9355"/>
        </w:tabs>
        <w:suppressAutoHyphens/>
        <w:ind w:right="-1"/>
        <w:jc w:val="right"/>
      </w:pPr>
      <w:r>
        <w:t xml:space="preserve">от 06.09.2019 № </w:t>
      </w:r>
      <w:proofErr w:type="gramStart"/>
      <w:r>
        <w:t>102</w:t>
      </w:r>
      <w:proofErr w:type="gramEnd"/>
      <w:r>
        <w:t xml:space="preserve"> а/од</w:t>
      </w:r>
    </w:p>
    <w:p w:rsidR="00E378E6" w:rsidRDefault="00E378E6" w:rsidP="00E378E6">
      <w:pPr>
        <w:jc w:val="right"/>
      </w:pPr>
    </w:p>
    <w:p w:rsidR="006D18D4" w:rsidRPr="006D18D4" w:rsidRDefault="006D18D4" w:rsidP="006D18D4">
      <w:pPr>
        <w:pStyle w:val="2"/>
        <w:ind w:firstLine="567"/>
        <w:rPr>
          <w:color w:val="auto"/>
          <w:sz w:val="24"/>
          <w:szCs w:val="24"/>
        </w:rPr>
      </w:pPr>
    </w:p>
    <w:p w:rsidR="006D18D4" w:rsidRPr="006D18D4" w:rsidRDefault="006D18D4" w:rsidP="006D18D4">
      <w:pPr>
        <w:jc w:val="both"/>
        <w:rPr>
          <w:bCs/>
        </w:rPr>
      </w:pPr>
    </w:p>
    <w:p w:rsidR="006D18D4" w:rsidRDefault="006D18D4" w:rsidP="006D18D4">
      <w:pPr>
        <w:ind w:left="600"/>
        <w:jc w:val="right"/>
      </w:pPr>
    </w:p>
    <w:p w:rsidR="00E378E6" w:rsidRPr="006D18D4" w:rsidRDefault="00E378E6" w:rsidP="006D18D4">
      <w:pPr>
        <w:ind w:left="600"/>
        <w:jc w:val="right"/>
        <w:rPr>
          <w:b/>
        </w:rPr>
      </w:pPr>
    </w:p>
    <w:p w:rsidR="006D18D4" w:rsidRPr="006D18D4" w:rsidRDefault="006D18D4" w:rsidP="006D18D4">
      <w:pPr>
        <w:ind w:left="600"/>
        <w:jc w:val="right"/>
        <w:rPr>
          <w:b/>
        </w:rPr>
      </w:pPr>
    </w:p>
    <w:p w:rsidR="006D18D4" w:rsidRPr="006D18D4" w:rsidRDefault="006D18D4" w:rsidP="006D18D4">
      <w:pPr>
        <w:ind w:left="600"/>
        <w:jc w:val="right"/>
        <w:rPr>
          <w:b/>
        </w:rPr>
      </w:pPr>
      <w:r w:rsidRPr="006D18D4">
        <w:rPr>
          <w:b/>
        </w:rPr>
        <w:t>ББК 75</w:t>
      </w:r>
    </w:p>
    <w:p w:rsidR="006D18D4" w:rsidRPr="006D18D4" w:rsidRDefault="006D18D4" w:rsidP="006D18D4">
      <w:pPr>
        <w:ind w:left="600"/>
        <w:jc w:val="right"/>
        <w:rPr>
          <w:b/>
        </w:rPr>
      </w:pPr>
      <w:r w:rsidRPr="006D18D4">
        <w:rPr>
          <w:b/>
        </w:rPr>
        <w:t>Р13</w:t>
      </w:r>
    </w:p>
    <w:p w:rsidR="006D18D4" w:rsidRPr="006D18D4" w:rsidRDefault="006D18D4" w:rsidP="006D18D4">
      <w:pPr>
        <w:ind w:left="600"/>
        <w:jc w:val="right"/>
        <w:rPr>
          <w:b/>
        </w:rPr>
      </w:pPr>
    </w:p>
    <w:p w:rsidR="006D18D4" w:rsidRPr="006D18D4" w:rsidRDefault="006D18D4" w:rsidP="006D18D4">
      <w:pPr>
        <w:ind w:left="2880" w:hanging="3120"/>
        <w:jc w:val="right"/>
      </w:pPr>
      <w:r w:rsidRPr="006D18D4">
        <w:rPr>
          <w:b/>
        </w:rPr>
        <w:t>2018</w:t>
      </w:r>
    </w:p>
    <w:p w:rsidR="00532C3C" w:rsidRDefault="00532C3C" w:rsidP="006D18D4">
      <w:pPr>
        <w:ind w:left="2880" w:hanging="3120"/>
      </w:pPr>
    </w:p>
    <w:p w:rsidR="00532C3C" w:rsidRDefault="00532C3C" w:rsidP="006D18D4">
      <w:pPr>
        <w:ind w:left="2880" w:hanging="3120"/>
      </w:pPr>
    </w:p>
    <w:p w:rsidR="006D18D4" w:rsidRPr="006D18D4" w:rsidRDefault="006D18D4" w:rsidP="00E378E6">
      <w:pPr>
        <w:ind w:left="2880" w:hanging="3120"/>
        <w:jc w:val="right"/>
      </w:pPr>
      <w:r w:rsidRPr="006D18D4">
        <w:sym w:font="Symbol" w:char="00D3"/>
      </w:r>
      <w:r w:rsidRPr="006D18D4">
        <w:t xml:space="preserve">  Вавилина, М.Н., составление, 201</w:t>
      </w:r>
      <w:r w:rsidR="0026751E">
        <w:t>9</w:t>
      </w:r>
      <w:r w:rsidRPr="006D18D4">
        <w:t xml:space="preserve">                                             </w:t>
      </w:r>
    </w:p>
    <w:p w:rsidR="006D18D4" w:rsidRPr="006D18D4" w:rsidRDefault="006D18D4" w:rsidP="00E378E6">
      <w:pPr>
        <w:ind w:left="2880" w:hanging="3120"/>
        <w:jc w:val="right"/>
      </w:pPr>
      <w:r w:rsidRPr="006D18D4">
        <w:sym w:font="Symbol" w:char="00D3"/>
      </w:r>
      <w:r w:rsidRPr="006D18D4">
        <w:t xml:space="preserve"> ГПОУ РК «Колледж культуры»</w:t>
      </w:r>
    </w:p>
    <w:p w:rsidR="006D18D4" w:rsidRPr="006D18D4" w:rsidRDefault="006D18D4" w:rsidP="006D18D4">
      <w:pPr>
        <w:ind w:left="600"/>
        <w:jc w:val="right"/>
        <w:rPr>
          <w:b/>
        </w:rPr>
      </w:pPr>
    </w:p>
    <w:p w:rsidR="006D18D4" w:rsidRPr="006D18D4" w:rsidRDefault="006D18D4" w:rsidP="006D18D4">
      <w:pPr>
        <w:ind w:left="2880" w:hanging="3120"/>
        <w:rPr>
          <w:b/>
        </w:rPr>
      </w:pPr>
    </w:p>
    <w:p w:rsidR="006D18D4" w:rsidRPr="006D18D4" w:rsidRDefault="006D18D4" w:rsidP="006D18D4">
      <w:pPr>
        <w:ind w:left="2880" w:hanging="3120"/>
        <w:rPr>
          <w:b/>
        </w:rPr>
      </w:pPr>
    </w:p>
    <w:p w:rsidR="006D18D4" w:rsidRPr="006D18D4" w:rsidRDefault="006D18D4" w:rsidP="006D18D4">
      <w:pPr>
        <w:ind w:left="2880" w:hanging="3120"/>
        <w:rPr>
          <w:b/>
        </w:rPr>
      </w:pPr>
    </w:p>
    <w:p w:rsidR="006D18D4" w:rsidRDefault="006D18D4" w:rsidP="006D18D4">
      <w:pPr>
        <w:spacing w:line="360" w:lineRule="auto"/>
        <w:ind w:firstLine="567"/>
        <w:jc w:val="both"/>
      </w:pPr>
    </w:p>
    <w:p w:rsidR="006D18D4" w:rsidRDefault="006D18D4" w:rsidP="006D18D4">
      <w:pPr>
        <w:spacing w:line="360" w:lineRule="auto"/>
        <w:ind w:firstLine="567"/>
        <w:jc w:val="both"/>
      </w:pPr>
    </w:p>
    <w:p w:rsidR="006D18D4" w:rsidRDefault="006D18D4" w:rsidP="006D18D4">
      <w:pPr>
        <w:spacing w:line="360" w:lineRule="auto"/>
        <w:ind w:firstLine="567"/>
        <w:jc w:val="both"/>
      </w:pPr>
    </w:p>
    <w:p w:rsidR="006D18D4" w:rsidRDefault="006D18D4" w:rsidP="006D18D4">
      <w:pPr>
        <w:spacing w:line="360" w:lineRule="auto"/>
        <w:ind w:firstLine="567"/>
        <w:jc w:val="both"/>
      </w:pPr>
    </w:p>
    <w:p w:rsidR="006D18D4" w:rsidRDefault="006D18D4" w:rsidP="006D18D4">
      <w:pPr>
        <w:spacing w:line="360" w:lineRule="auto"/>
        <w:ind w:firstLine="567"/>
        <w:jc w:val="both"/>
      </w:pPr>
    </w:p>
    <w:p w:rsidR="006D18D4" w:rsidRDefault="006D18D4" w:rsidP="006D18D4">
      <w:pPr>
        <w:spacing w:line="360" w:lineRule="auto"/>
        <w:ind w:firstLine="567"/>
        <w:jc w:val="both"/>
      </w:pPr>
    </w:p>
    <w:p w:rsidR="006D18D4" w:rsidRDefault="006D18D4" w:rsidP="006D18D4">
      <w:pPr>
        <w:spacing w:line="360" w:lineRule="auto"/>
        <w:ind w:firstLine="567"/>
        <w:jc w:val="both"/>
      </w:pPr>
    </w:p>
    <w:p w:rsidR="006D18D4" w:rsidRDefault="006D18D4" w:rsidP="006D18D4">
      <w:pPr>
        <w:spacing w:line="360" w:lineRule="auto"/>
        <w:ind w:firstLine="567"/>
        <w:jc w:val="both"/>
      </w:pPr>
    </w:p>
    <w:p w:rsidR="006D18D4" w:rsidRPr="006D18D4" w:rsidRDefault="006D18D4" w:rsidP="00F37FD4">
      <w:pPr>
        <w:spacing w:after="200" w:line="276" w:lineRule="auto"/>
        <w:jc w:val="center"/>
        <w:rPr>
          <w:b/>
        </w:rPr>
      </w:pPr>
      <w:r w:rsidRPr="006D18D4">
        <w:rPr>
          <w:b/>
        </w:rPr>
        <w:t>СОДЕРЖАНИЕ</w:t>
      </w:r>
    </w:p>
    <w:p w:rsidR="006D18D4" w:rsidRPr="006D18D4" w:rsidRDefault="006D18D4" w:rsidP="006D18D4"/>
    <w:p w:rsidR="006D18D4" w:rsidRPr="006D18D4" w:rsidRDefault="006D18D4" w:rsidP="00797E80">
      <w:pPr>
        <w:pStyle w:val="1"/>
        <w:numPr>
          <w:ilvl w:val="0"/>
          <w:numId w:val="1"/>
        </w:numPr>
        <w:tabs>
          <w:tab w:val="clear" w:pos="644"/>
          <w:tab w:val="num" w:pos="284"/>
        </w:tabs>
        <w:autoSpaceDE w:val="0"/>
        <w:autoSpaceDN w:val="0"/>
        <w:ind w:left="284" w:firstLine="0"/>
        <w:jc w:val="both"/>
        <w:rPr>
          <w:b/>
          <w:caps/>
          <w:sz w:val="24"/>
          <w:szCs w:val="24"/>
        </w:rPr>
      </w:pPr>
      <w:r w:rsidRPr="006D18D4">
        <w:rPr>
          <w:b/>
          <w:caps/>
          <w:sz w:val="24"/>
          <w:szCs w:val="24"/>
        </w:rPr>
        <w:t xml:space="preserve">ПАСПОРТ ПРОГРАММЫ УЧЕБНОЙ ДИСЦИПЛИНЫ                                                             </w:t>
      </w:r>
    </w:p>
    <w:p w:rsidR="006D18D4" w:rsidRPr="006D18D4" w:rsidRDefault="006D18D4" w:rsidP="00797E80">
      <w:pPr>
        <w:pStyle w:val="Default"/>
        <w:numPr>
          <w:ilvl w:val="0"/>
          <w:numId w:val="1"/>
        </w:numPr>
        <w:tabs>
          <w:tab w:val="clear" w:pos="644"/>
          <w:tab w:val="num" w:pos="284"/>
        </w:tabs>
        <w:ind w:left="284" w:firstLine="0"/>
        <w:rPr>
          <w:b/>
          <w:caps/>
          <w:color w:val="auto"/>
        </w:rPr>
      </w:pPr>
      <w:r w:rsidRPr="006D18D4">
        <w:rPr>
          <w:b/>
          <w:caps/>
          <w:color w:val="auto"/>
        </w:rPr>
        <w:t xml:space="preserve">РЕЗУЛЬТАТЫ ОСВОЕНИЯ учебной дисциплины                                                                                                          </w:t>
      </w:r>
    </w:p>
    <w:p w:rsidR="006D18D4" w:rsidRPr="00797E80" w:rsidRDefault="00797E80" w:rsidP="00797E80">
      <w:pPr>
        <w:pStyle w:val="Default"/>
        <w:numPr>
          <w:ilvl w:val="0"/>
          <w:numId w:val="1"/>
        </w:numPr>
        <w:tabs>
          <w:tab w:val="clear" w:pos="644"/>
          <w:tab w:val="num" w:pos="284"/>
        </w:tabs>
        <w:ind w:left="284" w:firstLine="0"/>
        <w:jc w:val="both"/>
        <w:rPr>
          <w:b/>
          <w:caps/>
        </w:rPr>
      </w:pPr>
      <w:r w:rsidRPr="00797E80">
        <w:rPr>
          <w:b/>
          <w:caps/>
          <w:color w:val="auto"/>
        </w:rPr>
        <w:t>СТРУКТУРА и содержание</w:t>
      </w:r>
      <w:r w:rsidR="006D18D4" w:rsidRPr="00797E80">
        <w:rPr>
          <w:b/>
          <w:caps/>
        </w:rPr>
        <w:t xml:space="preserve">УЧЕБНОЙ ДИСЦИПЛИНЫ                                                              </w:t>
      </w:r>
    </w:p>
    <w:p w:rsidR="006D18D4" w:rsidRPr="006D18D4" w:rsidRDefault="006D18D4" w:rsidP="00797E80">
      <w:pPr>
        <w:pStyle w:val="1"/>
        <w:numPr>
          <w:ilvl w:val="0"/>
          <w:numId w:val="1"/>
        </w:numPr>
        <w:tabs>
          <w:tab w:val="clear" w:pos="644"/>
          <w:tab w:val="num" w:pos="284"/>
        </w:tabs>
        <w:autoSpaceDE w:val="0"/>
        <w:autoSpaceDN w:val="0"/>
        <w:ind w:left="284" w:firstLine="0"/>
        <w:jc w:val="both"/>
        <w:rPr>
          <w:b/>
          <w:caps/>
          <w:sz w:val="24"/>
          <w:szCs w:val="24"/>
        </w:rPr>
      </w:pPr>
      <w:r w:rsidRPr="006D18D4">
        <w:rPr>
          <w:b/>
          <w:caps/>
          <w:sz w:val="24"/>
          <w:szCs w:val="24"/>
        </w:rPr>
        <w:t xml:space="preserve">условия реализации  учебной дисциплины       </w:t>
      </w:r>
    </w:p>
    <w:p w:rsidR="006D18D4" w:rsidRPr="00797E80" w:rsidRDefault="00797E80" w:rsidP="00797E80">
      <w:pPr>
        <w:pStyle w:val="1"/>
        <w:numPr>
          <w:ilvl w:val="0"/>
          <w:numId w:val="1"/>
        </w:numPr>
        <w:tabs>
          <w:tab w:val="clear" w:pos="644"/>
          <w:tab w:val="num" w:pos="284"/>
        </w:tabs>
        <w:autoSpaceDE w:val="0"/>
        <w:autoSpaceDN w:val="0"/>
        <w:ind w:left="284" w:firstLine="0"/>
        <w:jc w:val="both"/>
        <w:rPr>
          <w:b/>
          <w:caps/>
          <w:sz w:val="24"/>
          <w:szCs w:val="24"/>
        </w:rPr>
      </w:pPr>
      <w:r w:rsidRPr="00797E80">
        <w:rPr>
          <w:b/>
          <w:caps/>
          <w:sz w:val="24"/>
          <w:szCs w:val="24"/>
        </w:rPr>
        <w:t>Контроль и оценка результатов</w:t>
      </w:r>
      <w:r w:rsidR="006D18D4" w:rsidRPr="00797E80">
        <w:rPr>
          <w:b/>
          <w:caps/>
          <w:sz w:val="24"/>
          <w:szCs w:val="24"/>
        </w:rPr>
        <w:t xml:space="preserve">Освоения учебной дисциплины                                    </w:t>
      </w:r>
    </w:p>
    <w:p w:rsidR="006D18D4" w:rsidRPr="006D18D4" w:rsidRDefault="006D18D4" w:rsidP="006D18D4">
      <w:pPr>
        <w:spacing w:line="360" w:lineRule="auto"/>
        <w:ind w:firstLine="567"/>
        <w:jc w:val="both"/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color w:val="auto"/>
          <w:spacing w:val="0"/>
          <w:sz w:val="24"/>
          <w:szCs w:val="24"/>
        </w:rPr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color w:val="auto"/>
          <w:spacing w:val="0"/>
          <w:sz w:val="24"/>
          <w:szCs w:val="24"/>
        </w:rPr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color w:val="auto"/>
          <w:spacing w:val="0"/>
          <w:sz w:val="24"/>
          <w:szCs w:val="24"/>
        </w:rPr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color w:val="auto"/>
          <w:spacing w:val="0"/>
          <w:sz w:val="24"/>
          <w:szCs w:val="24"/>
        </w:rPr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color w:val="auto"/>
          <w:spacing w:val="0"/>
          <w:sz w:val="24"/>
          <w:szCs w:val="24"/>
        </w:rPr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color w:val="auto"/>
          <w:spacing w:val="0"/>
          <w:sz w:val="24"/>
          <w:szCs w:val="24"/>
        </w:rPr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color w:val="auto"/>
          <w:spacing w:val="0"/>
          <w:sz w:val="24"/>
          <w:szCs w:val="24"/>
        </w:rPr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color w:val="auto"/>
          <w:spacing w:val="0"/>
          <w:sz w:val="24"/>
          <w:szCs w:val="24"/>
        </w:rPr>
      </w:pPr>
    </w:p>
    <w:p w:rsidR="006D18D4" w:rsidRPr="006D18D4" w:rsidRDefault="006D18D4" w:rsidP="006D18D4">
      <w:pPr>
        <w:pStyle w:val="24"/>
        <w:tabs>
          <w:tab w:val="left" w:pos="993"/>
          <w:tab w:val="left" w:pos="1418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sz w:val="24"/>
          <w:szCs w:val="24"/>
        </w:rPr>
        <w:br w:type="page"/>
      </w:r>
      <w:r w:rsidRPr="006D18D4">
        <w:rPr>
          <w:color w:val="auto"/>
          <w:spacing w:val="0"/>
          <w:sz w:val="24"/>
          <w:szCs w:val="24"/>
        </w:rPr>
        <w:lastRenderedPageBreak/>
        <w:t>В настоящей Рабочей программе используются следующие сокращения:</w:t>
      </w:r>
    </w:p>
    <w:p w:rsidR="006D18D4" w:rsidRPr="006D18D4" w:rsidRDefault="006D18D4" w:rsidP="006D18D4">
      <w:pPr>
        <w:pStyle w:val="24"/>
        <w:tabs>
          <w:tab w:val="left" w:pos="993"/>
          <w:tab w:val="left" w:pos="1080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>СПО – среднее профессиональное образование;</w:t>
      </w:r>
    </w:p>
    <w:p w:rsidR="006D18D4" w:rsidRPr="006D18D4" w:rsidRDefault="006D18D4" w:rsidP="006D18D4">
      <w:pPr>
        <w:pStyle w:val="24"/>
        <w:tabs>
          <w:tab w:val="left" w:pos="993"/>
          <w:tab w:val="left" w:pos="1080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6D18D4" w:rsidRPr="006D18D4" w:rsidRDefault="006D18D4" w:rsidP="006D18D4">
      <w:pPr>
        <w:pStyle w:val="24"/>
        <w:tabs>
          <w:tab w:val="left" w:pos="993"/>
          <w:tab w:val="left" w:pos="1080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>ОУ – образовательное учреждение;</w:t>
      </w:r>
    </w:p>
    <w:p w:rsidR="006D18D4" w:rsidRPr="006D18D4" w:rsidRDefault="006D18D4" w:rsidP="006D18D4">
      <w:pPr>
        <w:pStyle w:val="24"/>
        <w:tabs>
          <w:tab w:val="left" w:pos="993"/>
          <w:tab w:val="left" w:pos="1080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>ППССЗ – программа подготовки специалиста среднего звена;</w:t>
      </w:r>
    </w:p>
    <w:p w:rsidR="006D18D4" w:rsidRPr="006D18D4" w:rsidRDefault="006D18D4" w:rsidP="006D18D4">
      <w:pPr>
        <w:pStyle w:val="24"/>
        <w:tabs>
          <w:tab w:val="left" w:pos="993"/>
          <w:tab w:val="left" w:pos="1080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 xml:space="preserve">ОК – общая компетенция; </w:t>
      </w:r>
    </w:p>
    <w:p w:rsidR="006D18D4" w:rsidRPr="006D18D4" w:rsidRDefault="006D18D4" w:rsidP="006D18D4">
      <w:pPr>
        <w:pStyle w:val="24"/>
        <w:tabs>
          <w:tab w:val="left" w:pos="993"/>
          <w:tab w:val="left" w:pos="1080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 xml:space="preserve">ПК – профессиональная компетенция; </w:t>
      </w:r>
    </w:p>
    <w:p w:rsidR="006D18D4" w:rsidRPr="006D18D4" w:rsidRDefault="006D18D4" w:rsidP="006D18D4">
      <w:pPr>
        <w:pStyle w:val="24"/>
        <w:tabs>
          <w:tab w:val="left" w:pos="993"/>
          <w:tab w:val="left" w:pos="1080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>ОД – общеобразовательные дисциплины;</w:t>
      </w:r>
    </w:p>
    <w:p w:rsidR="006D18D4" w:rsidRPr="006D18D4" w:rsidRDefault="006D18D4" w:rsidP="006D18D4">
      <w:pPr>
        <w:pStyle w:val="24"/>
        <w:tabs>
          <w:tab w:val="left" w:pos="993"/>
          <w:tab w:val="left" w:pos="1080"/>
        </w:tabs>
        <w:spacing w:before="0" w:line="240" w:lineRule="auto"/>
        <w:ind w:left="0" w:firstLine="737"/>
        <w:jc w:val="both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>ПМ – профессиональный модуль;</w:t>
      </w:r>
    </w:p>
    <w:p w:rsidR="006D18D4" w:rsidRPr="006D18D4" w:rsidRDefault="006D18D4" w:rsidP="006D18D4">
      <w:pPr>
        <w:pStyle w:val="24"/>
        <w:spacing w:before="0" w:line="240" w:lineRule="auto"/>
        <w:ind w:left="0" w:firstLine="708"/>
        <w:rPr>
          <w:color w:val="auto"/>
          <w:spacing w:val="0"/>
          <w:sz w:val="24"/>
          <w:szCs w:val="24"/>
        </w:rPr>
      </w:pPr>
      <w:r w:rsidRPr="006D18D4">
        <w:rPr>
          <w:color w:val="auto"/>
          <w:spacing w:val="0"/>
          <w:sz w:val="24"/>
          <w:szCs w:val="24"/>
        </w:rPr>
        <w:t>МДК – междисциплинарный курс.</w:t>
      </w:r>
    </w:p>
    <w:p w:rsidR="006D18D4" w:rsidRPr="006D18D4" w:rsidRDefault="006D18D4" w:rsidP="006D18D4">
      <w:pPr>
        <w:pStyle w:val="af1"/>
        <w:spacing w:line="240" w:lineRule="auto"/>
        <w:ind w:firstLine="0"/>
        <w:rPr>
          <w:b/>
          <w:color w:val="auto"/>
          <w:sz w:val="24"/>
          <w:szCs w:val="24"/>
        </w:rPr>
      </w:pPr>
    </w:p>
    <w:p w:rsidR="006D18D4" w:rsidRPr="006D18D4" w:rsidRDefault="006D18D4" w:rsidP="006D18D4">
      <w:pPr>
        <w:pStyle w:val="af1"/>
        <w:spacing w:line="240" w:lineRule="auto"/>
        <w:ind w:firstLine="0"/>
        <w:rPr>
          <w:b/>
          <w:color w:val="auto"/>
          <w:sz w:val="24"/>
          <w:szCs w:val="24"/>
        </w:rPr>
      </w:pPr>
    </w:p>
    <w:p w:rsidR="006D18D4" w:rsidRPr="006D18D4" w:rsidRDefault="006D18D4" w:rsidP="006D1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 w:rsidRPr="006D18D4">
        <w:rPr>
          <w:b/>
          <w:caps/>
        </w:rPr>
        <w:t>1. паспорт рабочей ПРОГРАММЫ УЧЕБНОЙ ДИСЦИПЛИНЫ</w:t>
      </w:r>
    </w:p>
    <w:p w:rsidR="006D18D4" w:rsidRPr="006D18D4" w:rsidRDefault="00F37F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i/>
        </w:rPr>
      </w:pPr>
      <w:r>
        <w:rPr>
          <w:b/>
        </w:rPr>
        <w:t>«</w:t>
      </w:r>
      <w:r w:rsidR="006D18D4" w:rsidRPr="006D18D4">
        <w:rPr>
          <w:b/>
        </w:rPr>
        <w:t>Физическая культура</w:t>
      </w:r>
      <w:r>
        <w:rPr>
          <w:b/>
        </w:rPr>
        <w:t>»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97133" w:rsidRPr="00D97133" w:rsidRDefault="006D18D4" w:rsidP="00D97133">
      <w:pPr>
        <w:ind w:firstLine="709"/>
        <w:jc w:val="both"/>
      </w:pPr>
      <w:r w:rsidRPr="006D18D4">
        <w:t xml:space="preserve">Рабочая программа учебной дисциплины «Физическая культура» направлена на реализацию федерального государственного образовательного стандарта среднего (полного) общего образования (профильное обучение) в пределах профессиональной образовательной программы среднего профессионального образования, формируемой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="00D97133" w:rsidRPr="00D97133">
        <w:t>54.02.02 Декоративно-прикладное искусство и народные промыслы.</w:t>
      </w:r>
    </w:p>
    <w:p w:rsidR="006D18D4" w:rsidRPr="006D18D4" w:rsidRDefault="006D18D4" w:rsidP="006D18D4">
      <w:pPr>
        <w:ind w:firstLine="709"/>
        <w:jc w:val="both"/>
      </w:pPr>
    </w:p>
    <w:p w:rsidR="002F4990" w:rsidRPr="006D18D4" w:rsidRDefault="002F4990" w:rsidP="002F4990">
      <w:pPr>
        <w:ind w:firstLine="709"/>
        <w:jc w:val="both"/>
      </w:pPr>
      <w:proofErr w:type="gramStart"/>
      <w:r w:rsidRPr="006D18D4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«Физическая культура», и в соответствии с</w:t>
      </w:r>
      <w:r>
        <w:t xml:space="preserve"> Приказом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(с изменениями и дополнениями), а также с</w:t>
      </w:r>
      <w:r w:rsidRPr="006D18D4">
        <w:t xml:space="preserve"> Рекомендациями по организации получения среднего общего образования в пределах</w:t>
      </w:r>
      <w:proofErr w:type="gramEnd"/>
      <w:r w:rsidRPr="006D18D4">
        <w:t xml:space="preserve">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</w:t>
      </w:r>
      <w:proofErr w:type="spellStart"/>
      <w:r w:rsidRPr="006D18D4">
        <w:t>письмоДепартамента</w:t>
      </w:r>
      <w:proofErr w:type="spellEnd"/>
      <w:r w:rsidRPr="006D18D4">
        <w:t xml:space="preserve"> государственной политики в сфере подготовки рабочих кадров и ДПО </w:t>
      </w:r>
      <w:proofErr w:type="spellStart"/>
      <w:r w:rsidRPr="006D18D4">
        <w:t>Минобрнауки</w:t>
      </w:r>
      <w:proofErr w:type="spellEnd"/>
      <w:r w:rsidRPr="006D18D4">
        <w:t xml:space="preserve"> России от 17 марта 2015 г. № 06-259).</w:t>
      </w:r>
    </w:p>
    <w:p w:rsidR="006D18D4" w:rsidRPr="006D18D4" w:rsidRDefault="006D18D4" w:rsidP="006D18D4">
      <w:pPr>
        <w:ind w:firstLine="709"/>
        <w:jc w:val="both"/>
      </w:pPr>
    </w:p>
    <w:p w:rsidR="006D18D4" w:rsidRPr="006D18D4" w:rsidRDefault="006D18D4" w:rsidP="006D18D4">
      <w:pPr>
        <w:ind w:firstLine="709"/>
        <w:jc w:val="both"/>
      </w:pPr>
      <w:r w:rsidRPr="006D18D4">
        <w:t>Рабочая программа учебной дисциплины может быть использована в дополнительном профессиональном образовании и профессиональной подготовке работников сферы культуры при наличии среднего общего образования.</w:t>
      </w:r>
    </w:p>
    <w:p w:rsidR="006D18D4" w:rsidRPr="006D18D4" w:rsidRDefault="006D18D4" w:rsidP="006D18D4">
      <w:pPr>
        <w:ind w:firstLine="709"/>
        <w:jc w:val="both"/>
      </w:pPr>
    </w:p>
    <w:p w:rsidR="006D18D4" w:rsidRPr="006D18D4" w:rsidRDefault="006D18D4" w:rsidP="006D18D4">
      <w:pPr>
        <w:ind w:firstLine="709"/>
        <w:jc w:val="both"/>
      </w:pPr>
      <w:r w:rsidRPr="006D18D4">
        <w:rPr>
          <w:b/>
        </w:rPr>
        <w:t>1.2. Место учебной дисциплины в структуре основной профессиональной образовательной программы</w:t>
      </w:r>
    </w:p>
    <w:p w:rsidR="006D18D4" w:rsidRPr="006D18D4" w:rsidRDefault="006D18D4" w:rsidP="006D18D4">
      <w:pPr>
        <w:ind w:firstLine="709"/>
        <w:jc w:val="both"/>
        <w:rPr>
          <w:b/>
        </w:rPr>
      </w:pPr>
      <w:r w:rsidRPr="006D18D4">
        <w:t xml:space="preserve">Данная учебная дисциплина является составным элементом федерального </w:t>
      </w:r>
      <w:r w:rsidR="00B00B9A" w:rsidRPr="006D18D4">
        <w:t>государственного образовательного стандарта</w:t>
      </w:r>
      <w:r w:rsidRPr="006D18D4">
        <w:t xml:space="preserve"> среднего общего образования (</w:t>
      </w:r>
      <w:r w:rsidR="00B00B9A">
        <w:t>общеобразовательный учебный цикл</w:t>
      </w:r>
      <w:r w:rsidRPr="006D18D4">
        <w:t xml:space="preserve">) – </w:t>
      </w:r>
      <w:r w:rsidR="00B00B9A">
        <w:t>ОД.01.06</w:t>
      </w:r>
      <w:r w:rsidRPr="006D18D4">
        <w:t xml:space="preserve"> обязательной части циклов ППССЗ </w:t>
      </w:r>
    </w:p>
    <w:p w:rsidR="006D18D4" w:rsidRPr="006D18D4" w:rsidRDefault="006D18D4" w:rsidP="006D18D4">
      <w:pPr>
        <w:widowControl w:val="0"/>
        <w:autoSpaceDE w:val="0"/>
        <w:adjustRightInd w:val="0"/>
        <w:jc w:val="both"/>
      </w:pP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</w:rPr>
      </w:pPr>
      <w:r w:rsidRPr="006D18D4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6D18D4" w:rsidRPr="006D18D4" w:rsidRDefault="006D18D4" w:rsidP="006D1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8D4">
        <w:rPr>
          <w:rFonts w:ascii="Times New Roman" w:hAnsi="Times New Roman" w:cs="Times New Roman"/>
          <w:sz w:val="24"/>
          <w:szCs w:val="24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6D18D4" w:rsidRPr="006D18D4" w:rsidRDefault="006D18D4" w:rsidP="006D1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8D4">
        <w:rPr>
          <w:rFonts w:ascii="Times New Roman" w:hAnsi="Times New Roman" w:cs="Times New Roman"/>
          <w:sz w:val="24"/>
          <w:szCs w:val="24"/>
        </w:rPr>
        <w:t xml:space="preserve">- развитие физических качеств и способностей, совершенствование функциональных </w:t>
      </w:r>
      <w:r w:rsidRPr="006D18D4">
        <w:rPr>
          <w:rFonts w:ascii="Times New Roman" w:hAnsi="Times New Roman" w:cs="Times New Roman"/>
          <w:sz w:val="24"/>
          <w:szCs w:val="24"/>
        </w:rPr>
        <w:lastRenderedPageBreak/>
        <w:t>возможностей организма, укрепление индивидуального здоровья;</w:t>
      </w:r>
    </w:p>
    <w:p w:rsidR="006D18D4" w:rsidRPr="006D18D4" w:rsidRDefault="006D18D4" w:rsidP="006D1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8D4">
        <w:rPr>
          <w:rFonts w:ascii="Times New Roman" w:hAnsi="Times New Roman" w:cs="Times New Roman"/>
          <w:sz w:val="24"/>
          <w:szCs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6D18D4" w:rsidRPr="006D18D4" w:rsidRDefault="006D18D4" w:rsidP="006D1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8D4">
        <w:rPr>
          <w:rFonts w:ascii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6D18D4" w:rsidRPr="006D18D4" w:rsidRDefault="006D18D4" w:rsidP="006D1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8D4">
        <w:rPr>
          <w:rFonts w:ascii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6D18D4" w:rsidRPr="006D18D4" w:rsidRDefault="006D18D4" w:rsidP="006D1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8D4">
        <w:rPr>
          <w:rFonts w:ascii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55468B" w:rsidRDefault="0055468B" w:rsidP="0055468B">
      <w:pPr>
        <w:spacing w:after="200" w:line="276" w:lineRule="auto"/>
        <w:rPr>
          <w:b/>
        </w:rPr>
      </w:pPr>
    </w:p>
    <w:p w:rsidR="0055468B" w:rsidRDefault="0055468B" w:rsidP="0055468B">
      <w:pPr>
        <w:spacing w:after="200" w:line="276" w:lineRule="auto"/>
        <w:rPr>
          <w:b/>
        </w:rPr>
      </w:pPr>
    </w:p>
    <w:p w:rsidR="006D18D4" w:rsidRPr="006D18D4" w:rsidRDefault="006D18D4" w:rsidP="0055468B">
      <w:pPr>
        <w:spacing w:after="200" w:line="276" w:lineRule="auto"/>
        <w:rPr>
          <w:b/>
        </w:rPr>
      </w:pPr>
      <w:r w:rsidRPr="006D18D4">
        <w:rPr>
          <w:b/>
        </w:rPr>
        <w:t>1.4. Количество часов на освоение программы учебной дисциплины по  специальности «</w:t>
      </w:r>
      <w:r w:rsidR="00734D76">
        <w:rPr>
          <w:b/>
        </w:rPr>
        <w:t>Декоративно-прикладное искусство и народные промыслы</w:t>
      </w:r>
      <w:r w:rsidRPr="006D18D4">
        <w:rPr>
          <w:b/>
        </w:rPr>
        <w:t>»</w:t>
      </w:r>
    </w:p>
    <w:p w:rsidR="006D18D4" w:rsidRPr="006D18D4" w:rsidRDefault="006D18D4" w:rsidP="006D18D4">
      <w:pPr>
        <w:widowControl w:val="0"/>
        <w:autoSpaceDE w:val="0"/>
        <w:autoSpaceDN w:val="0"/>
        <w:adjustRightInd w:val="0"/>
        <w:ind w:firstLine="567"/>
        <w:jc w:val="both"/>
        <w:rPr>
          <w:b/>
          <w:highlight w:val="cyan"/>
        </w:rPr>
      </w:pP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D18D4">
        <w:t>Из них Федеральный компонент среднего общего образования</w:t>
      </w:r>
    </w:p>
    <w:tbl>
      <w:tblPr>
        <w:tblW w:w="0" w:type="auto"/>
        <w:tblLook w:val="01E0"/>
      </w:tblPr>
      <w:tblGrid>
        <w:gridCol w:w="5868"/>
        <w:gridCol w:w="1205"/>
        <w:gridCol w:w="1238"/>
        <w:gridCol w:w="1260"/>
      </w:tblGrid>
      <w:tr w:rsidR="006D18D4" w:rsidRPr="006D18D4" w:rsidTr="006D18D4">
        <w:tc>
          <w:tcPr>
            <w:tcW w:w="6228" w:type="dxa"/>
            <w:hideMark/>
          </w:tcPr>
          <w:p w:rsidR="006D18D4" w:rsidRPr="006D18D4" w:rsidRDefault="006D18D4">
            <w:pPr>
              <w:jc w:val="both"/>
            </w:pPr>
            <w:r w:rsidRPr="006D18D4">
              <w:t xml:space="preserve">максимальной учебной нагрузки </w:t>
            </w:r>
            <w:proofErr w:type="gramStart"/>
            <w:r w:rsidRPr="006D18D4">
              <w:t>обучающегося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18D4" w:rsidRPr="006D18D4" w:rsidRDefault="002F4990">
            <w:pPr>
              <w:jc w:val="center"/>
            </w:pPr>
            <w:r>
              <w:t>284</w:t>
            </w:r>
          </w:p>
        </w:tc>
        <w:tc>
          <w:tcPr>
            <w:tcW w:w="2592" w:type="dxa"/>
            <w:gridSpan w:val="2"/>
            <w:hideMark/>
          </w:tcPr>
          <w:p w:rsidR="006D18D4" w:rsidRPr="006D18D4" w:rsidRDefault="006D18D4">
            <w:pPr>
              <w:jc w:val="both"/>
            </w:pPr>
            <w:r w:rsidRPr="006D18D4">
              <w:t>часов, в том числе</w:t>
            </w:r>
          </w:p>
        </w:tc>
      </w:tr>
      <w:tr w:rsidR="006D18D4" w:rsidRPr="006D18D4" w:rsidTr="006D18D4">
        <w:tc>
          <w:tcPr>
            <w:tcW w:w="7488" w:type="dxa"/>
            <w:gridSpan w:val="2"/>
            <w:hideMark/>
          </w:tcPr>
          <w:p w:rsidR="006D18D4" w:rsidRPr="006D18D4" w:rsidRDefault="006D18D4">
            <w:pPr>
              <w:jc w:val="both"/>
            </w:pPr>
            <w:r w:rsidRPr="006D18D4">
              <w:t xml:space="preserve">обязательной аудиторной учебной нагрузки </w:t>
            </w:r>
            <w:proofErr w:type="gramStart"/>
            <w:r w:rsidRPr="006D18D4">
              <w:t>обучающегося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18D4" w:rsidRPr="006D18D4" w:rsidRDefault="002F4990">
            <w:pPr>
              <w:jc w:val="center"/>
            </w:pPr>
            <w:r>
              <w:t>142</w:t>
            </w:r>
          </w:p>
        </w:tc>
        <w:tc>
          <w:tcPr>
            <w:tcW w:w="1296" w:type="dxa"/>
            <w:hideMark/>
          </w:tcPr>
          <w:p w:rsidR="006D18D4" w:rsidRPr="006D18D4" w:rsidRDefault="006D18D4">
            <w:pPr>
              <w:jc w:val="both"/>
            </w:pPr>
            <w:r w:rsidRPr="006D18D4">
              <w:t>часов,</w:t>
            </w:r>
          </w:p>
        </w:tc>
      </w:tr>
      <w:tr w:rsidR="006D18D4" w:rsidRPr="006D18D4" w:rsidTr="006D18D4">
        <w:trPr>
          <w:trHeight w:val="70"/>
        </w:trPr>
        <w:tc>
          <w:tcPr>
            <w:tcW w:w="7488" w:type="dxa"/>
            <w:gridSpan w:val="2"/>
            <w:hideMark/>
          </w:tcPr>
          <w:p w:rsidR="006D18D4" w:rsidRPr="006D18D4" w:rsidRDefault="006D18D4">
            <w:pPr>
              <w:jc w:val="both"/>
            </w:pPr>
            <w:r w:rsidRPr="006D18D4">
              <w:t xml:space="preserve">самостоятельной работы </w:t>
            </w:r>
            <w:proofErr w:type="gramStart"/>
            <w:r w:rsidRPr="006D18D4">
              <w:t>обучающегося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18D4" w:rsidRPr="006D18D4" w:rsidRDefault="002F4990">
            <w:pPr>
              <w:jc w:val="center"/>
            </w:pPr>
            <w:r>
              <w:t>142</w:t>
            </w:r>
          </w:p>
        </w:tc>
        <w:tc>
          <w:tcPr>
            <w:tcW w:w="1296" w:type="dxa"/>
            <w:hideMark/>
          </w:tcPr>
          <w:p w:rsidR="006D18D4" w:rsidRPr="006D18D4" w:rsidRDefault="006D18D4">
            <w:pPr>
              <w:jc w:val="both"/>
            </w:pPr>
            <w:r w:rsidRPr="006D18D4">
              <w:t>часов.</w:t>
            </w:r>
          </w:p>
        </w:tc>
      </w:tr>
    </w:tbl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D18D4" w:rsidRPr="006D18D4" w:rsidRDefault="006D18D4" w:rsidP="006D18D4">
      <w:pPr>
        <w:pStyle w:val="Default"/>
        <w:rPr>
          <w:b/>
          <w:caps/>
          <w:color w:val="auto"/>
        </w:rPr>
      </w:pPr>
      <w:r w:rsidRPr="006D18D4">
        <w:rPr>
          <w:b/>
          <w:caps/>
          <w:color w:val="auto"/>
        </w:rPr>
        <w:t xml:space="preserve">2.РЕЗУЛЬТАТЫ ОСВОЕНИЯ ПРОФЕССИОНАЛЬНОГО МОДУЛЯ 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468B" w:rsidRPr="006D18D4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8D4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>ОД.01.06 «Физическая культура»</w:t>
      </w:r>
      <w:r w:rsidRPr="006D18D4">
        <w:rPr>
          <w:rFonts w:ascii="Times New Roman" w:hAnsi="Times New Roman" w:cs="Times New Roman"/>
          <w:sz w:val="24"/>
          <w:szCs w:val="24"/>
        </w:rPr>
        <w:t xml:space="preserve"> на базовом уровне в </w:t>
      </w:r>
      <w:proofErr w:type="gramStart"/>
      <w:r w:rsidRPr="006D18D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D18D4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8D4">
        <w:rPr>
          <w:rFonts w:ascii="Times New Roman" w:hAnsi="Times New Roman" w:cs="Times New Roman"/>
          <w:sz w:val="24"/>
          <w:szCs w:val="24"/>
        </w:rPr>
        <w:t>уметь: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-выполнять акробатические, гимнастические, легкоатлетические упражнения (комбинации), технические действия спортивных игр;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безопасность при выполнении физических упражнений и проведении туристических походов;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судейство школьных соревнований по одному из программных видов спорта;</w:t>
      </w:r>
    </w:p>
    <w:p w:rsidR="00D9071B" w:rsidRDefault="00D9071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практичекой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качеств. Совершенствованию техники движений;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-включать занятия физической культуры и спортом в активный отдых и досуг:</w:t>
      </w:r>
    </w:p>
    <w:p w:rsidR="00D9071B" w:rsidRDefault="00D9071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71B" w:rsidRDefault="00D9071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знать: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55468B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-основы формирования двигательных действий и развития физических качеств;</w:t>
      </w:r>
    </w:p>
    <w:p w:rsidR="0055468B" w:rsidRPr="006D18D4" w:rsidRDefault="0055468B" w:rsidP="00554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-способы закаливания организма и основные приемы самомассажа.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D18D4">
        <w:rPr>
          <w:b/>
        </w:rPr>
        <w:t>3. СТРУКТУРА И СОДЕРЖАНИЕ УЧЕБНОЙ ДИСЦИПЛИНЫ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u w:val="single"/>
        </w:rPr>
      </w:pPr>
      <w:r w:rsidRPr="006D18D4">
        <w:rPr>
          <w:b/>
        </w:rPr>
        <w:t>3.1. Объем учебной дисциплины и виды учебной работы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13"/>
        <w:gridCol w:w="2011"/>
      </w:tblGrid>
      <w:tr w:rsidR="006D18D4" w:rsidRPr="006D18D4" w:rsidTr="006D18D4">
        <w:trPr>
          <w:trHeight w:val="469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rPr>
                <w:b/>
              </w:rPr>
              <w:t>Вид учебной работы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6D18D4" w:rsidRDefault="006D18D4">
            <w:pPr>
              <w:jc w:val="center"/>
              <w:rPr>
                <w:iCs/>
              </w:rPr>
            </w:pPr>
            <w:r w:rsidRPr="006D18D4">
              <w:rPr>
                <w:b/>
                <w:iCs/>
              </w:rPr>
              <w:t>Объем часов</w:t>
            </w:r>
          </w:p>
        </w:tc>
      </w:tr>
      <w:tr w:rsidR="006D18D4" w:rsidRPr="006D18D4" w:rsidTr="006D18D4">
        <w:trPr>
          <w:trHeight w:val="291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2F4990" w:rsidRDefault="006D18D4">
            <w:pPr>
              <w:rPr>
                <w:b/>
              </w:rPr>
            </w:pPr>
            <w:r w:rsidRPr="002F4990">
              <w:rPr>
                <w:b/>
              </w:rPr>
              <w:t>Максимальная учебная нагрузка (всего)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2F4990" w:rsidRDefault="002F4990">
            <w:pPr>
              <w:jc w:val="center"/>
              <w:rPr>
                <w:iCs/>
              </w:rPr>
            </w:pPr>
            <w:r w:rsidRPr="002F4990">
              <w:rPr>
                <w:iCs/>
              </w:rPr>
              <w:t>284</w:t>
            </w:r>
          </w:p>
        </w:tc>
      </w:tr>
      <w:tr w:rsidR="006D18D4" w:rsidRPr="006D18D4" w:rsidTr="006D18D4">
        <w:trPr>
          <w:trHeight w:val="566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2F4990" w:rsidRDefault="006D18D4">
            <w:pPr>
              <w:jc w:val="both"/>
            </w:pPr>
            <w:r w:rsidRPr="002F499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2F4990" w:rsidRDefault="002F4990">
            <w:pPr>
              <w:jc w:val="center"/>
              <w:rPr>
                <w:iCs/>
              </w:rPr>
            </w:pPr>
            <w:r w:rsidRPr="002F4990">
              <w:rPr>
                <w:iCs/>
              </w:rPr>
              <w:t>142</w:t>
            </w:r>
          </w:p>
        </w:tc>
      </w:tr>
      <w:tr w:rsidR="006D18D4" w:rsidRPr="006D18D4" w:rsidTr="006D18D4">
        <w:trPr>
          <w:trHeight w:val="291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D714E7" w:rsidRDefault="006D18D4">
            <w:pPr>
              <w:jc w:val="both"/>
            </w:pPr>
            <w:r w:rsidRPr="00D714E7">
              <w:t>в том числе: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8D4" w:rsidRPr="00D714E7" w:rsidRDefault="006D18D4">
            <w:pPr>
              <w:jc w:val="center"/>
              <w:rPr>
                <w:iCs/>
              </w:rPr>
            </w:pPr>
          </w:p>
        </w:tc>
      </w:tr>
      <w:tr w:rsidR="006D18D4" w:rsidRPr="006D18D4" w:rsidTr="006D18D4">
        <w:trPr>
          <w:trHeight w:val="275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D714E7" w:rsidRDefault="006D18D4">
            <w:pPr>
              <w:jc w:val="both"/>
            </w:pPr>
            <w:r w:rsidRPr="00D714E7">
              <w:t xml:space="preserve">     Теоретические занятия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D714E7" w:rsidRDefault="00D714E7">
            <w:pPr>
              <w:jc w:val="center"/>
              <w:rPr>
                <w:iCs/>
              </w:rPr>
            </w:pPr>
            <w:r w:rsidRPr="00D714E7">
              <w:rPr>
                <w:iCs/>
              </w:rPr>
              <w:t>14</w:t>
            </w:r>
          </w:p>
        </w:tc>
      </w:tr>
      <w:tr w:rsidR="006D18D4" w:rsidRPr="006D18D4" w:rsidTr="006D18D4">
        <w:trPr>
          <w:trHeight w:val="291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D714E7" w:rsidRDefault="006D18D4">
            <w:pPr>
              <w:jc w:val="both"/>
            </w:pPr>
            <w:r w:rsidRPr="00D714E7">
              <w:t xml:space="preserve">     практические занятия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D714E7" w:rsidRDefault="00D714E7">
            <w:pPr>
              <w:jc w:val="center"/>
              <w:rPr>
                <w:iCs/>
              </w:rPr>
            </w:pPr>
            <w:r w:rsidRPr="00D714E7">
              <w:rPr>
                <w:iCs/>
              </w:rPr>
              <w:t>128</w:t>
            </w:r>
          </w:p>
        </w:tc>
      </w:tr>
      <w:tr w:rsidR="006D18D4" w:rsidRPr="006D18D4" w:rsidTr="006D18D4">
        <w:trPr>
          <w:trHeight w:val="275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2F4990" w:rsidRDefault="006D18D4">
            <w:pPr>
              <w:jc w:val="both"/>
              <w:rPr>
                <w:b/>
              </w:rPr>
            </w:pPr>
            <w:r w:rsidRPr="002F4990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2F4990" w:rsidRDefault="002F4990">
            <w:pPr>
              <w:jc w:val="center"/>
              <w:rPr>
                <w:iCs/>
              </w:rPr>
            </w:pPr>
            <w:r w:rsidRPr="002F4990">
              <w:rPr>
                <w:iCs/>
              </w:rPr>
              <w:t>142</w:t>
            </w:r>
          </w:p>
        </w:tc>
      </w:tr>
      <w:tr w:rsidR="006D18D4" w:rsidRPr="006D18D4" w:rsidTr="006D18D4">
        <w:trPr>
          <w:trHeight w:val="566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4990" w:rsidRPr="002F4990" w:rsidRDefault="006D18D4">
            <w:pPr>
              <w:jc w:val="both"/>
              <w:rPr>
                <w:i/>
              </w:rPr>
            </w:pPr>
            <w:r w:rsidRPr="002F4990">
              <w:rPr>
                <w:i/>
              </w:rPr>
              <w:t xml:space="preserve">     Промежуточная аттестация </w:t>
            </w:r>
            <w:proofErr w:type="gramStart"/>
            <w:r w:rsidR="002F4990" w:rsidRPr="002F4990">
              <w:rPr>
                <w:i/>
              </w:rPr>
              <w:t>–з</w:t>
            </w:r>
            <w:proofErr w:type="gramEnd"/>
            <w:r w:rsidR="002F4990" w:rsidRPr="002F4990">
              <w:rPr>
                <w:i/>
              </w:rPr>
              <w:t>ачет (1,2,3 семестр),</w:t>
            </w:r>
          </w:p>
          <w:p w:rsidR="006D18D4" w:rsidRPr="002F4990" w:rsidRDefault="006D18D4">
            <w:pPr>
              <w:jc w:val="both"/>
              <w:rPr>
                <w:i/>
              </w:rPr>
            </w:pPr>
            <w:r w:rsidRPr="002F4990">
              <w:rPr>
                <w:i/>
              </w:rPr>
              <w:t>дифференцированный зачет</w:t>
            </w:r>
            <w:r w:rsidR="002F4990" w:rsidRPr="002F4990">
              <w:rPr>
                <w:i/>
              </w:rPr>
              <w:t>(4 семестр)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8D4" w:rsidRPr="002F4990" w:rsidRDefault="002F4990">
            <w:pPr>
              <w:jc w:val="center"/>
              <w:rPr>
                <w:iCs/>
              </w:rPr>
            </w:pPr>
            <w:r w:rsidRPr="002F4990">
              <w:rPr>
                <w:iCs/>
              </w:rPr>
              <w:t>8</w:t>
            </w:r>
          </w:p>
          <w:p w:rsidR="006D18D4" w:rsidRPr="002F4990" w:rsidRDefault="006D18D4">
            <w:pPr>
              <w:jc w:val="center"/>
              <w:rPr>
                <w:iCs/>
              </w:rPr>
            </w:pPr>
          </w:p>
        </w:tc>
      </w:tr>
      <w:tr w:rsidR="006D18D4" w:rsidRPr="006D18D4" w:rsidTr="006D18D4">
        <w:trPr>
          <w:trHeight w:val="291"/>
        </w:trPr>
        <w:tc>
          <w:tcPr>
            <w:tcW w:w="9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8D4" w:rsidRPr="00734D76" w:rsidRDefault="006D18D4" w:rsidP="002F4990">
            <w:pPr>
              <w:rPr>
                <w:i/>
                <w:iCs/>
                <w:highlight w:val="yellow"/>
              </w:rPr>
            </w:pPr>
            <w:r w:rsidRPr="002F4990">
              <w:rPr>
                <w:i/>
                <w:iCs/>
              </w:rPr>
              <w:t xml:space="preserve">Итого:                                                                                                       </w:t>
            </w:r>
            <w:r w:rsidR="002F4990" w:rsidRPr="002F4990">
              <w:rPr>
                <w:i/>
                <w:iCs/>
              </w:rPr>
              <w:t>284</w:t>
            </w:r>
          </w:p>
        </w:tc>
      </w:tr>
    </w:tbl>
    <w:p w:rsidR="00CE50AB" w:rsidRDefault="00CE50AB" w:rsidP="006D18D4">
      <w:pPr>
        <w:pStyle w:val="1"/>
        <w:jc w:val="both"/>
        <w:rPr>
          <w:b/>
          <w:sz w:val="24"/>
          <w:szCs w:val="24"/>
        </w:rPr>
      </w:pPr>
    </w:p>
    <w:p w:rsidR="00CE50AB" w:rsidRDefault="00CE50A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D18D4" w:rsidRPr="006D18D4" w:rsidRDefault="006D18D4" w:rsidP="006D18D4">
      <w:pPr>
        <w:pStyle w:val="1"/>
        <w:jc w:val="both"/>
        <w:rPr>
          <w:b/>
          <w:sz w:val="24"/>
          <w:szCs w:val="24"/>
        </w:rPr>
      </w:pPr>
      <w:r w:rsidRPr="006D18D4">
        <w:rPr>
          <w:b/>
          <w:sz w:val="24"/>
          <w:szCs w:val="24"/>
        </w:rPr>
        <w:lastRenderedPageBreak/>
        <w:t>3.2. Тематический план</w:t>
      </w:r>
      <w:r w:rsidR="00CE50AB">
        <w:rPr>
          <w:b/>
          <w:sz w:val="24"/>
          <w:szCs w:val="24"/>
        </w:rPr>
        <w:t xml:space="preserve"> и содержание </w:t>
      </w:r>
      <w:proofErr w:type="gramStart"/>
      <w:r w:rsidR="00CE50AB">
        <w:rPr>
          <w:b/>
          <w:sz w:val="24"/>
          <w:szCs w:val="24"/>
        </w:rPr>
        <w:t>учебной</w:t>
      </w:r>
      <w:proofErr w:type="gramEnd"/>
      <w:r w:rsidR="00CE50AB">
        <w:rPr>
          <w:b/>
          <w:sz w:val="24"/>
          <w:szCs w:val="24"/>
        </w:rPr>
        <w:t xml:space="preserve"> дисциплина</w:t>
      </w:r>
      <w:r w:rsidRPr="006D18D4">
        <w:rPr>
          <w:b/>
          <w:sz w:val="24"/>
          <w:szCs w:val="24"/>
          <w:u w:val="single"/>
        </w:rPr>
        <w:t>Физическая культура</w:t>
      </w:r>
    </w:p>
    <w:p w:rsidR="006D18D4" w:rsidRPr="006D18D4" w:rsidRDefault="006D18D4" w:rsidP="006D18D4">
      <w:pPr>
        <w:jc w:val="center"/>
        <w:rPr>
          <w:b/>
          <w:i/>
        </w:rPr>
      </w:pPr>
      <w:r w:rsidRPr="006D18D4">
        <w:rPr>
          <w:b/>
          <w:i/>
        </w:rPr>
        <w:t>Федеральный компонент среднег</w:t>
      </w:r>
      <w:proofErr w:type="gramStart"/>
      <w:r w:rsidRPr="006D18D4">
        <w:rPr>
          <w:b/>
          <w:i/>
        </w:rPr>
        <w:t>о(</w:t>
      </w:r>
      <w:proofErr w:type="gramEnd"/>
      <w:r w:rsidRPr="006D18D4">
        <w:rPr>
          <w:b/>
          <w:i/>
        </w:rPr>
        <w:t>полного) общего образования</w:t>
      </w:r>
    </w:p>
    <w:p w:rsidR="006D18D4" w:rsidRPr="006D18D4" w:rsidRDefault="006D18D4" w:rsidP="006D18D4">
      <w:pPr>
        <w:jc w:val="center"/>
        <w:rPr>
          <w:b/>
          <w:i/>
        </w:rPr>
      </w:pPr>
      <w:r w:rsidRPr="006D18D4">
        <w:rPr>
          <w:b/>
          <w:i/>
        </w:rPr>
        <w:t>Базовые учебные дисциплины.</w:t>
      </w:r>
    </w:p>
    <w:p w:rsidR="006D18D4" w:rsidRPr="006D18D4" w:rsidRDefault="006D18D4" w:rsidP="006D18D4">
      <w:pPr>
        <w:jc w:val="center"/>
      </w:pPr>
    </w:p>
    <w:tbl>
      <w:tblPr>
        <w:tblW w:w="98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4"/>
        <w:gridCol w:w="939"/>
        <w:gridCol w:w="939"/>
        <w:gridCol w:w="939"/>
        <w:gridCol w:w="1096"/>
      </w:tblGrid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Наименование разделов и тем;</w:t>
            </w:r>
          </w:p>
          <w:p w:rsidR="006D18D4" w:rsidRPr="006D18D4" w:rsidRDefault="006D18D4">
            <w:pPr>
              <w:jc w:val="center"/>
            </w:pPr>
            <w:r w:rsidRPr="006D18D4">
              <w:t>Содержание учебного материала;</w:t>
            </w:r>
          </w:p>
          <w:p w:rsidR="006D18D4" w:rsidRPr="006D18D4" w:rsidRDefault="006D18D4">
            <w:pPr>
              <w:jc w:val="center"/>
            </w:pPr>
            <w:r w:rsidRPr="006D18D4">
              <w:t xml:space="preserve">практические занятия; самостоятельная работа </w:t>
            </w:r>
            <w:proofErr w:type="gramStart"/>
            <w:r w:rsidRPr="006D18D4">
              <w:t>обучающихся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Уро</w:t>
            </w:r>
          </w:p>
          <w:p w:rsidR="006D18D4" w:rsidRPr="006D18D4" w:rsidRDefault="006D18D4">
            <w:pPr>
              <w:jc w:val="center"/>
            </w:pPr>
            <w:proofErr w:type="spellStart"/>
            <w:r w:rsidRPr="006D18D4">
              <w:t>вень</w:t>
            </w:r>
            <w:proofErr w:type="spellEnd"/>
            <w:r w:rsidRPr="006D18D4">
              <w:t xml:space="preserve"> усвоения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  <w:r w:rsidRPr="006D18D4">
              <w:t>Максимум</w:t>
            </w:r>
          </w:p>
          <w:p w:rsidR="006D18D4" w:rsidRPr="006D18D4" w:rsidRDefault="006D18D4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proofErr w:type="spellStart"/>
            <w:r w:rsidRPr="006D18D4">
              <w:t>Самостоя</w:t>
            </w:r>
            <w:proofErr w:type="spellEnd"/>
          </w:p>
          <w:p w:rsidR="006D18D4" w:rsidRPr="006D18D4" w:rsidRDefault="006D18D4">
            <w:pPr>
              <w:jc w:val="center"/>
            </w:pPr>
            <w:r w:rsidRPr="006D18D4">
              <w:t xml:space="preserve">тельная </w:t>
            </w:r>
            <w:proofErr w:type="spellStart"/>
            <w:r w:rsidRPr="006D18D4">
              <w:t>рабо</w:t>
            </w:r>
            <w:proofErr w:type="spellEnd"/>
          </w:p>
          <w:p w:rsidR="006D18D4" w:rsidRPr="006D18D4" w:rsidRDefault="006D18D4">
            <w:pPr>
              <w:jc w:val="center"/>
            </w:pPr>
            <w:r w:rsidRPr="006D18D4">
              <w:t>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proofErr w:type="gramStart"/>
            <w:r w:rsidRPr="006D18D4">
              <w:rPr>
                <w:b w:val="0"/>
                <w:color w:val="auto"/>
                <w:sz w:val="24"/>
                <w:szCs w:val="24"/>
              </w:rPr>
              <w:t>Обязательные</w:t>
            </w:r>
            <w:proofErr w:type="gramEnd"/>
            <w:r w:rsidRPr="006D18D4">
              <w:rPr>
                <w:b w:val="0"/>
                <w:color w:val="auto"/>
                <w:sz w:val="24"/>
                <w:szCs w:val="24"/>
              </w:rPr>
              <w:t xml:space="preserve"> учеб</w:t>
            </w:r>
          </w:p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D18D4">
              <w:rPr>
                <w:b w:val="0"/>
                <w:color w:val="auto"/>
                <w:sz w:val="24"/>
                <w:szCs w:val="24"/>
              </w:rPr>
              <w:t>ныезаня</w:t>
            </w:r>
            <w:proofErr w:type="spellEnd"/>
          </w:p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6D18D4">
              <w:rPr>
                <w:b w:val="0"/>
                <w:color w:val="auto"/>
                <w:sz w:val="24"/>
                <w:szCs w:val="24"/>
              </w:rPr>
              <w:t>тия</w:t>
            </w:r>
            <w:proofErr w:type="spellEnd"/>
          </w:p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6D18D4">
              <w:rPr>
                <w:b w:val="0"/>
                <w:color w:val="auto"/>
                <w:sz w:val="24"/>
                <w:szCs w:val="24"/>
              </w:rPr>
              <w:t>Всего</w:t>
            </w:r>
          </w:p>
          <w:p w:rsidR="006D18D4" w:rsidRPr="006D18D4" w:rsidRDefault="006D18D4">
            <w:pPr>
              <w:jc w:val="center"/>
            </w:pPr>
            <w:r w:rsidRPr="006D18D4">
              <w:t>часов</w:t>
            </w:r>
          </w:p>
        </w:tc>
      </w:tr>
      <w:tr w:rsidR="00797E80" w:rsidRPr="006D18D4" w:rsidTr="00D97133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80" w:rsidRPr="00797E80" w:rsidRDefault="00797E80" w:rsidP="00797E80">
            <w:pPr>
              <w:jc w:val="center"/>
              <w:rPr>
                <w:b/>
              </w:rPr>
            </w:pPr>
            <w:r w:rsidRPr="006D18D4">
              <w:rPr>
                <w:b/>
              </w:rPr>
              <w:t>1 семестр</w:t>
            </w:r>
          </w:p>
        </w:tc>
      </w:tr>
      <w:tr w:rsidR="006D18D4" w:rsidRPr="006D18D4" w:rsidTr="00CC3B42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  <w:rPr>
                <w:b/>
              </w:rPr>
            </w:pPr>
            <w:r w:rsidRPr="006D18D4">
              <w:rPr>
                <w:b/>
              </w:rPr>
              <w:t>Раздел 1. Физическая культура и основы здорового образа жизни</w:t>
            </w:r>
          </w:p>
        </w:tc>
      </w:tr>
      <w:tr w:rsidR="006D18D4" w:rsidRPr="006D18D4" w:rsidTr="002F4990">
        <w:trPr>
          <w:trHeight w:val="5299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t>Лекция.</w:t>
            </w:r>
            <w:r w:rsidRPr="006D18D4">
              <w:t xml:space="preserve"> Тема 1.1.  Взаимосвязь учебного предмета с особенностями профессий и профессиональной деятельности, в основе которых лежат знания по данному учебному предмету. Взаимосвязь общей культуры обучающихся и их образа жизни. Современное состояние здоровья молодежи. Личное </w:t>
            </w:r>
          </w:p>
          <w:p w:rsidR="006D18D4" w:rsidRPr="006D18D4" w:rsidRDefault="006D18D4">
            <w:r w:rsidRPr="006D18D4">
              <w:t>отношение к здоровью как условие формирования здорового образа жизни. Двигательная активность.</w:t>
            </w:r>
          </w:p>
          <w:p w:rsidR="006D18D4" w:rsidRPr="006D18D4" w:rsidRDefault="006D18D4">
            <w:r w:rsidRPr="006D18D4">
              <w:t xml:space="preserve">Влияние экологических факторов на здоровье человека. </w:t>
            </w:r>
          </w:p>
          <w:p w:rsidR="006D18D4" w:rsidRPr="006D18D4" w:rsidRDefault="006D18D4">
            <w:r w:rsidRPr="006D18D4">
              <w:t>Техника безопасности на уроках физкультуры. Гигиена занятий, одежда, обувь и инвентарь на уроках легкой атлетики  и баскетбола.</w:t>
            </w:r>
          </w:p>
          <w:p w:rsidR="006D18D4" w:rsidRPr="006D18D4" w:rsidRDefault="006D18D4">
            <w:pPr>
              <w:rPr>
                <w:b/>
              </w:rPr>
            </w:pPr>
            <w:r w:rsidRPr="006D18D4">
              <w:rPr>
                <w:b/>
              </w:rPr>
              <w:t xml:space="preserve">Самостоятельная работа: </w:t>
            </w:r>
            <w:r w:rsidRPr="006D18D4">
              <w:t>Посещение  секций по волейболу, баскетболу и основам самообороны.</w:t>
            </w:r>
          </w:p>
          <w:p w:rsidR="006D18D4" w:rsidRPr="006D18D4" w:rsidRDefault="006D18D4">
            <w:r w:rsidRPr="006D18D4">
              <w:rPr>
                <w:b/>
              </w:rPr>
              <w:t>По медицинским показаниям</w:t>
            </w:r>
            <w:r w:rsidRPr="006D18D4">
              <w:t>: Подготовка сообщения на тему «Основы методики самостоятельных занятий физическими упражнениями».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1</w:t>
            </w: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 w:rsidP="002F4990"/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3</w:t>
            </w:r>
          </w:p>
          <w:p w:rsidR="006D18D4" w:rsidRPr="006D18D4" w:rsidRDefault="006D18D4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D97133">
            <w:pPr>
              <w:jc w:val="center"/>
            </w:pPr>
            <w:r>
              <w:t>4</w:t>
            </w: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 w:rsidP="002F4990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 w:rsidP="002F4990"/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D97133">
            <w:pPr>
              <w:jc w:val="center"/>
            </w:pPr>
            <w:r>
              <w:t>2</w:t>
            </w:r>
          </w:p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D97133">
            <w:pPr>
              <w:jc w:val="center"/>
            </w:pPr>
            <w:r>
              <w:t>2</w:t>
            </w: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/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6D18D4" w:rsidP="00D74547">
            <w:r w:rsidRPr="006D18D4">
              <w:rPr>
                <w:b/>
              </w:rPr>
              <w:t>Лекция:</w:t>
            </w:r>
            <w:r w:rsidRPr="006D18D4">
              <w:t xml:space="preserve"> Тема 1.2.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</w:t>
            </w:r>
            <w:r w:rsidR="00470A81">
              <w:t>ержании репродуктивной функции.</w:t>
            </w:r>
            <w:r w:rsidR="00D74547" w:rsidRPr="006D18D4">
              <w:t xml:space="preserve"> Рациональное питание и профессия. Режим в трудовой и учебной деятельности. Активный отдых. Вводная и производственная гимнастика. </w:t>
            </w:r>
          </w:p>
          <w:p w:rsidR="006D18D4" w:rsidRPr="00470A81" w:rsidRDefault="00D74547" w:rsidP="00D74547">
            <w:r w:rsidRPr="006D18D4">
              <w:t>Профилактика профессиональных заболеваний средствами и методами физического воспитания.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 w:rsidP="00470A81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D4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>:  Тема 1.3. Основы законодательства Российской Федерации в области физической культуры, спорта, туризма, охраны здоровья.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6D18D4">
              <w:rPr>
                <w:color w:val="auto"/>
                <w:sz w:val="24"/>
                <w:szCs w:val="24"/>
              </w:rPr>
              <w:t>Раздел 2. Легкая атлетика. Кроссовая подготовка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 w:rsidP="00CC3B42">
            <w:pPr>
              <w:rPr>
                <w:b/>
              </w:rPr>
            </w:pPr>
            <w:r w:rsidRPr="006D18D4">
              <w:rPr>
                <w:b/>
              </w:rPr>
              <w:t>Практическое занятие:</w:t>
            </w:r>
            <w:r w:rsidRPr="006D18D4">
              <w:t xml:space="preserve"> Тема 2.1. Легкая атлетика. Развитие общей выносливости. Специальные беговые упражнения легкоатлета. Бег </w:t>
            </w:r>
            <w:proofErr w:type="gramStart"/>
            <w:r w:rsidRPr="006D18D4">
              <w:t>по</w:t>
            </w:r>
            <w:proofErr w:type="gramEnd"/>
            <w:r w:rsidRPr="006D18D4">
              <w:t xml:space="preserve"> прямой с различной скоростью. Старты и ускорения. Финиширование. Свободный бег.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rPr>
                <w:b/>
              </w:rPr>
            </w:pPr>
            <w:r w:rsidRPr="006D18D4">
              <w:rPr>
                <w:b/>
              </w:rPr>
              <w:lastRenderedPageBreak/>
              <w:t>Практическое занятие:</w:t>
            </w:r>
            <w:r w:rsidRPr="006D18D4">
              <w:t xml:space="preserve"> Тема 2.2 Легкая атлетика.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6D18D4">
                <w:t>100 метров</w:t>
              </w:r>
            </w:smartTag>
            <w:r w:rsidRPr="006D18D4">
              <w:t xml:space="preserve"> – зачет. Эстафетный бег 4 </w:t>
            </w:r>
            <w:r w:rsidRPr="006D18D4">
              <w:rPr>
                <w:lang w:val="en-US"/>
              </w:rPr>
              <w:t>x</w:t>
            </w:r>
            <w:r w:rsidRPr="006D18D4">
              <w:t>100 м, 4</w:t>
            </w:r>
            <w:r w:rsidRPr="006D18D4">
              <w:rPr>
                <w:lang w:val="en-US"/>
              </w:rPr>
              <w:t>x</w:t>
            </w:r>
            <w:r w:rsidRPr="006D18D4">
              <w:t>400м.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rPr>
                <w:b/>
              </w:rPr>
            </w:pPr>
            <w:r w:rsidRPr="006D18D4">
              <w:rPr>
                <w:b/>
              </w:rPr>
              <w:t xml:space="preserve">Практическое занятие: </w:t>
            </w:r>
            <w:r w:rsidRPr="006D18D4">
              <w:t>Тема 2.3. Легкая атлетика. Техника и тактика бега на средние и длинные дистанции. Сдача норматива по кроссу: 2000 м (девушки), 3000 м (юноши).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D9713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CE50AB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CE50AB">
              <w:rPr>
                <w:color w:val="auto"/>
                <w:sz w:val="24"/>
                <w:szCs w:val="24"/>
              </w:rPr>
              <w:t xml:space="preserve">Раздел 3. Спортивно-оздоровительная деятельность 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t>Практическое занятие:</w:t>
            </w:r>
            <w:r w:rsidRPr="006D18D4">
              <w:t xml:space="preserve"> Тема 3. 1. Специальные плавательные упражнения для изучения кроля на груди, спине, брасса. Упражнения по совершенствованию техники движений рук, ног, туловища, плавание в полной координации.</w:t>
            </w:r>
          </w:p>
          <w:p w:rsidR="006D18D4" w:rsidRPr="006D18D4" w:rsidRDefault="006D18D4">
            <w:r w:rsidRPr="006D18D4">
              <w:t>Плавание на боку, на спине. Специальные подготовительные, общеразвивающие и подводящие упражнения на суше. Правила плавания в открытом водоеме</w:t>
            </w:r>
            <w:proofErr w:type="gramStart"/>
            <w:r w:rsidRPr="006D18D4">
              <w:t>.</w:t>
            </w:r>
            <w:r w:rsidR="00877BEE">
              <w:t>Т</w:t>
            </w:r>
            <w:proofErr w:type="gramEnd"/>
            <w:r w:rsidR="00877BEE" w:rsidRPr="006D18D4">
              <w:t>ехника безопасности при занятиях плаванием в открытых водоемах и в бассейне.</w:t>
            </w:r>
          </w:p>
          <w:p w:rsidR="006D18D4" w:rsidRDefault="006D18D4">
            <w:pPr>
              <w:rPr>
                <w:lang w:eastAsia="en-US"/>
              </w:rPr>
            </w:pPr>
            <w:r w:rsidRPr="006D18D4">
              <w:rPr>
                <w:b/>
              </w:rPr>
              <w:t>Самостоятельная работа</w:t>
            </w:r>
            <w:r w:rsidRPr="006D18D4">
              <w:t xml:space="preserve">: посещение бассейна. </w:t>
            </w:r>
            <w:r w:rsidRPr="006D18D4">
              <w:rPr>
                <w:lang w:eastAsia="en-US"/>
              </w:rPr>
              <w:t>Проплыв отрезков 25—100 м по 2—6 раз. Плавание на боку, на спине.</w:t>
            </w:r>
          </w:p>
          <w:p w:rsidR="00396CC7" w:rsidRPr="006D18D4" w:rsidRDefault="00396CC7">
            <w:pPr>
              <w:rPr>
                <w:lang w:eastAsia="en-US"/>
              </w:rPr>
            </w:pPr>
            <w:r w:rsidRPr="00CC3B42">
              <w:rPr>
                <w:b/>
              </w:rPr>
              <w:t>По медицинским показаниям</w:t>
            </w:r>
            <w:r>
              <w:rPr>
                <w:b/>
              </w:rPr>
              <w:t>:</w:t>
            </w:r>
            <w:r w:rsidRPr="006D18D4">
              <w:t xml:space="preserve"> посещение бассейна. </w:t>
            </w:r>
            <w:r w:rsidRPr="006D18D4">
              <w:rPr>
                <w:lang w:eastAsia="en-US"/>
              </w:rPr>
              <w:t>Плавание в умеренном и попеременном темпе</w:t>
            </w:r>
            <w:r>
              <w:rPr>
                <w:lang w:eastAsia="en-US"/>
              </w:rPr>
              <w:t>.</w:t>
            </w:r>
            <w:r w:rsidRPr="006D18D4">
              <w:rPr>
                <w:lang w:eastAsia="en-US"/>
              </w:rPr>
              <w:t xml:space="preserve"> Плавание на боку, на спине.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Pr="006D18D4" w:rsidRDefault="006D18D4">
            <w:pPr>
              <w:jc w:val="center"/>
            </w:pPr>
            <w:r w:rsidRPr="006D18D4">
              <w:t>1,2</w:t>
            </w: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396CC7" w:rsidRDefault="00396CC7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102F49" w:rsidP="00470A81">
            <w:pPr>
              <w:jc w:val="center"/>
            </w:pPr>
            <w: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396CC7" w:rsidRDefault="00396CC7">
            <w:pPr>
              <w:jc w:val="center"/>
            </w:pPr>
          </w:p>
          <w:p w:rsidR="006D18D4" w:rsidRPr="006D18D4" w:rsidRDefault="00102F49">
            <w:pPr>
              <w:jc w:val="center"/>
            </w:pPr>
            <w: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D97133">
            <w:pPr>
              <w:jc w:val="center"/>
            </w:pPr>
            <w:r>
              <w:t>2</w:t>
            </w:r>
          </w:p>
        </w:tc>
      </w:tr>
      <w:tr w:rsidR="00877BEE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E" w:rsidRDefault="00877BEE" w:rsidP="00877BEE">
            <w:r>
              <w:rPr>
                <w:b/>
              </w:rPr>
              <w:t xml:space="preserve">Практическое занятие: </w:t>
            </w:r>
            <w:r w:rsidRPr="00877BEE">
              <w:t>Тема 3.2</w:t>
            </w:r>
            <w:r>
              <w:t>. Упражнения по совершенствованию техники движения рук, ног, туловища. Д</w:t>
            </w:r>
            <w:r w:rsidRPr="006D18D4">
              <w:t>ов</w:t>
            </w:r>
            <w:r>
              <w:t>рачебная помощь пострадавшему. Плавание в одежде. Освобождение от одежды.</w:t>
            </w:r>
          </w:p>
          <w:p w:rsidR="00877BEE" w:rsidRPr="00877BEE" w:rsidRDefault="00877BEE" w:rsidP="00877BEE">
            <w:pPr>
              <w:rPr>
                <w:lang w:eastAsia="en-US"/>
              </w:rPr>
            </w:pPr>
            <w:r w:rsidRPr="006D18D4">
              <w:rPr>
                <w:b/>
              </w:rPr>
              <w:t>Самостоятельная работа</w:t>
            </w:r>
            <w:r w:rsidRPr="006D18D4">
              <w:t xml:space="preserve">: посещение бассейна. </w:t>
            </w:r>
            <w:r w:rsidRPr="006D18D4">
              <w:rPr>
                <w:lang w:eastAsia="en-US"/>
              </w:rPr>
              <w:t>Плавание в умеренном и попеременном темпе до 600 м</w:t>
            </w:r>
            <w:r>
              <w:rPr>
                <w:lang w:eastAsia="en-US"/>
              </w:rPr>
              <w:t>етров</w:t>
            </w:r>
            <w:r w:rsidRPr="006D18D4">
              <w:rPr>
                <w:lang w:eastAsia="en-US"/>
              </w:rPr>
              <w:t xml:space="preserve">.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E" w:rsidRPr="006D18D4" w:rsidRDefault="00877BEE">
            <w:r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E" w:rsidRPr="006D18D4" w:rsidRDefault="00986249">
            <w:pPr>
              <w:jc w:val="center"/>
            </w:pPr>
            <w: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E" w:rsidRDefault="00877BEE">
            <w:pPr>
              <w:jc w:val="center"/>
            </w:pPr>
          </w:p>
          <w:p w:rsidR="00986249" w:rsidRDefault="00986249">
            <w:pPr>
              <w:jc w:val="center"/>
            </w:pPr>
          </w:p>
          <w:p w:rsidR="00986249" w:rsidRDefault="00986249">
            <w:pPr>
              <w:jc w:val="center"/>
            </w:pPr>
          </w:p>
          <w:p w:rsidR="00986249" w:rsidRDefault="00986249">
            <w:pPr>
              <w:jc w:val="center"/>
            </w:pPr>
          </w:p>
          <w:p w:rsidR="00986249" w:rsidRPr="006D18D4" w:rsidRDefault="00986249">
            <w:pPr>
              <w:jc w:val="center"/>
            </w:pPr>
            <w: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E" w:rsidRPr="006D18D4" w:rsidRDefault="00877BEE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986249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Pr="00102F49" w:rsidRDefault="00986249" w:rsidP="00986249">
            <w:r>
              <w:rPr>
                <w:b/>
              </w:rPr>
              <w:t xml:space="preserve">Практическое занятие: </w:t>
            </w:r>
            <w:r w:rsidRPr="00986249">
              <w:t>Тема 3.3.</w:t>
            </w:r>
            <w:r>
              <w:t xml:space="preserve">Специальные и подводящие плавательные упражнения на суше. Повороты, ныряние ногами и головой. Элементы и игра в водное поло (юноши), элементы фигурного плавания (девушки).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r>
              <w:t>1,2</w:t>
            </w:r>
          </w:p>
          <w:p w:rsidR="00986249" w:rsidRDefault="00986249"/>
          <w:p w:rsidR="00986249" w:rsidRDefault="00986249"/>
          <w:p w:rsidR="00986249" w:rsidRDefault="00986249"/>
          <w:p w:rsidR="00986249" w:rsidRDefault="00986249" w:rsidP="00102F49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102F49" w:rsidP="00986249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jc w:val="center"/>
            </w:pPr>
          </w:p>
          <w:p w:rsidR="00986249" w:rsidRDefault="00986249">
            <w:pPr>
              <w:jc w:val="center"/>
            </w:pPr>
          </w:p>
          <w:p w:rsidR="00986249" w:rsidRDefault="0098624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  <w:r w:rsidR="00986249">
              <w:rPr>
                <w:rFonts w:ascii="Times New Roman" w:hAnsi="Times New Roman" w:cs="Times New Roman"/>
                <w:sz w:val="24"/>
                <w:szCs w:val="24"/>
              </w:rPr>
              <w:t xml:space="preserve"> Тема 3.4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      </w:r>
          </w:p>
          <w:p w:rsidR="006D18D4" w:rsidRPr="006D18D4" w:rsidRDefault="006D18D4">
            <w:pPr>
              <w:rPr>
                <w:b/>
              </w:rPr>
            </w:pPr>
            <w:r w:rsidRPr="006D18D4">
              <w:rPr>
                <w:b/>
              </w:rPr>
              <w:t>Самостоятельная работа:</w:t>
            </w:r>
            <w:r w:rsidRPr="006D18D4">
              <w:t xml:space="preserve"> Посещение  секций по волейболу, баскетболу и основам самообороны.</w:t>
            </w:r>
          </w:p>
          <w:p w:rsidR="006D18D4" w:rsidRPr="006D18D4" w:rsidRDefault="006D1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D4">
              <w:rPr>
                <w:rFonts w:ascii="Times New Roman" w:hAnsi="Times New Roman" w:cs="Times New Roman"/>
                <w:b/>
                <w:sz w:val="24"/>
                <w:szCs w:val="24"/>
              </w:rPr>
              <w:t>По медицинским показаниям: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сообщения: «Комплекс упражнений и самомассажа при работе за компьютером»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Pr="006D18D4" w:rsidRDefault="00986249">
            <w:pPr>
              <w:jc w:val="center"/>
            </w:pPr>
            <w:r>
              <w:t>2,</w:t>
            </w:r>
            <w:r w:rsidR="006D18D4"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D97133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 xml:space="preserve"> Тема 3.</w:t>
            </w:r>
            <w:r w:rsidR="00986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 xml:space="preserve"> Аэробика: композиции из дыхательных, силовых и скоростно-силовых упражнений, комплексы упражнений на растяжение и напряжение мышц.</w:t>
            </w:r>
          </w:p>
          <w:p w:rsidR="006D18D4" w:rsidRPr="006D18D4" w:rsidRDefault="006D18D4">
            <w:pPr>
              <w:rPr>
                <w:b/>
              </w:rPr>
            </w:pPr>
            <w:r w:rsidRPr="006D18D4">
              <w:rPr>
                <w:b/>
              </w:rPr>
              <w:t xml:space="preserve">Самостоятельная работа: </w:t>
            </w:r>
            <w:r w:rsidRPr="006D18D4">
              <w:t>Посещение  секций по волейболу, баскетболу и основам самообороны.</w:t>
            </w:r>
          </w:p>
          <w:p w:rsidR="006D18D4" w:rsidRPr="006D18D4" w:rsidRDefault="006D1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медицинским показаниям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>: подготовка сообщения «Травмы опорно-двигательного аппарата в спортивной аэробике»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 w:rsidP="00986249">
            <w:pPr>
              <w:jc w:val="center"/>
            </w:pPr>
            <w:r w:rsidRPr="006D18D4">
              <w:lastRenderedPageBreak/>
              <w:t>1</w:t>
            </w:r>
            <w:r w:rsidR="00986249">
              <w:t>,</w:t>
            </w:r>
            <w:r w:rsidRPr="006D18D4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Практическое занятие:</w:t>
            </w:r>
            <w:r w:rsidR="00986249">
              <w:rPr>
                <w:rFonts w:ascii="Times New Roman" w:hAnsi="Times New Roman" w:cs="Times New Roman"/>
                <w:sz w:val="24"/>
                <w:szCs w:val="24"/>
              </w:rPr>
              <w:t xml:space="preserve"> Тема 3.6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 xml:space="preserve"> Атлетическая гимнастика: комплексы упражнений с дополнительным отягощением локального и избирательного воздействия на основные мышечные группы; совершенствование техники упражнений в индивидуально подобранных акробатических и гимнастических комбинациях (на спортивных снарядах)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722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занятие: </w:t>
            </w:r>
            <w:r w:rsidR="00877BEE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986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 xml:space="preserve">. Индивидуально-ориентированные </w:t>
            </w:r>
            <w:proofErr w:type="spellStart"/>
            <w:r w:rsidRPr="006D18D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D18D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технологии: гимнастика при умственной и физической деятельности.</w:t>
            </w:r>
            <w:r w:rsidR="00D9071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утренней и корригирующей гимнастики с учетом индивидуальных особенностей организма</w:t>
            </w:r>
          </w:p>
          <w:p w:rsidR="006D18D4" w:rsidRPr="006D18D4" w:rsidRDefault="006D18D4" w:rsidP="00D9071B">
            <w:r w:rsidRPr="006D18D4">
              <w:rPr>
                <w:b/>
              </w:rPr>
              <w:t xml:space="preserve">Самостоятельная работа: </w:t>
            </w:r>
            <w:r w:rsidR="00D9071B">
              <w:t>Составление комплекса упражнений утренней и корригирующей гимнастики с учетом индивидуальных особенностей организма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1,2</w:t>
            </w: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3</w:t>
            </w: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 w:rsidRPr="006D18D4">
              <w:rPr>
                <w:color w:val="auto"/>
                <w:sz w:val="24"/>
                <w:szCs w:val="24"/>
              </w:rPr>
              <w:t>Раздел 4. Спортивные игры. Баскетбол.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119" w:rsidRPr="006D18D4" w:rsidRDefault="006D18D4">
            <w:r w:rsidRPr="006D18D4">
              <w:rPr>
                <w:b/>
              </w:rPr>
              <w:t>Практическое занятие:</w:t>
            </w:r>
            <w:r w:rsidRPr="006D18D4">
              <w:t xml:space="preserve"> Тема 4.1. Баскетбол. Правила игры. Техника игры. Стойки и перемещения. Техники ведения, приема и передачи мяча, Прием-передача мяча различными способами. Ведение мяча, остановка в 2 </w:t>
            </w:r>
            <w:proofErr w:type="gramStart"/>
            <w:r w:rsidRPr="006D18D4">
              <w:t>шага-бросок</w:t>
            </w:r>
            <w:proofErr w:type="gramEnd"/>
            <w:r w:rsidRPr="006D18D4">
              <w:t xml:space="preserve"> в кольцо.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EB1119">
            <w:pPr>
              <w:jc w:val="center"/>
            </w:pPr>
            <w:r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102F49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Default="006D18D4">
            <w:pPr>
              <w:jc w:val="center"/>
            </w:pPr>
          </w:p>
          <w:p w:rsidR="00EB1119" w:rsidRDefault="00EB1119">
            <w:pPr>
              <w:jc w:val="center"/>
            </w:pPr>
          </w:p>
          <w:p w:rsidR="00EB1119" w:rsidRDefault="00EB1119">
            <w:pPr>
              <w:jc w:val="center"/>
            </w:pPr>
          </w:p>
          <w:p w:rsidR="00EB1119" w:rsidRDefault="00EB1119">
            <w:pPr>
              <w:jc w:val="center"/>
            </w:pPr>
          </w:p>
          <w:p w:rsidR="00EB1119" w:rsidRPr="006D18D4" w:rsidRDefault="00EB111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EB1119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Pr="006D18D4" w:rsidRDefault="00EB1119" w:rsidP="00EB1119">
            <w:pPr>
              <w:rPr>
                <w:b/>
              </w:rPr>
            </w:pPr>
            <w:r w:rsidRPr="006D18D4">
              <w:rPr>
                <w:b/>
              </w:rPr>
              <w:t>Практическое занятие:</w:t>
            </w:r>
            <w:r>
              <w:t>Тема 4.2. Баскетбол</w:t>
            </w:r>
            <w:r w:rsidRPr="00EB1119">
              <w:t xml:space="preserve">. Передачи мяча от груди двумя руками; передачи мяча в парах в движении. </w:t>
            </w:r>
            <w:r>
              <w:t>Совершенствование техники ведения</w:t>
            </w:r>
            <w:r w:rsidRPr="00EB1119">
              <w:t xml:space="preserve"> мяча, остановка в 2 </w:t>
            </w:r>
            <w:proofErr w:type="gramStart"/>
            <w:r w:rsidRPr="00EB1119">
              <w:t>шага-бросок</w:t>
            </w:r>
            <w:proofErr w:type="gramEnd"/>
            <w:r w:rsidRPr="00EB1119">
              <w:t xml:space="preserve"> в кольцо.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jc w:val="center"/>
            </w:pPr>
          </w:p>
          <w:p w:rsidR="00EB1119" w:rsidRPr="006D18D4" w:rsidRDefault="00EB1119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jc w:val="center"/>
            </w:pPr>
          </w:p>
          <w:p w:rsidR="00EB1119" w:rsidRPr="006D18D4" w:rsidRDefault="00EB1119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Pr="006D18D4" w:rsidRDefault="00EB111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EB1119" w:rsidRPr="006D18D4" w:rsidRDefault="00EB1119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102F49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6D18D4" w:rsidRDefault="00102F49">
            <w:pPr>
              <w:rPr>
                <w:b/>
              </w:rPr>
            </w:pPr>
            <w:r>
              <w:rPr>
                <w:b/>
              </w:rPr>
              <w:t xml:space="preserve">Зачет. </w:t>
            </w:r>
            <w:r w:rsidRPr="00102F49">
              <w:t>Подведение итогов семестра.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6D18D4" w:rsidRDefault="00102F49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6D18D4" w:rsidRDefault="00102F49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6D18D4" w:rsidRDefault="00102F4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6D18D4" w:rsidRDefault="00102F49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102F49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6D18D4" w:rsidRDefault="00102F49" w:rsidP="00102F49">
            <w:pPr>
              <w:jc w:val="right"/>
              <w:rPr>
                <w:b/>
              </w:rPr>
            </w:pPr>
            <w:r>
              <w:rPr>
                <w:b/>
              </w:rPr>
              <w:t>Всего за семестр: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6D18D4" w:rsidRDefault="00102F4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AB1F75" w:rsidRDefault="00102F49">
            <w:pPr>
              <w:jc w:val="center"/>
              <w:rPr>
                <w:b/>
              </w:rPr>
            </w:pPr>
            <w:r w:rsidRPr="00AB1F75">
              <w:rPr>
                <w:b/>
              </w:rPr>
              <w:t>48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AB1F75" w:rsidRDefault="00102F49">
            <w:pPr>
              <w:jc w:val="center"/>
              <w:rPr>
                <w:b/>
              </w:rPr>
            </w:pPr>
            <w:r w:rsidRPr="00AB1F75">
              <w:rPr>
                <w:b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9" w:rsidRPr="00AB1F75" w:rsidRDefault="00102F49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 w:rsidRPr="00AB1F75">
              <w:rPr>
                <w:color w:val="auto"/>
                <w:sz w:val="24"/>
                <w:szCs w:val="24"/>
              </w:rPr>
              <w:t>32</w:t>
            </w:r>
          </w:p>
        </w:tc>
      </w:tr>
      <w:tr w:rsidR="00AB1F75" w:rsidRPr="006D18D4" w:rsidTr="00AB1F75">
        <w:trPr>
          <w:trHeight w:val="408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Pr="00AB1F75" w:rsidRDefault="00AB1F75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 w:rsidRPr="00AB1F75">
              <w:rPr>
                <w:color w:val="auto"/>
                <w:sz w:val="24"/>
                <w:szCs w:val="24"/>
              </w:rPr>
              <w:t>2 семестр</w:t>
            </w:r>
          </w:p>
        </w:tc>
      </w:tr>
      <w:tr w:rsidR="00AB1F7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Pr="00EB1119" w:rsidRDefault="00AB1F75" w:rsidP="00EB1119">
            <w:pPr>
              <w:rPr>
                <w:b/>
              </w:rPr>
            </w:pPr>
            <w:r w:rsidRPr="006D18D4">
              <w:rPr>
                <w:b/>
              </w:rPr>
              <w:t>Практическое занятие:</w:t>
            </w:r>
            <w:r>
              <w:t xml:space="preserve"> Тема 4.3</w:t>
            </w:r>
            <w:r w:rsidRPr="006D18D4">
              <w:t>. Баскетбол. Совершенствование изученной техники. Прием-передача мяча во встречной эстафете. Техника штрафного броска. Выбивание</w:t>
            </w:r>
            <w:r>
              <w:t xml:space="preserve"> (вырывание) мяча. Учебная игра по упрощённым правилам.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Default="00AB1F75">
            <w:pPr>
              <w:jc w:val="center"/>
            </w:pPr>
          </w:p>
          <w:p w:rsidR="00AB1F75" w:rsidRDefault="00AB1F75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Default="00AB1F75">
            <w:pPr>
              <w:jc w:val="center"/>
            </w:pPr>
          </w:p>
          <w:p w:rsidR="00AB1F75" w:rsidRDefault="00AB1F7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Default="00AB1F7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Default="00AB1F75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AB1F75" w:rsidRPr="00AB1F75" w:rsidRDefault="00AB1F75" w:rsidP="00AB1F75">
            <w:pPr>
              <w:jc w:val="center"/>
            </w:pPr>
            <w:r>
              <w:t>2</w:t>
            </w:r>
          </w:p>
        </w:tc>
      </w:tr>
      <w:tr w:rsidR="00986249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Pr="00EB1119" w:rsidRDefault="00EB1119" w:rsidP="00EB1119">
            <w:r w:rsidRPr="00EB1119">
              <w:rPr>
                <w:b/>
              </w:rPr>
              <w:t>Практическое занятие:</w:t>
            </w:r>
            <w:r w:rsidRPr="00EB1119">
              <w:t xml:space="preserve"> Тема 4.4. Баскетбол. Совершенствование ранее изученных техник. Бросок мяча из-под щита и с угла площадки</w:t>
            </w:r>
          </w:p>
          <w:p w:rsidR="00986249" w:rsidRDefault="00EB1119">
            <w:r w:rsidRPr="00EB1119">
              <w:t>и с угла площадки. Техника штрафного бро</w:t>
            </w:r>
            <w:r w:rsidR="00102F49">
              <w:t>ска. Учебная игра по упрощенным правилам.</w:t>
            </w:r>
          </w:p>
          <w:p w:rsidR="00102F49" w:rsidRPr="00986249" w:rsidRDefault="00102F49">
            <w:r w:rsidRPr="006D18D4">
              <w:rPr>
                <w:b/>
              </w:rPr>
              <w:t>Самостоятельная работа:</w:t>
            </w:r>
            <w:r w:rsidRPr="00EB1119">
              <w:t>Подготовкасообщения «Баскетбол – Олимпийский вид спорта».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jc w:val="center"/>
            </w:pPr>
          </w:p>
          <w:p w:rsidR="00EB1119" w:rsidRPr="006D18D4" w:rsidRDefault="00EB1119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jc w:val="center"/>
            </w:pPr>
          </w:p>
          <w:p w:rsidR="00EB1119" w:rsidRPr="006D18D4" w:rsidRDefault="005D5250">
            <w:pPr>
              <w:jc w:val="center"/>
            </w:pPr>
            <w: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jc w:val="center"/>
            </w:pPr>
          </w:p>
          <w:p w:rsidR="00AB1F75" w:rsidRDefault="00AB1F75">
            <w:pPr>
              <w:jc w:val="center"/>
            </w:pPr>
          </w:p>
          <w:p w:rsidR="00AB1F75" w:rsidRDefault="00AB1F75">
            <w:pPr>
              <w:jc w:val="center"/>
            </w:pPr>
          </w:p>
          <w:p w:rsidR="00AB1F75" w:rsidRDefault="00AB1F75">
            <w:pPr>
              <w:jc w:val="center"/>
            </w:pPr>
          </w:p>
          <w:p w:rsidR="00AB1F75" w:rsidRDefault="00AB1F75">
            <w:pPr>
              <w:jc w:val="center"/>
            </w:pPr>
          </w:p>
          <w:p w:rsidR="00102F49" w:rsidRPr="006D18D4" w:rsidRDefault="005D5250">
            <w:pPr>
              <w:jc w:val="center"/>
            </w:pPr>
            <w: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EB1119" w:rsidRPr="00EB1119" w:rsidRDefault="00EB1119" w:rsidP="00EB1119">
            <w:pPr>
              <w:jc w:val="center"/>
            </w:pPr>
            <w:r>
              <w:t>2</w:t>
            </w:r>
          </w:p>
        </w:tc>
      </w:tr>
      <w:tr w:rsidR="00EB1119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Pr="00EB1119" w:rsidRDefault="00EB1119" w:rsidP="00EB1119">
            <w:r>
              <w:rPr>
                <w:b/>
              </w:rPr>
              <w:t xml:space="preserve">Практическое занятие: </w:t>
            </w:r>
            <w:r>
              <w:t>Тема 4.5. Баскетбол. Броски мяча в корзину (с места, в движении, прыжком). Ведение мяча, проход в парах с защитником. Совершенствование техники штрафного броска. Учебная игра</w:t>
            </w:r>
            <w:r w:rsidR="00102F49">
              <w:t xml:space="preserve"> по правилам.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jc w:val="center"/>
            </w:pPr>
          </w:p>
          <w:p w:rsidR="00EB1119" w:rsidRDefault="00EB1119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jc w:val="center"/>
            </w:pPr>
          </w:p>
          <w:p w:rsidR="00EB1119" w:rsidRDefault="00EB1119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Pr="006D18D4" w:rsidRDefault="00EB111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EB1119" w:rsidRPr="00EB1119" w:rsidRDefault="00EB1119" w:rsidP="00EB1119">
            <w:pPr>
              <w:jc w:val="center"/>
            </w:pPr>
            <w:r>
              <w:t>2</w:t>
            </w:r>
          </w:p>
        </w:tc>
      </w:tr>
      <w:tr w:rsidR="00EB1119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 w:rsidP="00EB1119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 w:rsidRPr="00EB1119">
              <w:t>Тема 4.6</w:t>
            </w:r>
            <w:r>
              <w:t xml:space="preserve">. Баскетбол. </w:t>
            </w:r>
            <w:r w:rsidR="00102F49">
              <w:lastRenderedPageBreak/>
              <w:t>Совершенствование ранее изученных техник. Броски мяча с различных дистанций. Подбор мяча от щита. 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jc w:val="center"/>
            </w:pPr>
          </w:p>
          <w:p w:rsidR="00102F49" w:rsidRDefault="00102F49">
            <w:pPr>
              <w:jc w:val="center"/>
            </w:pPr>
            <w:r>
              <w:lastRenderedPageBreak/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jc w:val="center"/>
            </w:pPr>
          </w:p>
          <w:p w:rsidR="00102F49" w:rsidRDefault="00102F49">
            <w:pPr>
              <w:jc w:val="center"/>
            </w:pPr>
            <w:r>
              <w:lastRenderedPageBreak/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Pr="006D18D4" w:rsidRDefault="00EB111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19" w:rsidRDefault="00EB1119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102F49" w:rsidRPr="00102F49" w:rsidRDefault="00102F49" w:rsidP="00102F49">
            <w:pPr>
              <w:jc w:val="center"/>
            </w:pPr>
            <w:r>
              <w:lastRenderedPageBreak/>
              <w:t>2</w:t>
            </w:r>
          </w:p>
        </w:tc>
      </w:tr>
      <w:tr w:rsidR="00986249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Pr="006D18D4" w:rsidRDefault="00986249">
            <w:pPr>
              <w:rPr>
                <w:b/>
              </w:rPr>
            </w:pPr>
            <w:r w:rsidRPr="006D18D4">
              <w:rPr>
                <w:b/>
              </w:rPr>
              <w:lastRenderedPageBreak/>
              <w:t>Практическое занятие:</w:t>
            </w:r>
            <w:r w:rsidR="00102F49" w:rsidRPr="00102F49">
              <w:t>Тема 4.7. Баскетбол.</w:t>
            </w:r>
            <w:r w:rsidR="00102F49">
              <w:t xml:space="preserve"> Ведение и передача мяча в парах. Работа в парах, тройках. Подбор мяча от щита. Блокирование. Учебная игра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jc w:val="center"/>
            </w:pPr>
          </w:p>
          <w:p w:rsidR="00102F49" w:rsidRPr="006D18D4" w:rsidRDefault="00102F49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jc w:val="center"/>
            </w:pPr>
          </w:p>
          <w:p w:rsidR="00102F49" w:rsidRPr="006D18D4" w:rsidRDefault="00102F49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Pr="006D18D4" w:rsidRDefault="0098624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9" w:rsidRDefault="00986249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102F49" w:rsidRPr="00102F49" w:rsidRDefault="00102F49" w:rsidP="00102F49">
            <w:pPr>
              <w:jc w:val="center"/>
            </w:pPr>
            <w:r>
              <w:t>2</w:t>
            </w:r>
          </w:p>
        </w:tc>
      </w:tr>
      <w:tr w:rsidR="006E291A" w:rsidRPr="006D18D4" w:rsidTr="003606D5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Раздел 5</w:t>
            </w:r>
            <w:r w:rsidRPr="006D18D4">
              <w:rPr>
                <w:color w:val="auto"/>
                <w:sz w:val="24"/>
                <w:szCs w:val="24"/>
              </w:rPr>
              <w:t>. Лыжная подготовка</w:t>
            </w:r>
          </w:p>
        </w:tc>
      </w:tr>
      <w:tr w:rsidR="006E291A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6E291A" w:rsidRDefault="006E291A" w:rsidP="006E291A">
            <w:r w:rsidRPr="006E291A">
              <w:rPr>
                <w:b/>
              </w:rPr>
              <w:t>Лекция:</w:t>
            </w:r>
            <w:r w:rsidRPr="006E291A">
              <w:t xml:space="preserve">  Тема </w:t>
            </w:r>
            <w:r>
              <w:t>5</w:t>
            </w:r>
            <w:r w:rsidRPr="006E291A">
              <w:t>.1. Техника безопасности при занятиях лыжным спортом. Личная гигиена, требования к  одежде, обуви. Первая помощь при травмах и обморожениях. Особенности соревновательной деятельности в массовых видах спорта; индивидуальная подготовка.</w:t>
            </w:r>
          </w:p>
          <w:p w:rsidR="006E291A" w:rsidRPr="006E291A" w:rsidRDefault="006E291A" w:rsidP="006E291A">
            <w:pPr>
              <w:rPr>
                <w:b/>
              </w:rPr>
            </w:pPr>
            <w:r w:rsidRPr="006E291A">
              <w:rPr>
                <w:b/>
              </w:rPr>
              <w:t xml:space="preserve">Самостоятельная работа: </w:t>
            </w:r>
            <w:r w:rsidRPr="006E291A">
              <w:t>Посещение  секций по волейболу, баскетболу.</w:t>
            </w:r>
          </w:p>
          <w:p w:rsidR="006E291A" w:rsidRPr="006D18D4" w:rsidRDefault="006E291A" w:rsidP="006E291A">
            <w:pPr>
              <w:rPr>
                <w:b/>
              </w:rPr>
            </w:pPr>
            <w:r w:rsidRPr="006E291A">
              <w:rPr>
                <w:b/>
              </w:rPr>
              <w:t>По медицинским показаниям</w:t>
            </w:r>
            <w:r w:rsidRPr="006E291A">
              <w:t>: подготовка сообщения на тему «Олимпийские игры в Сочи: история побед Российской сборной»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1</w:t>
            </w: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5D5250">
            <w:pPr>
              <w:jc w:val="center"/>
            </w:pPr>
            <w: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5D5250">
            <w:pPr>
              <w:jc w:val="center"/>
            </w:pPr>
            <w:r>
              <w:t>4</w:t>
            </w:r>
          </w:p>
          <w:p w:rsidR="006E291A" w:rsidRPr="006D18D4" w:rsidRDefault="006E291A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 w:rsidP="006E291A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E291A" w:rsidRPr="006E291A" w:rsidRDefault="006E291A" w:rsidP="006E291A">
            <w:pPr>
              <w:jc w:val="center"/>
            </w:pPr>
            <w:r>
              <w:t>2</w:t>
            </w:r>
          </w:p>
        </w:tc>
      </w:tr>
      <w:tr w:rsidR="006E291A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6E291A" w:rsidRDefault="006E291A" w:rsidP="006E291A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>
              <w:t>Тема 5.2</w:t>
            </w:r>
            <w:r w:rsidRPr="00AB1F75">
              <w:t>. Лыжная подготовка.</w:t>
            </w:r>
            <w:r>
              <w:t xml:space="preserve"> Овладение техникой одновременного </w:t>
            </w:r>
            <w:proofErr w:type="spellStart"/>
            <w:r>
              <w:t>бесшажного</w:t>
            </w:r>
            <w:proofErr w:type="spellEnd"/>
            <w:r>
              <w:t xml:space="preserve"> хода, спуска в «основной стойке». Передвижение по пересеченной местности.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 w:rsidP="006E291A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E291A" w:rsidRPr="006E291A" w:rsidRDefault="006E291A" w:rsidP="006E291A">
            <w:pPr>
              <w:jc w:val="center"/>
            </w:pPr>
            <w:r>
              <w:t>2</w:t>
            </w:r>
          </w:p>
        </w:tc>
      </w:tr>
      <w:tr w:rsidR="006E291A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6D18D4" w:rsidRDefault="006E291A" w:rsidP="006E291A">
            <w:r w:rsidRPr="006D18D4">
              <w:rPr>
                <w:b/>
              </w:rPr>
              <w:t>Практическое занятие:</w:t>
            </w:r>
            <w:r>
              <w:t xml:space="preserve"> Тема 5.3</w:t>
            </w:r>
            <w:r w:rsidRPr="006D18D4">
              <w:t xml:space="preserve">.  Лыжная подготовка.Основные элементы тактики лыжных гонок: распределение сил, лидирование, обгон, финиширование и др. Правила соревнований. </w:t>
            </w:r>
          </w:p>
          <w:p w:rsidR="006E291A" w:rsidRPr="006D18D4" w:rsidRDefault="006E291A" w:rsidP="006E291A">
            <w:r w:rsidRPr="006D18D4">
              <w:rPr>
                <w:b/>
              </w:rPr>
              <w:t xml:space="preserve">Самостоятельная работа: </w:t>
            </w:r>
          </w:p>
          <w:p w:rsidR="006E291A" w:rsidRDefault="006E291A" w:rsidP="006E291A">
            <w:r w:rsidRPr="006D18D4">
              <w:t xml:space="preserve">Самостоятельное посещение лыжной базы «Динамо» с целью отработки техники передвижения на лыжах Прохождение дистанции до 3 км (девушки) и 5 км (юноши). </w:t>
            </w:r>
          </w:p>
          <w:p w:rsidR="006E291A" w:rsidRPr="006E291A" w:rsidRDefault="006E291A" w:rsidP="006E291A">
            <w:pPr>
              <w:rPr>
                <w:b/>
              </w:rPr>
            </w:pPr>
            <w:r w:rsidRPr="00E40B90">
              <w:rPr>
                <w:b/>
              </w:rPr>
              <w:t>По медицинским показаниям</w:t>
            </w:r>
            <w:r w:rsidRPr="006D18D4">
              <w:t>: подготовка сообщения на тему «</w:t>
            </w:r>
            <w:r>
              <w:t>Способы регулирования массы тела человека</w:t>
            </w:r>
            <w:r w:rsidRPr="006D18D4">
              <w:t>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1</w:t>
            </w: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 w:rsidP="006E291A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E291A" w:rsidRPr="006E291A" w:rsidRDefault="006E291A" w:rsidP="006E291A">
            <w:pPr>
              <w:jc w:val="center"/>
            </w:pPr>
            <w:r>
              <w:t>2</w:t>
            </w:r>
          </w:p>
        </w:tc>
      </w:tr>
      <w:tr w:rsidR="006E291A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6E291A" w:rsidRDefault="006E291A" w:rsidP="006E291A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 w:rsidRPr="003B5CDB">
              <w:t xml:space="preserve">Тема </w:t>
            </w:r>
            <w:r>
              <w:t>5</w:t>
            </w:r>
            <w:r w:rsidRPr="003B5CDB">
              <w:t>.4. Лыжная подготовка.</w:t>
            </w:r>
            <w:r>
              <w:t xml:space="preserve"> Обучение технике подъема («елочкой», «</w:t>
            </w:r>
            <w:proofErr w:type="spellStart"/>
            <w:r>
              <w:t>полуелочкой</w:t>
            </w:r>
            <w:proofErr w:type="spellEnd"/>
            <w:r>
              <w:t>») и спуска. Применение изученных способов передвижения на дистанции.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 w:rsidP="006E291A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E291A" w:rsidRPr="006E291A" w:rsidRDefault="006E291A" w:rsidP="006E291A">
            <w:pPr>
              <w:jc w:val="center"/>
            </w:pPr>
            <w:r>
              <w:t>2</w:t>
            </w:r>
          </w:p>
        </w:tc>
      </w:tr>
      <w:tr w:rsidR="006E291A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 w:rsidP="006E291A">
            <w:r>
              <w:rPr>
                <w:b/>
              </w:rPr>
              <w:t xml:space="preserve">Практическое занятие: </w:t>
            </w:r>
            <w:r w:rsidRPr="003B5CDB">
              <w:t xml:space="preserve">Тема </w:t>
            </w:r>
            <w:r>
              <w:t>5</w:t>
            </w:r>
            <w:r w:rsidRPr="003B5CDB">
              <w:t>.5. Лыжная подготовка.</w:t>
            </w:r>
            <w:r>
              <w:t xml:space="preserve"> Овладение техникой поворота «переступанием», «плугом». Техника попеременного </w:t>
            </w:r>
            <w:proofErr w:type="spellStart"/>
            <w:r>
              <w:t>двухшажного</w:t>
            </w:r>
            <w:proofErr w:type="spellEnd"/>
            <w:r>
              <w:t xml:space="preserve"> хода</w:t>
            </w:r>
            <w:r w:rsidRPr="003B5CDB">
              <w:t xml:space="preserve">. </w:t>
            </w:r>
            <w:r>
              <w:t xml:space="preserve"> Преодоление дистанции 1 </w:t>
            </w:r>
            <w:proofErr w:type="gramStart"/>
            <w:r>
              <w:t>км</w:t>
            </w:r>
            <w:proofErr w:type="gramEnd"/>
            <w:r>
              <w:t xml:space="preserve"> ранее изученными техническими приемами.</w:t>
            </w:r>
          </w:p>
          <w:p w:rsidR="005D5250" w:rsidRDefault="005D5250" w:rsidP="006E291A">
            <w:pPr>
              <w:rPr>
                <w:b/>
              </w:rPr>
            </w:pPr>
            <w:r w:rsidRPr="005D5250">
              <w:rPr>
                <w:b/>
              </w:rPr>
              <w:t>Самостоятельная работа:</w:t>
            </w:r>
            <w:r>
              <w:t xml:space="preserve"> Подготовка реферата на тему «Государственная программа по лыжной подготовке для школьников 1-11- х классов»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3</w:t>
            </w:r>
          </w:p>
          <w:p w:rsidR="005D5250" w:rsidRDefault="005D5250">
            <w:pPr>
              <w:jc w:val="center"/>
            </w:pPr>
          </w:p>
          <w:p w:rsidR="005D5250" w:rsidRDefault="005D5250">
            <w:pPr>
              <w:jc w:val="center"/>
            </w:pPr>
          </w:p>
          <w:p w:rsidR="005D5250" w:rsidRDefault="005D5250">
            <w:pPr>
              <w:jc w:val="center"/>
            </w:pPr>
          </w:p>
          <w:p w:rsidR="005D5250" w:rsidRDefault="005D5250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5D5250" w:rsidRDefault="005D5250">
            <w:pPr>
              <w:jc w:val="center"/>
            </w:pPr>
          </w:p>
          <w:p w:rsidR="005D5250" w:rsidRDefault="005D5250">
            <w:pPr>
              <w:jc w:val="center"/>
            </w:pPr>
          </w:p>
          <w:p w:rsidR="005D5250" w:rsidRDefault="005D5250">
            <w:pPr>
              <w:jc w:val="center"/>
            </w:pPr>
          </w:p>
          <w:p w:rsidR="005D5250" w:rsidRDefault="005D5250">
            <w:pPr>
              <w:jc w:val="center"/>
            </w:pPr>
          </w:p>
          <w:p w:rsidR="005D5250" w:rsidRDefault="005D5250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 w:rsidP="006E291A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E291A" w:rsidRPr="006E291A" w:rsidRDefault="006E291A" w:rsidP="006E291A">
            <w:pPr>
              <w:jc w:val="center"/>
            </w:pPr>
            <w:r>
              <w:t>2</w:t>
            </w:r>
          </w:p>
        </w:tc>
      </w:tr>
      <w:tr w:rsidR="006E291A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 w:rsidP="006E291A">
            <w:r>
              <w:rPr>
                <w:b/>
              </w:rPr>
              <w:t xml:space="preserve">Практическое занятие: </w:t>
            </w:r>
            <w:r>
              <w:t>Тема 5</w:t>
            </w:r>
            <w:r w:rsidRPr="003B5CDB">
              <w:t>.6. Лыжная подготовка.</w:t>
            </w:r>
          </w:p>
          <w:p w:rsidR="006E291A" w:rsidRDefault="006E291A" w:rsidP="006E291A">
            <w:pPr>
              <w:rPr>
                <w:b/>
              </w:rPr>
            </w:pPr>
            <w:r>
              <w:t>Прохождение дистанции 3км (девушки) и 5 км (юноши) – зачет.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  <w:p w:rsidR="006E291A" w:rsidRDefault="006E291A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Default="006E291A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E291A" w:rsidRPr="006E291A" w:rsidRDefault="006E291A" w:rsidP="006E291A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 w:rsidP="006E291A">
            <w:pPr>
              <w:jc w:val="center"/>
            </w:pPr>
            <w:r w:rsidRPr="006D18D4">
              <w:rPr>
                <w:b/>
              </w:rPr>
              <w:t xml:space="preserve">Раздел </w:t>
            </w:r>
            <w:r w:rsidR="006E291A">
              <w:rPr>
                <w:b/>
              </w:rPr>
              <w:t>6</w:t>
            </w:r>
            <w:r w:rsidRPr="006D18D4">
              <w:rPr>
                <w:b/>
              </w:rPr>
              <w:t>. Спортивные игры. Футбол.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Default="006D18D4">
            <w:r w:rsidRPr="006D18D4">
              <w:rPr>
                <w:b/>
              </w:rPr>
              <w:t>Практическое занятие:</w:t>
            </w:r>
            <w:r w:rsidR="006E291A">
              <w:t xml:space="preserve"> Тема 6</w:t>
            </w:r>
            <w:r w:rsidRPr="006D18D4">
              <w:t xml:space="preserve">.1. Футбол. Техника безопасности при игре.Правила игры, технические </w:t>
            </w:r>
            <w:r w:rsidRPr="006D18D4">
              <w:lastRenderedPageBreak/>
              <w:t>приемы и командно-тактические действия в футболе. Исходное положение(стойки), перемещения.</w:t>
            </w:r>
          </w:p>
          <w:p w:rsidR="005D5250" w:rsidRPr="006D18D4" w:rsidRDefault="005D5250">
            <w:r w:rsidRPr="005D5250">
              <w:rPr>
                <w:b/>
              </w:rPr>
              <w:t>Самостоятельная работа:</w:t>
            </w:r>
            <w:r>
              <w:t xml:space="preserve"> Подготовка доклада на тему «Правила и безопасность игры в футбол»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Default="0089628F">
            <w:pPr>
              <w:jc w:val="center"/>
            </w:pPr>
            <w:r>
              <w:t>1,</w:t>
            </w:r>
            <w:r w:rsidR="006D18D4" w:rsidRPr="006D18D4">
              <w:t>2</w:t>
            </w:r>
          </w:p>
          <w:p w:rsidR="005D5250" w:rsidRDefault="005D5250">
            <w:pPr>
              <w:jc w:val="center"/>
            </w:pPr>
          </w:p>
          <w:p w:rsidR="005D5250" w:rsidRDefault="005D5250">
            <w:pPr>
              <w:jc w:val="center"/>
            </w:pPr>
          </w:p>
          <w:p w:rsidR="005D5250" w:rsidRPr="006D18D4" w:rsidRDefault="005D5250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5D5250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Default="006D18D4">
            <w:pPr>
              <w:jc w:val="center"/>
            </w:pPr>
          </w:p>
          <w:p w:rsidR="005D5250" w:rsidRDefault="005D5250">
            <w:pPr>
              <w:jc w:val="center"/>
            </w:pPr>
          </w:p>
          <w:p w:rsidR="005D5250" w:rsidRPr="006D18D4" w:rsidRDefault="005D5250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lastRenderedPageBreak/>
              <w:t>Практическое занятие:</w:t>
            </w:r>
            <w:r w:rsidR="006E291A">
              <w:t xml:space="preserve"> Тема 6</w:t>
            </w:r>
            <w:r w:rsidRPr="006D18D4">
              <w:t xml:space="preserve">.2. Футбол. Совершенствование технических приемов, </w:t>
            </w:r>
            <w:r w:rsidR="0089628F">
              <w:t>стоек. Ведение мяча и остановки, передача мяча. Учебная игра по упрощенным правилам.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AB1F75" w:rsidRPr="006D18D4" w:rsidTr="0089628F">
        <w:trPr>
          <w:trHeight w:val="1144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Pr="0089628F" w:rsidRDefault="00AB1F75" w:rsidP="0089628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9628F">
              <w:rPr>
                <w:b/>
              </w:rPr>
              <w:t xml:space="preserve">Практическое занятие: </w:t>
            </w:r>
            <w:r w:rsidR="006E291A">
              <w:t>Тема 6</w:t>
            </w:r>
            <w:r w:rsidRPr="0089628F">
              <w:t>.3.Футбол.</w:t>
            </w:r>
            <w:r w:rsidR="0089628F" w:rsidRPr="0089628F">
              <w:rPr>
                <w:rFonts w:ascii="yandex-sans" w:hAnsi="yandex-sans"/>
                <w:color w:val="000000"/>
                <w:sz w:val="23"/>
                <w:szCs w:val="23"/>
              </w:rPr>
              <w:t xml:space="preserve"> Отработка удара внешней стороной стопы, внутренней стороной стопы; удар с носка. Отработка удара по встречному мяча головой без прыжка. 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Pr="0089628F" w:rsidRDefault="00AB1F75">
            <w:pPr>
              <w:jc w:val="center"/>
            </w:pPr>
          </w:p>
          <w:p w:rsidR="00AB1F75" w:rsidRPr="0089628F" w:rsidRDefault="00AB1F75">
            <w:pPr>
              <w:jc w:val="center"/>
            </w:pPr>
            <w:r w:rsidRPr="0089628F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Pr="0089628F" w:rsidRDefault="00AB1F75">
            <w:pPr>
              <w:jc w:val="center"/>
            </w:pPr>
          </w:p>
          <w:p w:rsidR="00AB1F75" w:rsidRPr="0089628F" w:rsidRDefault="00AB1F75">
            <w:pPr>
              <w:jc w:val="center"/>
            </w:pPr>
            <w:r w:rsidRPr="0089628F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Pr="0089628F" w:rsidRDefault="00AB1F7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75" w:rsidRPr="0089628F" w:rsidRDefault="00AB1F75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AB1F75" w:rsidRPr="0089628F" w:rsidRDefault="00AB1F75" w:rsidP="00AB1F75">
            <w:pPr>
              <w:jc w:val="center"/>
            </w:pPr>
            <w:r w:rsidRPr="0089628F">
              <w:t>2</w:t>
            </w:r>
          </w:p>
        </w:tc>
      </w:tr>
      <w:tr w:rsidR="0089628F" w:rsidRPr="006D18D4" w:rsidTr="0089628F">
        <w:trPr>
          <w:trHeight w:val="1132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8F" w:rsidRPr="0089628F" w:rsidRDefault="0089628F" w:rsidP="0089628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9628F">
              <w:rPr>
                <w:b/>
              </w:rPr>
              <w:t xml:space="preserve">Практическое занятие: </w:t>
            </w:r>
            <w:r w:rsidR="006E291A">
              <w:t>Тема 6</w:t>
            </w:r>
            <w:r w:rsidRPr="0089628F">
              <w:t xml:space="preserve">.4. Футбол. Техника удара по воротам. </w:t>
            </w:r>
            <w:r w:rsidRPr="0089628F">
              <w:rPr>
                <w:rFonts w:ascii="yandex-sans" w:hAnsi="yandex-sans"/>
                <w:color w:val="000000"/>
                <w:sz w:val="23"/>
                <w:szCs w:val="23"/>
              </w:rPr>
              <w:t>Отработка удара по воротам с заданных "точек". Отработка удара по воротам с передачей мяча, штрафных ударов.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8F" w:rsidRPr="0089628F" w:rsidRDefault="0089628F">
            <w:pPr>
              <w:jc w:val="center"/>
            </w:pPr>
          </w:p>
          <w:p w:rsidR="0089628F" w:rsidRPr="0089628F" w:rsidRDefault="0089628F">
            <w:pPr>
              <w:jc w:val="center"/>
            </w:pPr>
            <w:r w:rsidRPr="0089628F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8F" w:rsidRPr="0089628F" w:rsidRDefault="0089628F">
            <w:pPr>
              <w:jc w:val="center"/>
            </w:pPr>
          </w:p>
          <w:p w:rsidR="0089628F" w:rsidRPr="0089628F" w:rsidRDefault="0089628F">
            <w:pPr>
              <w:jc w:val="center"/>
            </w:pPr>
            <w:r w:rsidRPr="0089628F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8F" w:rsidRPr="0089628F" w:rsidRDefault="0089628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8F" w:rsidRPr="0089628F" w:rsidRDefault="0089628F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89628F" w:rsidRPr="0089628F" w:rsidRDefault="0089628F" w:rsidP="0089628F">
            <w:pPr>
              <w:jc w:val="center"/>
            </w:pPr>
            <w:r w:rsidRPr="0089628F"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E291A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Раздел 7</w:t>
            </w:r>
            <w:r w:rsidR="006D18D4" w:rsidRPr="006D18D4">
              <w:rPr>
                <w:color w:val="auto"/>
                <w:sz w:val="24"/>
                <w:szCs w:val="24"/>
              </w:rPr>
              <w:t>. Спортивные игры. Мини-футбол.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rPr>
                <w:b/>
              </w:rPr>
            </w:pPr>
            <w:r w:rsidRPr="006D18D4">
              <w:rPr>
                <w:b/>
              </w:rPr>
              <w:t>Практическое занятие:</w:t>
            </w:r>
            <w:r w:rsidRPr="006D18D4">
              <w:t xml:space="preserve"> Тема </w:t>
            </w:r>
            <w:r w:rsidR="006E291A">
              <w:t>7</w:t>
            </w:r>
            <w:r w:rsidRPr="006D18D4">
              <w:t>.1. Мини-футбол. Правила игры. Технические приемы и командно-тактические действия в мини-футболе</w:t>
            </w:r>
            <w:r w:rsidRPr="006D18D4">
              <w:rPr>
                <w:b/>
              </w:rPr>
              <w:t xml:space="preserve">. </w:t>
            </w:r>
            <w:r w:rsidRPr="006D18D4">
              <w:t>Выполнение упражнений с передачей мяча.</w:t>
            </w:r>
          </w:p>
          <w:p w:rsidR="006D18D4" w:rsidRPr="006D18D4" w:rsidRDefault="006D18D4">
            <w:r w:rsidRPr="006D18D4">
              <w:rPr>
                <w:b/>
              </w:rPr>
              <w:t xml:space="preserve">Самостоятельная работа: </w:t>
            </w:r>
            <w:r w:rsidRPr="006D18D4">
              <w:t>Подготовка доклада на тему «Правила и безопасность игры в мини-футбол».</w:t>
            </w:r>
          </w:p>
          <w:p w:rsidR="006D18D4" w:rsidRPr="006D18D4" w:rsidRDefault="006D18D4">
            <w:pPr>
              <w:rPr>
                <w:b/>
              </w:rPr>
            </w:pPr>
            <w:proofErr w:type="spellStart"/>
            <w:r w:rsidRPr="006D18D4">
              <w:rPr>
                <w:b/>
              </w:rPr>
              <w:t>Помедицинскимпоказаниям</w:t>
            </w:r>
            <w:proofErr w:type="spellEnd"/>
            <w:r w:rsidRPr="006D18D4">
              <w:rPr>
                <w:b/>
              </w:rPr>
              <w:t>:</w:t>
            </w:r>
            <w:r w:rsidRPr="006D18D4">
              <w:t xml:space="preserve"> подготовка сообщения на тему «История возникновения игры мини-футбол»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t>Практическое занятие:</w:t>
            </w:r>
            <w:r w:rsidR="006E291A">
              <w:t xml:space="preserve"> Тема 7</w:t>
            </w:r>
            <w:r w:rsidRPr="006D18D4">
              <w:t>.2. Мини-футбол. Совершенствование технических приемов. Выполнение ударов по мячу ногой различными способами. Удары мяча по воротам. 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 w:rsidP="0089628F">
            <w:pPr>
              <w:rPr>
                <w:b/>
              </w:rPr>
            </w:pPr>
            <w:r w:rsidRPr="006D18D4">
              <w:rPr>
                <w:b/>
              </w:rPr>
              <w:t>Практическое занятие:</w:t>
            </w:r>
            <w:r w:rsidR="006E291A">
              <w:t xml:space="preserve"> Тема 7</w:t>
            </w:r>
            <w:r w:rsidRPr="006D18D4">
              <w:t>.3. Мини-футбол. Совершенствование ранее изученных техник. Выполнение упражнений с отбором мяча, обманных движений</w:t>
            </w:r>
            <w:r w:rsidR="0089628F">
              <w:t xml:space="preserve"> (</w:t>
            </w:r>
            <w:r w:rsidR="0089628F" w:rsidRPr="0089628F">
              <w:t>обводка</w:t>
            </w:r>
            <w:r w:rsidR="0089628F">
              <w:t>)</w:t>
            </w:r>
            <w:r w:rsidR="0089628F" w:rsidRPr="0089628F">
              <w:t>.</w:t>
            </w:r>
            <w:r w:rsidRPr="006D18D4">
              <w:t>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rPr>
                <w:b/>
              </w:rPr>
            </w:pPr>
            <w:r w:rsidRPr="006D18D4">
              <w:rPr>
                <w:b/>
              </w:rPr>
              <w:t>Практическое занятие:</w:t>
            </w:r>
            <w:r w:rsidR="006E291A">
              <w:t xml:space="preserve"> Тема 7</w:t>
            </w:r>
            <w:r w:rsidRPr="006D18D4">
              <w:t>.4. Мини-футбол. Контрольная командная игра с применением ранее изученных технических приемов и командно-тактических действий.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5D5250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0" w:rsidRPr="006D18D4" w:rsidRDefault="005D5250">
            <w:pPr>
              <w:rPr>
                <w:b/>
              </w:rPr>
            </w:pPr>
            <w:r>
              <w:rPr>
                <w:b/>
              </w:rPr>
              <w:t xml:space="preserve">Зачет. </w:t>
            </w:r>
            <w:r w:rsidRPr="005D5250">
              <w:t>Подведение итогов семестра.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0" w:rsidRPr="006D18D4" w:rsidRDefault="005D5250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0" w:rsidRDefault="005D5250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0" w:rsidRPr="006D18D4" w:rsidRDefault="005D5250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0" w:rsidRDefault="005D5250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E291A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6D18D4" w:rsidRDefault="006E291A" w:rsidP="005D5250">
            <w:pPr>
              <w:jc w:val="right"/>
              <w:rPr>
                <w:b/>
              </w:rPr>
            </w:pPr>
            <w:r>
              <w:rPr>
                <w:b/>
              </w:rPr>
              <w:t>Всего за семестр: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6D18D4" w:rsidRDefault="006E291A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5D5250" w:rsidRDefault="005D525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5D5250" w:rsidRDefault="005D525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A" w:rsidRPr="005D5250" w:rsidRDefault="005D5250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 w:rsidRPr="005D5250">
              <w:rPr>
                <w:color w:val="auto"/>
                <w:sz w:val="24"/>
                <w:szCs w:val="24"/>
              </w:rPr>
              <w:t>40</w:t>
            </w:r>
          </w:p>
        </w:tc>
      </w:tr>
      <w:tr w:rsidR="00D74547" w:rsidRPr="006D18D4" w:rsidTr="00D74547">
        <w:trPr>
          <w:trHeight w:val="36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47" w:rsidRPr="005D5250" w:rsidRDefault="00D74547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 семестр</w:t>
            </w:r>
          </w:p>
        </w:tc>
      </w:tr>
      <w:tr w:rsidR="00D74547" w:rsidRPr="006D18D4" w:rsidTr="003606D5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8</w:t>
            </w:r>
            <w:r w:rsidRPr="006D18D4">
              <w:rPr>
                <w:sz w:val="24"/>
                <w:szCs w:val="24"/>
              </w:rPr>
              <w:t>. Легкая атлетика. Прыжки, метания.</w:t>
            </w:r>
          </w:p>
        </w:tc>
      </w:tr>
      <w:tr w:rsidR="00D74547" w:rsidRPr="006D18D4" w:rsidTr="003606D5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5C" w:rsidRDefault="00D74547" w:rsidP="003606D5">
            <w:r w:rsidRPr="006D18D4">
              <w:rPr>
                <w:b/>
              </w:rPr>
              <w:t>Практическое занятие:</w:t>
            </w:r>
            <w:r>
              <w:t xml:space="preserve"> Тема 8</w:t>
            </w:r>
            <w:r w:rsidRPr="006D18D4">
              <w:t>.1. Техника безопасности при прыжках. Первая помощь при травмах. Техника прыжка в длину с разбега: техника разбега, отталкивания, полет и приземления.</w:t>
            </w:r>
          </w:p>
          <w:p w:rsidR="00D4185C" w:rsidRPr="006D18D4" w:rsidRDefault="00D4185C" w:rsidP="003606D5">
            <w:r w:rsidRPr="004C45B3">
              <w:rPr>
                <w:b/>
              </w:rPr>
              <w:t>Самостоятельная работа:</w:t>
            </w:r>
            <w:r>
              <w:t xml:space="preserve"> подготовка реферата: «</w:t>
            </w:r>
            <w:r w:rsidR="004C45B3">
              <w:t>Подвиды легкой а</w:t>
            </w:r>
            <w:r>
              <w:t>тлетики»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 w:rsidRPr="006D18D4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4C45B3" w:rsidP="003606D5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Default="00D74547" w:rsidP="003606D5">
            <w:pPr>
              <w:jc w:val="center"/>
            </w:pPr>
          </w:p>
          <w:p w:rsidR="004C45B3" w:rsidRDefault="004C45B3" w:rsidP="003606D5">
            <w:pPr>
              <w:jc w:val="center"/>
            </w:pPr>
          </w:p>
          <w:p w:rsidR="004C45B3" w:rsidRDefault="004C45B3" w:rsidP="003606D5">
            <w:pPr>
              <w:jc w:val="center"/>
            </w:pPr>
          </w:p>
          <w:p w:rsidR="004C45B3" w:rsidRDefault="004C45B3" w:rsidP="003606D5">
            <w:pPr>
              <w:jc w:val="center"/>
            </w:pPr>
          </w:p>
          <w:p w:rsidR="004C45B3" w:rsidRPr="006D18D4" w:rsidRDefault="004C45B3" w:rsidP="003606D5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>
              <w:t>2</w:t>
            </w:r>
          </w:p>
        </w:tc>
      </w:tr>
      <w:tr w:rsidR="00D74547" w:rsidRPr="006D18D4" w:rsidTr="003606D5">
        <w:trPr>
          <w:trHeight w:val="233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D74547">
            <w:r w:rsidRPr="006D18D4">
              <w:rPr>
                <w:b/>
              </w:rPr>
              <w:t>Практическое занятие:</w:t>
            </w:r>
            <w:r w:rsidRPr="006D18D4">
              <w:t xml:space="preserve"> Тема </w:t>
            </w:r>
            <w:r>
              <w:t>8</w:t>
            </w:r>
            <w:r w:rsidRPr="006D18D4">
              <w:t xml:space="preserve">.2. совершенствование прыжков в длину с разбега различными способами («согнув ноги», «прогнувшись»)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Pr="006D18D4" w:rsidRDefault="00D74547" w:rsidP="003606D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>
              <w:t>2</w:t>
            </w:r>
          </w:p>
        </w:tc>
      </w:tr>
      <w:tr w:rsidR="00D74547" w:rsidRPr="006D18D4" w:rsidTr="003606D5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r w:rsidRPr="006D18D4">
              <w:rPr>
                <w:b/>
              </w:rPr>
              <w:t>Практическое занятие:</w:t>
            </w:r>
            <w:r>
              <w:t xml:space="preserve"> Тема 8</w:t>
            </w:r>
            <w:r w:rsidRPr="006D18D4">
              <w:t xml:space="preserve">.3 Прыжки в высоту с </w:t>
            </w:r>
            <w:r w:rsidRPr="006D18D4">
              <w:lastRenderedPageBreak/>
              <w:t xml:space="preserve">разбега способом «перешагивание»: техника разбега, отталкивание, переход через планку и приземление. 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 w:rsidRPr="006D18D4">
              <w:lastRenderedPageBreak/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Pr="006D18D4" w:rsidRDefault="00D74547" w:rsidP="003606D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>
              <w:t>2</w:t>
            </w:r>
          </w:p>
        </w:tc>
      </w:tr>
      <w:tr w:rsidR="00D74547" w:rsidRPr="006D18D4" w:rsidTr="003606D5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D74547">
            <w:r w:rsidRPr="006D18D4">
              <w:rPr>
                <w:b/>
              </w:rPr>
              <w:lastRenderedPageBreak/>
              <w:t>Практическое занятие:</w:t>
            </w:r>
            <w:r w:rsidRPr="006D18D4">
              <w:t xml:space="preserve"> Тема </w:t>
            </w:r>
            <w:r>
              <w:t>8</w:t>
            </w:r>
            <w:r w:rsidRPr="006D18D4">
              <w:t>.4  Метание гранаты. Техника безопасности при метании. Основы техники метания: держание гранаты, разбег, заключительная часть разбега, финальные усилия.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>
              <w:t>2,</w:t>
            </w: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Pr="006D18D4" w:rsidRDefault="00D74547" w:rsidP="003606D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Pr="006D18D4" w:rsidRDefault="00D74547" w:rsidP="003606D5">
            <w:pPr>
              <w:jc w:val="center"/>
            </w:pPr>
            <w:r>
              <w:t>2</w:t>
            </w:r>
          </w:p>
        </w:tc>
      </w:tr>
      <w:tr w:rsidR="00D74547" w:rsidRPr="006D18D4" w:rsidTr="003606D5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Pr="006D18D4" w:rsidRDefault="00D74547" w:rsidP="00D74547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>
              <w:t>Т</w:t>
            </w:r>
            <w:r w:rsidRPr="00D74547">
              <w:t>ема 8.5.</w:t>
            </w:r>
            <w:r>
              <w:t>М</w:t>
            </w:r>
            <w:r w:rsidRPr="00D74547">
              <w:t>етание гранаты. Совершенствование техник. Сдача норматива по метанию гранаты.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Default="00D74547" w:rsidP="003606D5">
            <w:pPr>
              <w:jc w:val="center"/>
            </w:pPr>
          </w:p>
          <w:p w:rsidR="00D74547" w:rsidRPr="006D18D4" w:rsidRDefault="00D74547" w:rsidP="003606D5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Default="00D74547" w:rsidP="003606D5">
            <w:pPr>
              <w:jc w:val="center"/>
            </w:pPr>
          </w:p>
          <w:p w:rsidR="00D74547" w:rsidRDefault="00D74547" w:rsidP="003606D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Pr="006D18D4" w:rsidRDefault="00D74547" w:rsidP="003606D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Default="00D74547" w:rsidP="003606D5">
            <w:pPr>
              <w:jc w:val="center"/>
            </w:pPr>
          </w:p>
          <w:p w:rsidR="00D74547" w:rsidRDefault="00D74547" w:rsidP="003606D5">
            <w:pPr>
              <w:jc w:val="center"/>
            </w:pPr>
            <w:r>
              <w:t>2</w:t>
            </w:r>
          </w:p>
        </w:tc>
      </w:tr>
      <w:tr w:rsidR="00D74547" w:rsidRPr="006D18D4" w:rsidTr="00D74547">
        <w:trPr>
          <w:trHeight w:val="563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7" w:rsidRDefault="00D74547" w:rsidP="00D74547">
            <w:r w:rsidRPr="006D18D4">
              <w:rPr>
                <w:b/>
              </w:rPr>
              <w:t>Практическое занятие:</w:t>
            </w:r>
            <w:r>
              <w:t xml:space="preserve">  Тема 8.6</w:t>
            </w:r>
            <w:r w:rsidRPr="006D18D4">
              <w:t>. Сдача нормативов по прыжкам в длину и высоту с разбега</w:t>
            </w:r>
            <w:r>
              <w:t>.</w:t>
            </w:r>
          </w:p>
          <w:p w:rsidR="004C45B3" w:rsidRPr="006D18D4" w:rsidRDefault="004C45B3" w:rsidP="004C45B3">
            <w:r w:rsidRPr="004C45B3">
              <w:rPr>
                <w:b/>
              </w:rPr>
              <w:t>Самостоятельная работа:</w:t>
            </w:r>
            <w:r>
              <w:t xml:space="preserve"> подготовка реферата на тему: «Олимпийские игры во время Великой Отечественной Войны»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Default="00D74547" w:rsidP="003606D5">
            <w:pPr>
              <w:jc w:val="center"/>
            </w:pPr>
            <w:r w:rsidRPr="006D18D4">
              <w:t>3</w:t>
            </w:r>
          </w:p>
          <w:p w:rsidR="004C45B3" w:rsidRDefault="004C45B3" w:rsidP="003606D5">
            <w:pPr>
              <w:jc w:val="center"/>
            </w:pPr>
          </w:p>
          <w:p w:rsidR="004C45B3" w:rsidRPr="006D18D4" w:rsidRDefault="004C45B3" w:rsidP="003606D5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Pr="006D18D4" w:rsidRDefault="004C45B3" w:rsidP="003606D5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Default="00D74547" w:rsidP="003606D5">
            <w:pPr>
              <w:jc w:val="center"/>
            </w:pPr>
          </w:p>
          <w:p w:rsidR="004C45B3" w:rsidRDefault="004C45B3" w:rsidP="003606D5">
            <w:pPr>
              <w:jc w:val="center"/>
            </w:pPr>
          </w:p>
          <w:p w:rsidR="004C45B3" w:rsidRPr="006D18D4" w:rsidRDefault="004C45B3" w:rsidP="003606D5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Pr="006D18D4" w:rsidRDefault="00D74547" w:rsidP="003606D5">
            <w:pPr>
              <w:jc w:val="center"/>
            </w:pPr>
            <w:r>
              <w:t>2</w:t>
            </w:r>
          </w:p>
        </w:tc>
      </w:tr>
      <w:tr w:rsidR="00D74547" w:rsidRPr="006D18D4" w:rsidTr="003606D5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7" w:rsidRPr="006D18D4" w:rsidRDefault="00D74547" w:rsidP="00D74547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6D18D4">
              <w:rPr>
                <w:color w:val="auto"/>
                <w:sz w:val="24"/>
                <w:szCs w:val="24"/>
              </w:rPr>
              <w:t xml:space="preserve">Раздел </w:t>
            </w:r>
            <w:r>
              <w:rPr>
                <w:color w:val="auto"/>
                <w:sz w:val="24"/>
                <w:szCs w:val="24"/>
              </w:rPr>
              <w:t>9</w:t>
            </w:r>
            <w:r w:rsidRPr="006D18D4">
              <w:rPr>
                <w:color w:val="auto"/>
                <w:sz w:val="24"/>
                <w:szCs w:val="24"/>
              </w:rPr>
              <w:t>. Спортивные игры. Волейбол.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t>Практическое занятие:</w:t>
            </w:r>
            <w:r w:rsidRPr="006D18D4">
              <w:t xml:space="preserve"> Тема </w:t>
            </w:r>
            <w:r w:rsidR="00D74547">
              <w:t>9</w:t>
            </w:r>
            <w:r w:rsidRPr="006D18D4">
              <w:t xml:space="preserve">.1. Волейбол. Техника безопасности игры. Технические приемы и командно-тактические действия в волейболе. Правила игры, размещение игроков на площадке, стойки и перемещения, прием и передача мяча двумя руками сверху и снизу. </w:t>
            </w:r>
          </w:p>
          <w:p w:rsidR="006D18D4" w:rsidRPr="006D18D4" w:rsidRDefault="006D18D4" w:rsidP="00D4185C">
            <w:r w:rsidRPr="006D18D4">
              <w:rPr>
                <w:b/>
              </w:rPr>
              <w:t xml:space="preserve">Самостоятельная работа: </w:t>
            </w:r>
            <w:r w:rsidRPr="006D18D4">
              <w:t>подготовка доклада по теме «Судейство спортивной игры»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1,2,3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Pr="006D18D4" w:rsidRDefault="00D4185C" w:rsidP="00470A81">
            <w:pPr>
              <w:jc w:val="center"/>
            </w:pPr>
            <w:r>
              <w:t>6</w:t>
            </w:r>
          </w:p>
          <w:p w:rsidR="006D18D4" w:rsidRPr="006D18D4" w:rsidRDefault="006D18D4"/>
          <w:p w:rsidR="006D18D4" w:rsidRPr="006D18D4" w:rsidRDefault="006D18D4"/>
          <w:p w:rsidR="006D18D4" w:rsidRPr="006D18D4" w:rsidRDefault="006D18D4"/>
          <w:p w:rsidR="006D18D4" w:rsidRPr="006D18D4" w:rsidRDefault="006D18D4"/>
          <w:p w:rsidR="006D18D4" w:rsidRPr="006D18D4" w:rsidRDefault="006D18D4"/>
          <w:p w:rsidR="006D18D4" w:rsidRPr="006D18D4" w:rsidRDefault="006D18D4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 w:rsidP="00D4185C"/>
          <w:p w:rsidR="00D4185C" w:rsidRDefault="00D4185C">
            <w:pPr>
              <w:jc w:val="center"/>
            </w:pPr>
          </w:p>
          <w:p w:rsidR="006D18D4" w:rsidRPr="006D18D4" w:rsidRDefault="00D4185C">
            <w:pPr>
              <w:jc w:val="center"/>
            </w:pPr>
            <w:r>
              <w:t>4</w:t>
            </w:r>
          </w:p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Default="006D18D4">
            <w:r w:rsidRPr="006D18D4">
              <w:rPr>
                <w:b/>
              </w:rPr>
              <w:t>Практическое занятие:</w:t>
            </w:r>
            <w:r w:rsidR="00D74547">
              <w:t xml:space="preserve"> Тема 9</w:t>
            </w:r>
            <w:r w:rsidRPr="006D18D4">
              <w:t>.2. Волейбол. Совершенствование техники приема и передачи мяча. Техники приема и передачи мяча (над гол</w:t>
            </w:r>
            <w:r w:rsidR="00E519AD">
              <w:t>овой, снизу, у стенки, в парах). Техника</w:t>
            </w:r>
            <w:r w:rsidRPr="006D18D4">
              <w:t xml:space="preserve"> прямой нижней подачи. Учебная игра. </w:t>
            </w:r>
          </w:p>
          <w:p w:rsidR="00D4185C" w:rsidRPr="006D18D4" w:rsidRDefault="00D4185C">
            <w:r w:rsidRPr="006D18D4">
              <w:rPr>
                <w:b/>
              </w:rPr>
              <w:t xml:space="preserve">Самостоятельная работа: </w:t>
            </w:r>
            <w:r w:rsidRPr="006D18D4">
              <w:t xml:space="preserve">Посещение  </w:t>
            </w:r>
            <w:r>
              <w:t>секций по волейболу, баскетболу.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38" w:rsidRDefault="00CE1A38">
            <w:pPr>
              <w:jc w:val="center"/>
            </w:pPr>
          </w:p>
          <w:p w:rsidR="006D18D4" w:rsidRDefault="006D18D4">
            <w:pPr>
              <w:jc w:val="center"/>
            </w:pPr>
            <w:r w:rsidRPr="006D18D4">
              <w:t>1,2,3</w:t>
            </w: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Pr="006D18D4" w:rsidRDefault="00D4185C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D4185C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Default="006D18D4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Pr="006D18D4" w:rsidRDefault="00D4185C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 w:rsidP="00E519AD">
            <w:r w:rsidRPr="006D18D4">
              <w:rPr>
                <w:b/>
              </w:rPr>
              <w:t>Практическое занятие:</w:t>
            </w:r>
            <w:r w:rsidRPr="006D18D4">
              <w:t xml:space="preserve"> Тема </w:t>
            </w:r>
            <w:r w:rsidR="00D74547">
              <w:t>9</w:t>
            </w:r>
            <w:r w:rsidRPr="006D18D4">
              <w:t>.3. Волейбол. Совершенствование техник приема и передачи мяча. Передача мяча сверх</w:t>
            </w:r>
            <w:proofErr w:type="gramStart"/>
            <w:r w:rsidRPr="006D18D4">
              <w:t>у(</w:t>
            </w:r>
            <w:proofErr w:type="gramEnd"/>
            <w:r w:rsidRPr="006D18D4">
              <w:t>над головой</w:t>
            </w:r>
            <w:r w:rsidR="00E519AD">
              <w:t xml:space="preserve"> )- </w:t>
            </w:r>
            <w:r w:rsidRPr="006D18D4">
              <w:t>зачет</w:t>
            </w:r>
            <w:r w:rsidR="00E519AD">
              <w:t>.</w:t>
            </w:r>
            <w:r w:rsidRPr="006D18D4">
              <w:t xml:space="preserve"> Игра в 3 паса. 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 w:rsidP="00E519AD">
            <w:r w:rsidRPr="006D18D4">
              <w:rPr>
                <w:b/>
              </w:rPr>
              <w:t>Практическое занятие:</w:t>
            </w:r>
            <w:r w:rsidRPr="006D18D4">
              <w:t xml:space="preserve"> Тема </w:t>
            </w:r>
            <w:r w:rsidR="00D74547">
              <w:t>9</w:t>
            </w:r>
            <w:r w:rsidRPr="006D18D4">
              <w:t xml:space="preserve">.4. Волейбол. </w:t>
            </w:r>
            <w:r w:rsidR="00E519AD">
              <w:t xml:space="preserve">Прием мяча </w:t>
            </w:r>
            <w:r w:rsidR="00E519AD" w:rsidRPr="006D18D4">
              <w:t>снизу(над собой)-</w:t>
            </w:r>
            <w:r w:rsidR="00E519AD">
              <w:t>зачет</w:t>
            </w:r>
            <w:proofErr w:type="gramStart"/>
            <w:r w:rsidR="00E519AD">
              <w:t>.</w:t>
            </w:r>
            <w:r w:rsidRPr="006D18D4">
              <w:t>С</w:t>
            </w:r>
            <w:proofErr w:type="gramEnd"/>
            <w:r w:rsidRPr="006D18D4">
              <w:t>овершенствование ранее изученных техник. Подача – зачет. Ознакомление с техникой нападающего удара. Учебная игра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Pr="006D18D4" w:rsidRDefault="006D18D4">
            <w:pPr>
              <w:jc w:val="center"/>
            </w:pPr>
            <w:r w:rsidRPr="006D18D4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t>Практическое занятие:</w:t>
            </w:r>
            <w:r w:rsidR="00D74547">
              <w:t xml:space="preserve"> Тема 9</w:t>
            </w:r>
            <w:r w:rsidRPr="006D18D4">
              <w:t xml:space="preserve">.5. Волейбол. Совершенствование нападающего удара. </w:t>
            </w:r>
            <w:r w:rsidR="00E519AD">
              <w:t>Игра на задней линии. Техника игры в нападении и защите. Учебная игра.</w:t>
            </w:r>
          </w:p>
          <w:p w:rsidR="006D18D4" w:rsidRPr="006D18D4" w:rsidRDefault="006D18D4">
            <w:pPr>
              <w:rPr>
                <w:b/>
              </w:rPr>
            </w:pPr>
            <w:r w:rsidRPr="006D18D4">
              <w:rPr>
                <w:b/>
              </w:rPr>
              <w:t xml:space="preserve">Самостоятельная работа: </w:t>
            </w:r>
            <w:r w:rsidRPr="006D18D4">
              <w:t>Посещение  секций по волейболу, баскетболу.</w:t>
            </w:r>
          </w:p>
          <w:p w:rsidR="006D18D4" w:rsidRPr="006D18D4" w:rsidRDefault="006D18D4">
            <w:r w:rsidRPr="006D18D4">
              <w:rPr>
                <w:b/>
              </w:rPr>
              <w:t>По медицинским показаниям:</w:t>
            </w:r>
            <w:r w:rsidRPr="006D18D4">
              <w:t xml:space="preserve"> подготовка сообщения на тему « История возникновения игры волейбол»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2</w:t>
            </w: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E519AD" w:rsidRDefault="00E519AD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E519AD" w:rsidRDefault="00E519AD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E519AD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 w:rsidP="00E519AD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>
              <w:t>Т</w:t>
            </w:r>
            <w:r w:rsidRPr="00E519AD">
              <w:t>ема 9.5</w:t>
            </w:r>
            <w:r>
              <w:t>.</w:t>
            </w:r>
            <w:r w:rsidRPr="00E519AD">
              <w:t xml:space="preserve"> Волейбол.</w:t>
            </w:r>
            <w:r w:rsidRPr="00D4185C">
              <w:t>С</w:t>
            </w:r>
            <w:r w:rsidRPr="00E519AD">
              <w:t>овершенствование командных действий в защите.</w:t>
            </w:r>
            <w:r w:rsidR="00D4185C" w:rsidRPr="00D4185C">
              <w:t>Подача по зонам.</w:t>
            </w:r>
            <w:r w:rsidRPr="00E519AD">
              <w:t>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E519AD">
            <w:pPr>
              <w:jc w:val="center"/>
            </w:pPr>
          </w:p>
          <w:p w:rsidR="00D4185C" w:rsidRPr="006D18D4" w:rsidRDefault="00D4185C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5C" w:rsidRDefault="00D4185C">
            <w:pPr>
              <w:jc w:val="center"/>
            </w:pPr>
          </w:p>
          <w:p w:rsidR="00E519AD" w:rsidRPr="006D18D4" w:rsidRDefault="00D4185C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5C" w:rsidRDefault="00D4185C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E519AD" w:rsidRPr="006D18D4" w:rsidRDefault="00E519AD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E519AD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E519AD" w:rsidP="00D4185C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 w:rsidRPr="00E519AD">
              <w:t>Тема 9.6. Волейбол.</w:t>
            </w:r>
            <w:r>
              <w:t xml:space="preserve"> Командные действия в нападении.</w:t>
            </w:r>
            <w:r w:rsidR="00D4185C">
              <w:t xml:space="preserve"> Совершенствование нападающего удара с блокированием и игрой после </w:t>
            </w:r>
            <w:r w:rsidR="00D4185C">
              <w:lastRenderedPageBreak/>
              <w:t xml:space="preserve">него. </w:t>
            </w:r>
            <w:r>
              <w:t>Учебная игра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D4185C">
            <w:pPr>
              <w:jc w:val="center"/>
            </w:pPr>
            <w:r>
              <w:lastRenderedPageBreak/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D4185C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E519AD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E519AD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E519AD" w:rsidP="00E519AD">
            <w:r>
              <w:rPr>
                <w:b/>
              </w:rPr>
              <w:lastRenderedPageBreak/>
              <w:t xml:space="preserve">Практическое занятие: </w:t>
            </w:r>
            <w:r w:rsidRPr="00E519AD">
              <w:t>Тема 9.</w:t>
            </w:r>
            <w:r>
              <w:t>7</w:t>
            </w:r>
            <w:r w:rsidRPr="00E519AD">
              <w:t>. Волейбол.</w:t>
            </w:r>
            <w:r w:rsidRPr="006D18D4">
              <w:t xml:space="preserve"> Техника приема низко летящего мяча. Совершенствование технических приемов и командно-тактических действий в учебной игре.</w:t>
            </w:r>
          </w:p>
          <w:p w:rsidR="00D4185C" w:rsidRDefault="00D4185C" w:rsidP="00E519AD">
            <w:pPr>
              <w:rPr>
                <w:b/>
              </w:rPr>
            </w:pPr>
            <w:r w:rsidRPr="00D4185C">
              <w:rPr>
                <w:b/>
              </w:rPr>
              <w:t>Самостоятельная работа</w:t>
            </w:r>
            <w:r>
              <w:t>: посещение секции по волейболу - судейство товарищеского матча.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D4185C">
            <w:pPr>
              <w:jc w:val="center"/>
            </w:pPr>
            <w:r>
              <w:t>3</w:t>
            </w: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Pr="006D18D4" w:rsidRDefault="00D4185C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D4185C">
            <w:pPr>
              <w:jc w:val="center"/>
            </w:pPr>
            <w: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E519AD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Default="00D4185C">
            <w:pPr>
              <w:jc w:val="center"/>
            </w:pPr>
          </w:p>
          <w:p w:rsidR="00D4185C" w:rsidRPr="006D18D4" w:rsidRDefault="00D4185C">
            <w:pPr>
              <w:jc w:val="center"/>
            </w:pPr>
            <w: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E519AD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E519AD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E519AD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>
              <w:t>Тема 9.8</w:t>
            </w:r>
            <w:r w:rsidRPr="00E519AD">
              <w:t>. Волейбол.</w:t>
            </w:r>
            <w:r w:rsidR="00D4185C">
              <w:t xml:space="preserve"> Зачетная командная игра с применением ранее изученных и отработанных техник.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D4185C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D4185C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Default="00E519AD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E519AD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>
            <w:pPr>
              <w:rPr>
                <w:b/>
              </w:rPr>
            </w:pPr>
            <w:r>
              <w:rPr>
                <w:b/>
              </w:rPr>
              <w:t xml:space="preserve">Зачет. </w:t>
            </w:r>
            <w:r w:rsidRPr="00E519AD">
              <w:t>Подведение итогов семестра.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6D18D4" w:rsidRDefault="00E519AD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D4185C" w:rsidRPr="006D18D4" w:rsidTr="004C45B3">
        <w:trPr>
          <w:trHeight w:val="319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5C" w:rsidRDefault="00D4185C" w:rsidP="00D4185C">
            <w:pPr>
              <w:jc w:val="right"/>
              <w:rPr>
                <w:b/>
              </w:rPr>
            </w:pPr>
            <w:r>
              <w:rPr>
                <w:b/>
              </w:rPr>
              <w:t>Всего за семестр: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5C" w:rsidRPr="00D4185C" w:rsidRDefault="00D4185C">
            <w:pPr>
              <w:jc w:val="center"/>
              <w:rPr>
                <w:b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5C" w:rsidRPr="00D4185C" w:rsidRDefault="004C45B3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5C" w:rsidRPr="00D4185C" w:rsidRDefault="004C45B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5C" w:rsidRPr="00D4185C" w:rsidRDefault="00D4185C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 w:rsidRPr="00D4185C">
              <w:rPr>
                <w:color w:val="auto"/>
                <w:sz w:val="24"/>
                <w:szCs w:val="24"/>
              </w:rPr>
              <w:t>32</w:t>
            </w:r>
          </w:p>
        </w:tc>
      </w:tr>
      <w:tr w:rsidR="004C45B3" w:rsidRPr="006D18D4" w:rsidTr="003606D5">
        <w:trPr>
          <w:trHeight w:val="319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D4185C" w:rsidRDefault="004C45B3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 семестр</w:t>
            </w:r>
          </w:p>
        </w:tc>
      </w:tr>
      <w:tr w:rsidR="006D18D4" w:rsidRPr="006D18D4" w:rsidTr="00CC3B42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6D18D4">
              <w:rPr>
                <w:sz w:val="24"/>
                <w:szCs w:val="24"/>
              </w:rPr>
              <w:t xml:space="preserve">Раздел 10. Подготовка и сдача норм ГТО. 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t>Лекция</w:t>
            </w:r>
            <w:r w:rsidRPr="006D18D4">
              <w:t>: Тема 10.1.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      </w:r>
          </w:p>
          <w:p w:rsidR="006D18D4" w:rsidRDefault="006D18D4" w:rsidP="00894C8A">
            <w:r w:rsidRPr="006D18D4">
              <w:rPr>
                <w:b/>
              </w:rPr>
              <w:t xml:space="preserve">Самостоятельная работа: </w:t>
            </w:r>
            <w:r w:rsidRPr="00FA0E9E">
              <w:t>поиск и изучение основных нормативов выполнения ГТО.</w:t>
            </w:r>
          </w:p>
          <w:p w:rsidR="00894C8A" w:rsidRPr="006D18D4" w:rsidRDefault="0082650A" w:rsidP="0082650A">
            <w:r>
              <w:t>П</w:t>
            </w:r>
            <w:r w:rsidR="00894C8A" w:rsidRPr="006D18D4">
              <w:t>одготовка сообщения на тему «</w:t>
            </w:r>
            <w:r w:rsidR="00894C8A">
              <w:t>Современное физкультурно-массовое</w:t>
            </w:r>
            <w:r w:rsidR="00FA0E9E">
              <w:t xml:space="preserve"> движение</w:t>
            </w:r>
            <w:r w:rsidR="00894C8A" w:rsidRPr="006D18D4">
              <w:t>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470A81">
            <w:pPr>
              <w:jc w:val="center"/>
            </w:pPr>
            <w:r>
              <w:t>2</w:t>
            </w:r>
          </w:p>
        </w:tc>
      </w:tr>
      <w:tr w:rsidR="004C45B3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6D18D4" w:rsidRDefault="004C45B3" w:rsidP="004C45B3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 w:rsidRPr="006D18D4">
              <w:t>Тема 10.2.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4C45B3" w:rsidRPr="006D18D4" w:rsidRDefault="004C45B3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4C45B3" w:rsidRPr="006D18D4" w:rsidRDefault="004C45B3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6D18D4" w:rsidRDefault="004C45B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4C45B3" w:rsidRPr="004C45B3" w:rsidRDefault="004C45B3" w:rsidP="004C45B3">
            <w:pPr>
              <w:jc w:val="center"/>
            </w:pPr>
            <w:r>
              <w:t>2</w:t>
            </w:r>
          </w:p>
        </w:tc>
      </w:tr>
      <w:tr w:rsidR="004C45B3" w:rsidRPr="006D18D4" w:rsidTr="003606D5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4C45B3" w:rsidRDefault="004C45B3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 w:rsidRPr="004C45B3">
              <w:rPr>
                <w:color w:val="auto"/>
                <w:sz w:val="24"/>
                <w:szCs w:val="24"/>
              </w:rPr>
              <w:t xml:space="preserve">Раздел 11: </w:t>
            </w:r>
            <w:r>
              <w:rPr>
                <w:color w:val="auto"/>
                <w:sz w:val="24"/>
                <w:szCs w:val="24"/>
              </w:rPr>
              <w:t>Н</w:t>
            </w:r>
            <w:r w:rsidRPr="004C45B3">
              <w:rPr>
                <w:color w:val="auto"/>
                <w:sz w:val="24"/>
                <w:szCs w:val="24"/>
              </w:rPr>
              <w:t>астольный теннис</w:t>
            </w:r>
          </w:p>
        </w:tc>
      </w:tr>
      <w:tr w:rsidR="004C45B3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 w:rsidP="003606D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</w:rPr>
              <w:t xml:space="preserve">Практическое занятие: </w:t>
            </w:r>
            <w:r w:rsidRPr="004C45B3">
              <w:t>Тема 11.1.</w:t>
            </w:r>
            <w:r w:rsidR="003606D5">
              <w:t xml:space="preserve">Настольный теннис. </w:t>
            </w:r>
            <w:r>
              <w:t>Правила игры.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Способы держания ракетки. </w:t>
            </w:r>
            <w:r w:rsidR="003606D5">
              <w:t xml:space="preserve">Упражнения с мячом и ракеткой: жонглирование мячом, одним, двумя, работа парами.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Подача и прием мяча. </w:t>
            </w:r>
            <w:r w:rsidR="003606D5">
              <w:rPr>
                <w:rFonts w:ascii="yandex-sans" w:hAnsi="yandex-sans"/>
                <w:color w:val="000000"/>
                <w:sz w:val="23"/>
                <w:szCs w:val="23"/>
              </w:rPr>
              <w:t>Пробная учебная игра.</w:t>
            </w:r>
          </w:p>
          <w:p w:rsidR="00B44BC3" w:rsidRPr="003606D5" w:rsidRDefault="00B44BC3" w:rsidP="003606D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44BC3">
              <w:rPr>
                <w:rFonts w:ascii="yandex-sans" w:hAnsi="yandex-sans" w:hint="eastAsia"/>
                <w:b/>
                <w:color w:val="000000"/>
                <w:sz w:val="23"/>
                <w:szCs w:val="23"/>
              </w:rPr>
              <w:t>С</w:t>
            </w:r>
            <w:r w:rsidRPr="00B44BC3">
              <w:rPr>
                <w:rFonts w:ascii="yandex-sans" w:hAnsi="yandex-sans"/>
                <w:b/>
                <w:color w:val="000000"/>
                <w:sz w:val="23"/>
                <w:szCs w:val="23"/>
              </w:rPr>
              <w:t>амостоятельная работа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: подготовка реферата на тему: «</w:t>
            </w:r>
            <w:r>
              <w:t>История возникновения и развития настольного тенниса».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3606D5" w:rsidRDefault="003606D5">
            <w:pPr>
              <w:jc w:val="center"/>
            </w:pPr>
            <w:r>
              <w:t>1,2</w:t>
            </w:r>
          </w:p>
          <w:p w:rsidR="00B44BC3" w:rsidRDefault="00B44BC3">
            <w:pPr>
              <w:jc w:val="center"/>
            </w:pPr>
          </w:p>
          <w:p w:rsidR="00B44BC3" w:rsidRDefault="00B44BC3">
            <w:pPr>
              <w:jc w:val="center"/>
            </w:pPr>
          </w:p>
          <w:p w:rsidR="00B44BC3" w:rsidRDefault="00B44BC3">
            <w:pPr>
              <w:jc w:val="center"/>
            </w:pPr>
          </w:p>
          <w:p w:rsidR="00B44BC3" w:rsidRDefault="00B44BC3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3606D5" w:rsidRDefault="00B44BC3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B44BC3" w:rsidRDefault="00B44BC3">
            <w:pPr>
              <w:jc w:val="center"/>
            </w:pPr>
          </w:p>
          <w:p w:rsidR="00B44BC3" w:rsidRDefault="00B44BC3">
            <w:pPr>
              <w:jc w:val="center"/>
            </w:pPr>
          </w:p>
          <w:p w:rsidR="00B44BC3" w:rsidRDefault="00B44BC3">
            <w:pPr>
              <w:jc w:val="center"/>
            </w:pPr>
          </w:p>
          <w:p w:rsidR="00B44BC3" w:rsidRDefault="00B44BC3">
            <w:pPr>
              <w:jc w:val="center"/>
            </w:pPr>
          </w:p>
          <w:p w:rsidR="00B44BC3" w:rsidRPr="006D18D4" w:rsidRDefault="00B44BC3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3606D5" w:rsidRPr="003606D5" w:rsidRDefault="003606D5" w:rsidP="00B44BC3">
            <w:pPr>
              <w:jc w:val="center"/>
            </w:pPr>
            <w:r>
              <w:t>2</w:t>
            </w:r>
          </w:p>
        </w:tc>
      </w:tr>
      <w:tr w:rsidR="003606D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3606D5" w:rsidRDefault="003606D5" w:rsidP="003606D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</w:rPr>
              <w:t xml:space="preserve">Практическое занятие: </w:t>
            </w:r>
            <w:r w:rsidRPr="003606D5">
              <w:t xml:space="preserve">Тема 11.2. </w:t>
            </w:r>
            <w:r>
              <w:t>Н</w:t>
            </w:r>
            <w:r w:rsidRPr="003606D5">
              <w:t>астольный теннис.Совершенствование техники приема и подачи мяча.</w:t>
            </w:r>
            <w:r w:rsidRPr="004C45B3">
              <w:rPr>
                <w:rFonts w:ascii="yandex-sans" w:hAnsi="yandex-sans"/>
                <w:color w:val="000000"/>
                <w:sz w:val="23"/>
                <w:szCs w:val="23"/>
              </w:rPr>
              <w:t xml:space="preserve">Отработка правосторонней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и </w:t>
            </w:r>
            <w:r w:rsidRPr="004C45B3">
              <w:rPr>
                <w:rFonts w:ascii="yandex-sans" w:hAnsi="yandex-sans"/>
                <w:color w:val="000000"/>
                <w:sz w:val="23"/>
                <w:szCs w:val="23"/>
              </w:rPr>
              <w:t xml:space="preserve">левосторонней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стойки игрока. </w:t>
            </w:r>
            <w:r w:rsidRPr="003606D5">
              <w:rPr>
                <w:rFonts w:ascii="yandex-sans" w:hAnsi="yandex-sans"/>
                <w:color w:val="000000"/>
                <w:sz w:val="23"/>
                <w:szCs w:val="23"/>
              </w:rPr>
              <w:t>Отработка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техники</w:t>
            </w:r>
            <w:r w:rsidRPr="003606D5">
              <w:rPr>
                <w:rFonts w:ascii="yandex-sans" w:hAnsi="yandex-sans"/>
                <w:color w:val="000000"/>
                <w:sz w:val="23"/>
                <w:szCs w:val="23"/>
              </w:rPr>
              <w:t xml:space="preserve"> передвижения приставными </w:t>
            </w:r>
            <w:proofErr w:type="spellStart"/>
            <w:r w:rsidRPr="003606D5">
              <w:rPr>
                <w:rFonts w:ascii="yandex-sans" w:hAnsi="yandex-sans"/>
                <w:color w:val="000000"/>
                <w:sz w:val="23"/>
                <w:szCs w:val="23"/>
              </w:rPr>
              <w:t>скрестными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шагами, </w:t>
            </w:r>
            <w:r w:rsidRPr="003606D5">
              <w:rPr>
                <w:rFonts w:ascii="yandex-sans" w:hAnsi="yandex-sans"/>
                <w:color w:val="000000"/>
                <w:sz w:val="23"/>
                <w:szCs w:val="23"/>
              </w:rPr>
              <w:t>переступанием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ног. 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>
            <w:pPr>
              <w:jc w:val="center"/>
            </w:pPr>
          </w:p>
          <w:p w:rsidR="003606D5" w:rsidRDefault="003606D5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>
            <w:pPr>
              <w:jc w:val="center"/>
            </w:pPr>
          </w:p>
          <w:p w:rsidR="003606D5" w:rsidRDefault="003606D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6D18D4" w:rsidRDefault="003606D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 w:rsidP="00B44BC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3606D5" w:rsidRPr="003606D5" w:rsidRDefault="003606D5" w:rsidP="00B44BC3">
            <w:pPr>
              <w:jc w:val="center"/>
            </w:pPr>
            <w:r>
              <w:t>2</w:t>
            </w:r>
          </w:p>
        </w:tc>
      </w:tr>
      <w:tr w:rsidR="003606D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3606D5" w:rsidRDefault="003606D5" w:rsidP="00B44B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</w:rPr>
              <w:t xml:space="preserve">Практическое занятие: </w:t>
            </w:r>
            <w:r w:rsidRPr="003606D5">
              <w:t>Тема 11.3. Настольный теннис</w:t>
            </w:r>
            <w:proofErr w:type="gramStart"/>
            <w:r w:rsidRPr="003606D5">
              <w:t>.</w:t>
            </w:r>
            <w:r>
              <w:t>П</w:t>
            </w:r>
            <w:proofErr w:type="gramEnd"/>
            <w:r>
              <w:t>одача: длинная, короткая, накатом, подрезкой, по линии, по диагонали, с разных углов стола (с последую</w:t>
            </w:r>
            <w:r w:rsidR="00B44BC3">
              <w:t xml:space="preserve">щим перемещением на прием мяча). Прием этих подач.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Учебная игра.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>
            <w:pPr>
              <w:jc w:val="center"/>
            </w:pPr>
          </w:p>
          <w:p w:rsidR="003606D5" w:rsidRDefault="003606D5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>
            <w:pPr>
              <w:jc w:val="center"/>
            </w:pPr>
          </w:p>
          <w:p w:rsidR="003606D5" w:rsidRDefault="003606D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6D18D4" w:rsidRDefault="003606D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 w:rsidP="00B44BC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3606D5" w:rsidRPr="003606D5" w:rsidRDefault="003606D5" w:rsidP="00B44BC3">
            <w:pPr>
              <w:jc w:val="center"/>
            </w:pPr>
            <w:r>
              <w:t>2</w:t>
            </w:r>
          </w:p>
        </w:tc>
      </w:tr>
      <w:tr w:rsidR="00002B9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 w:rsidP="0082650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 w:rsidRPr="00002B95">
              <w:t>Тема11.4. Настольный теннис.</w:t>
            </w:r>
            <w:r w:rsidRPr="0082650A">
              <w:t>Совершенствование техник игры.</w:t>
            </w:r>
            <w:r>
              <w:t>Техника безопасности в парной игре, правила.Упражнения «треугольник»,  «восьмерка». Игра в «треугольник», «восьмерку». Учебные игры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  <w:p w:rsidR="00002B95" w:rsidRDefault="00002B95">
            <w:pPr>
              <w:jc w:val="center"/>
            </w:pPr>
            <w:r>
              <w:t>2,3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  <w:p w:rsidR="00002B95" w:rsidRDefault="00002B9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002B95" w:rsidRPr="00002B95" w:rsidRDefault="00002B95" w:rsidP="006A46F0">
            <w:pPr>
              <w:jc w:val="center"/>
            </w:pPr>
            <w:r>
              <w:t>2</w:t>
            </w:r>
          </w:p>
        </w:tc>
      </w:tr>
      <w:tr w:rsidR="003606D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3606D5" w:rsidRDefault="003606D5" w:rsidP="003606D5">
            <w:pPr>
              <w:shd w:val="clear" w:color="auto" w:fill="FFFFFF"/>
            </w:pPr>
            <w:r>
              <w:rPr>
                <w:b/>
              </w:rPr>
              <w:lastRenderedPageBreak/>
              <w:t xml:space="preserve">Практическое занятие: </w:t>
            </w:r>
            <w:r w:rsidR="00002B95">
              <w:t>Тема 11.5</w:t>
            </w:r>
            <w:r w:rsidRPr="003606D5">
              <w:t>.Настольный теннис. Зачетная игра по правилам и технике</w:t>
            </w:r>
            <w:r>
              <w:t xml:space="preserve"> игры.</w:t>
            </w:r>
          </w:p>
          <w:p w:rsidR="003606D5" w:rsidRDefault="003606D5" w:rsidP="003606D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Самостоятельная работа: </w:t>
            </w:r>
            <w:r w:rsidRPr="003606D5">
              <w:t>судейство игра «настольный теннис»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>
            <w:pPr>
              <w:jc w:val="center"/>
            </w:pPr>
            <w:r>
              <w:t>3</w:t>
            </w:r>
          </w:p>
          <w:p w:rsidR="003606D5" w:rsidRDefault="003606D5">
            <w:pPr>
              <w:jc w:val="center"/>
            </w:pPr>
          </w:p>
          <w:p w:rsidR="003606D5" w:rsidRDefault="003606D5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B234FA">
            <w:pPr>
              <w:jc w:val="center"/>
            </w:pPr>
            <w:r>
              <w:t>6</w:t>
            </w:r>
          </w:p>
          <w:p w:rsidR="003606D5" w:rsidRDefault="003606D5">
            <w:pPr>
              <w:jc w:val="center"/>
            </w:pPr>
          </w:p>
          <w:p w:rsidR="003606D5" w:rsidRDefault="003606D5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>
            <w:pPr>
              <w:jc w:val="center"/>
            </w:pPr>
          </w:p>
          <w:p w:rsidR="003606D5" w:rsidRDefault="003606D5">
            <w:pPr>
              <w:jc w:val="center"/>
            </w:pPr>
          </w:p>
          <w:p w:rsidR="003606D5" w:rsidRPr="006D18D4" w:rsidRDefault="00B234FA">
            <w:pPr>
              <w:jc w:val="center"/>
            </w:pPr>
            <w: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Default="003606D5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9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C45B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12</w:t>
            </w:r>
            <w:r w:rsidR="006D18D4" w:rsidRPr="006D18D4">
              <w:rPr>
                <w:sz w:val="24"/>
                <w:szCs w:val="24"/>
              </w:rPr>
              <w:t>: Прикладная физическая подготовка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95" w:rsidRDefault="006D18D4" w:rsidP="00590B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  <w:r w:rsidR="004C45B3">
              <w:rPr>
                <w:rFonts w:ascii="Times New Roman" w:hAnsi="Times New Roman" w:cs="Times New Roman"/>
                <w:sz w:val="24"/>
                <w:szCs w:val="24"/>
              </w:rPr>
              <w:t xml:space="preserve"> Тема 12</w:t>
            </w:r>
            <w:r w:rsidRPr="006D18D4">
              <w:rPr>
                <w:rFonts w:ascii="Times New Roman" w:hAnsi="Times New Roman" w:cs="Times New Roman"/>
                <w:sz w:val="24"/>
                <w:szCs w:val="24"/>
              </w:rPr>
              <w:t>.1. Национальные виды спорта</w:t>
            </w:r>
            <w:r w:rsidR="00590B9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Национальные игры.</w:t>
            </w:r>
          </w:p>
          <w:p w:rsidR="006D18D4" w:rsidRPr="00590B95" w:rsidRDefault="00590B95" w:rsidP="00590B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B9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590B9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сообщения на тему «Национальные виды спорта Республики Коми» (по выбору студента)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590B95">
            <w:pPr>
              <w:jc w:val="center"/>
            </w:pPr>
            <w:r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590B95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6D18D4" w:rsidRPr="006D18D4" w:rsidRDefault="00B234FA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470A81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590B9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Pr="00590B95" w:rsidRDefault="00590B95" w:rsidP="00590B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занятие:  </w:t>
            </w:r>
            <w:r w:rsidRPr="00590B95">
              <w:rPr>
                <w:rFonts w:ascii="Times New Roman" w:hAnsi="Times New Roman" w:cs="Times New Roman"/>
                <w:sz w:val="24"/>
                <w:szCs w:val="24"/>
              </w:rPr>
              <w:t>Тема 12.2. Национальные игры Республики Коми.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подвижные и спортивные игры. Качества, развиваемые играми.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Pr="006D18D4" w:rsidRDefault="00590B95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Default="00590B9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Pr="006D18D4" w:rsidRDefault="00590B9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Default="00590B95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590B9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Pr="006D18D4" w:rsidRDefault="00590B95" w:rsidP="006A46F0">
            <w:pPr>
              <w:rPr>
                <w:b/>
              </w:rPr>
            </w:pPr>
            <w:r>
              <w:rPr>
                <w:b/>
              </w:rPr>
              <w:t>Лекция</w:t>
            </w:r>
            <w:r w:rsidR="006A46F0">
              <w:rPr>
                <w:b/>
              </w:rPr>
              <w:t xml:space="preserve">: </w:t>
            </w:r>
            <w:r w:rsidR="006A46F0" w:rsidRPr="006A46F0">
              <w:t xml:space="preserve">Тема 12.3. Самооборона без оружия. Основные </w:t>
            </w:r>
            <w:proofErr w:type="gramStart"/>
            <w:r w:rsidR="006A46F0" w:rsidRPr="006A46F0">
              <w:t>требования</w:t>
            </w:r>
            <w:proofErr w:type="gramEnd"/>
            <w:r w:rsidR="006A46F0" w:rsidRPr="006A46F0">
              <w:t xml:space="preserve"> предъявляемые к занятиям по самообороне. Ответственность за превышение самообороны.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Default="00590B95">
            <w:pPr>
              <w:jc w:val="center"/>
            </w:pPr>
          </w:p>
          <w:p w:rsidR="006A46F0" w:rsidRPr="006D18D4" w:rsidRDefault="006A46F0">
            <w:pPr>
              <w:jc w:val="center"/>
            </w:pPr>
            <w: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Default="00590B95">
            <w:pPr>
              <w:jc w:val="center"/>
            </w:pPr>
          </w:p>
          <w:p w:rsidR="006A46F0" w:rsidRDefault="006A46F0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Pr="006D18D4" w:rsidRDefault="00590B9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95" w:rsidRDefault="00590B95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A46F0" w:rsidRPr="006A46F0" w:rsidRDefault="006A46F0" w:rsidP="006A46F0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t>Практическое занятие:</w:t>
            </w:r>
            <w:r w:rsidR="004C45B3">
              <w:t xml:space="preserve"> Тема  12</w:t>
            </w:r>
            <w:r w:rsidR="006A46F0">
              <w:t>.4</w:t>
            </w:r>
            <w:r w:rsidRPr="006D18D4">
              <w:t>.Приемы защиты и самообороны из атлетических единоборств. Страховка.</w:t>
            </w:r>
          </w:p>
          <w:p w:rsidR="006D18D4" w:rsidRPr="006D18D4" w:rsidRDefault="006D18D4" w:rsidP="00B44BC3">
            <w:r w:rsidRPr="006D18D4">
              <w:rPr>
                <w:b/>
              </w:rPr>
              <w:t xml:space="preserve">Самостоятельная работа: </w:t>
            </w:r>
            <w:r w:rsidRPr="006D18D4">
              <w:t>подготовка сообщения на тему: «Виды единоборств и их влияние на развитие физических,нравственных и волевых качеств» (по выбору студента)</w:t>
            </w:r>
            <w:r w:rsidRPr="006D18D4">
              <w:rPr>
                <w:i/>
                <w:iCs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0209F2">
            <w:pPr>
              <w:jc w:val="center"/>
            </w:pPr>
            <w: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</w:p>
          <w:p w:rsidR="00CE50AB" w:rsidRDefault="00CE50AB">
            <w:pPr>
              <w:jc w:val="center"/>
            </w:pPr>
          </w:p>
          <w:p w:rsidR="006D18D4" w:rsidRPr="006D18D4" w:rsidRDefault="000209F2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0209F2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4C45B3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6D18D4" w:rsidRDefault="0082650A" w:rsidP="0082650A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>
              <w:t>Т</w:t>
            </w:r>
            <w:r w:rsidR="006A46F0">
              <w:t>ема 12.5</w:t>
            </w:r>
            <w:r w:rsidRPr="0082650A">
              <w:t>. Самооборона без оружия</w:t>
            </w:r>
            <w:proofErr w:type="gramStart"/>
            <w:r w:rsidRPr="0082650A">
              <w:t>.</w:t>
            </w:r>
            <w:r>
              <w:t>О</w:t>
            </w:r>
            <w:proofErr w:type="gramEnd"/>
            <w:r>
              <w:t>сновные точки поражения, способы и результаты воздействия на них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82650A" w:rsidRPr="006D18D4" w:rsidRDefault="0082650A">
            <w:pPr>
              <w:jc w:val="center"/>
            </w:pPr>
            <w:r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82650A" w:rsidRDefault="0082650A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6D18D4" w:rsidRDefault="004C45B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82650A" w:rsidRPr="0082650A" w:rsidRDefault="0082650A" w:rsidP="0082650A">
            <w:pPr>
              <w:jc w:val="center"/>
            </w:pPr>
            <w:r>
              <w:t>2</w:t>
            </w:r>
          </w:p>
        </w:tc>
      </w:tr>
      <w:tr w:rsidR="004C45B3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6D18D4" w:rsidRDefault="0082650A" w:rsidP="006A46F0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 w:rsidRPr="0082650A">
              <w:t>Тема 12.</w:t>
            </w:r>
            <w:r w:rsidR="006A46F0">
              <w:t>6</w:t>
            </w:r>
            <w:r w:rsidRPr="0082650A">
              <w:t>. Самооборона без оружия.</w:t>
            </w:r>
            <w:r w:rsidR="00590B95">
              <w:t xml:space="preserve">Общеразвивающие упражнений перед занятиями самообороной. </w:t>
            </w:r>
            <w:r>
              <w:t>Основные техники освобождения от захватов.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82650A" w:rsidRPr="006D18D4" w:rsidRDefault="0082650A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jc w:val="center"/>
            </w:pPr>
          </w:p>
          <w:p w:rsidR="0082650A" w:rsidRDefault="0082650A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6D18D4" w:rsidRDefault="004C45B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Default="004C45B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82650A" w:rsidRPr="0082650A" w:rsidRDefault="0082650A" w:rsidP="00590B95">
            <w:pPr>
              <w:jc w:val="center"/>
            </w:pPr>
            <w:r>
              <w:t>2</w:t>
            </w:r>
          </w:p>
        </w:tc>
      </w:tr>
      <w:tr w:rsidR="00B44BC3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Pr="006D18D4" w:rsidRDefault="006A46F0" w:rsidP="006A46F0">
            <w:pPr>
              <w:rPr>
                <w:b/>
              </w:rPr>
            </w:pPr>
            <w:r>
              <w:rPr>
                <w:b/>
              </w:rPr>
              <w:t xml:space="preserve">Практическое занятие: </w:t>
            </w:r>
            <w:r w:rsidRPr="006A46F0">
              <w:t>Тема 12.</w:t>
            </w:r>
            <w:r>
              <w:t>7</w:t>
            </w:r>
            <w:r w:rsidRPr="006A46F0">
              <w:t>. Самооборона без оружия</w:t>
            </w:r>
            <w:r>
              <w:rPr>
                <w:b/>
              </w:rPr>
              <w:t xml:space="preserve">. </w:t>
            </w:r>
            <w:r>
              <w:t>Классификация и характеристика методов воздействия на болевые точки. Освобождение от болевых приемов удержания.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Default="00B44BC3">
            <w:pPr>
              <w:jc w:val="center"/>
            </w:pPr>
          </w:p>
          <w:p w:rsidR="00590B95" w:rsidRPr="006D18D4" w:rsidRDefault="00590B9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Default="00B44BC3">
            <w:pPr>
              <w:jc w:val="center"/>
            </w:pPr>
          </w:p>
          <w:p w:rsidR="00590B95" w:rsidRDefault="00590B95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Pr="006D18D4" w:rsidRDefault="00B44B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Default="00B44BC3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590B95" w:rsidRPr="00590B95" w:rsidRDefault="00590B95" w:rsidP="00590B95">
            <w:pPr>
              <w:jc w:val="center"/>
            </w:pPr>
            <w:r>
              <w:t>2</w:t>
            </w:r>
          </w:p>
        </w:tc>
      </w:tr>
      <w:tr w:rsidR="00B44BC3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Default="006A46F0" w:rsidP="001C201C">
            <w:r w:rsidRPr="006A46F0">
              <w:rPr>
                <w:b/>
              </w:rPr>
              <w:t>Практическое занятие:</w:t>
            </w:r>
            <w:r>
              <w:t xml:space="preserve"> Тема 12.8. </w:t>
            </w:r>
            <w:r w:rsidR="001C201C">
              <w:t>Самозащита без оружия в рамках всероссийского физкультурно-спортивного комплекса «Готов к труду и обороне».</w:t>
            </w:r>
          </w:p>
          <w:p w:rsidR="001C201C" w:rsidRPr="006D18D4" w:rsidRDefault="001C201C" w:rsidP="001C201C">
            <w:pPr>
              <w:rPr>
                <w:b/>
              </w:rPr>
            </w:pPr>
            <w:r w:rsidRPr="002C1557">
              <w:rPr>
                <w:b/>
              </w:rPr>
              <w:t>Самостоятельная работа:</w:t>
            </w:r>
            <w:r>
              <w:t xml:space="preserve"> подготовка сообщения на тему «Как занятия самообороной влияют на организм человека»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Default="00B44BC3">
            <w:pPr>
              <w:jc w:val="center"/>
            </w:pPr>
          </w:p>
          <w:p w:rsidR="006A46F0" w:rsidRDefault="006A46F0">
            <w:pPr>
              <w:jc w:val="center"/>
            </w:pPr>
            <w:r>
              <w:t>2</w:t>
            </w:r>
          </w:p>
          <w:p w:rsidR="001C201C" w:rsidRDefault="001C201C">
            <w:pPr>
              <w:jc w:val="center"/>
            </w:pPr>
          </w:p>
          <w:p w:rsidR="001C201C" w:rsidRDefault="001C201C">
            <w:pPr>
              <w:jc w:val="center"/>
            </w:pPr>
          </w:p>
          <w:p w:rsidR="001C201C" w:rsidRPr="006D18D4" w:rsidRDefault="001C201C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Default="00B44BC3">
            <w:pPr>
              <w:jc w:val="center"/>
            </w:pPr>
          </w:p>
          <w:p w:rsidR="006A46F0" w:rsidRDefault="001C201C">
            <w:pPr>
              <w:jc w:val="center"/>
            </w:pPr>
            <w:r>
              <w:t>4</w:t>
            </w:r>
          </w:p>
          <w:p w:rsidR="001C201C" w:rsidRDefault="001C201C">
            <w:pPr>
              <w:jc w:val="center"/>
            </w:pPr>
          </w:p>
          <w:p w:rsidR="001C201C" w:rsidRDefault="001C201C">
            <w:pPr>
              <w:jc w:val="center"/>
            </w:pPr>
          </w:p>
          <w:p w:rsidR="001C201C" w:rsidRDefault="001C201C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1C" w:rsidRDefault="001C201C">
            <w:pPr>
              <w:jc w:val="center"/>
            </w:pPr>
          </w:p>
          <w:p w:rsidR="001C201C" w:rsidRDefault="001C201C">
            <w:pPr>
              <w:jc w:val="center"/>
            </w:pPr>
          </w:p>
          <w:p w:rsidR="001C201C" w:rsidRDefault="001C201C">
            <w:pPr>
              <w:jc w:val="center"/>
            </w:pPr>
          </w:p>
          <w:p w:rsidR="001C201C" w:rsidRDefault="001C201C">
            <w:pPr>
              <w:jc w:val="center"/>
            </w:pPr>
          </w:p>
          <w:p w:rsidR="00B44BC3" w:rsidRPr="006D18D4" w:rsidRDefault="001C201C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F0" w:rsidRDefault="006A46F0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B44BC3" w:rsidRDefault="006A46F0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002B9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1C" w:rsidRPr="006D18D4" w:rsidRDefault="006A46F0" w:rsidP="001C201C">
            <w:pPr>
              <w:rPr>
                <w:b/>
              </w:rPr>
            </w:pPr>
            <w:r w:rsidRPr="00590B95">
              <w:rPr>
                <w:b/>
              </w:rPr>
              <w:t>Практическое занятие:</w:t>
            </w:r>
            <w:r>
              <w:t xml:space="preserve"> Тема 12.9. </w:t>
            </w:r>
            <w:r w:rsidR="001C201C">
              <w:t>Адаптивная (лечебная) физическая культура с учетом состояния здоровья и физической подготовленности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  <w:p w:rsidR="006A46F0" w:rsidRDefault="006A46F0">
            <w:pPr>
              <w:jc w:val="center"/>
            </w:pPr>
            <w:r>
              <w:t>2</w:t>
            </w:r>
          </w:p>
          <w:p w:rsidR="002C1557" w:rsidRPr="006D18D4" w:rsidRDefault="002C1557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  <w:p w:rsidR="006A46F0" w:rsidRDefault="001C201C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  <w:p w:rsidR="002C1557" w:rsidRDefault="002C1557">
            <w:pPr>
              <w:jc w:val="center"/>
            </w:pPr>
          </w:p>
          <w:p w:rsidR="002C1557" w:rsidRDefault="002C1557">
            <w:pPr>
              <w:jc w:val="center"/>
            </w:pPr>
          </w:p>
          <w:p w:rsidR="002C1557" w:rsidRPr="006D18D4" w:rsidRDefault="002C1557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F0" w:rsidRDefault="006A46F0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002B95" w:rsidRDefault="006A46F0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002B95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B234FA">
            <w:pPr>
              <w:rPr>
                <w:b/>
              </w:rPr>
            </w:pPr>
            <w:r>
              <w:rPr>
                <w:b/>
              </w:rPr>
              <w:t>Лекция</w:t>
            </w:r>
            <w:r w:rsidR="006A46F0">
              <w:rPr>
                <w:b/>
              </w:rPr>
              <w:t xml:space="preserve">: </w:t>
            </w:r>
            <w:r w:rsidR="006A46F0" w:rsidRPr="006A46F0">
              <w:t>Тема 12.10.</w:t>
            </w:r>
            <w:r w:rsidRPr="00B234FA">
              <w:t>Спортивное ориентирование</w:t>
            </w:r>
            <w:proofErr w:type="gramStart"/>
            <w:r w:rsidRPr="00B234FA">
              <w:t>.о</w:t>
            </w:r>
            <w:proofErr w:type="gramEnd"/>
            <w:r w:rsidRPr="00B234FA">
              <w:t xml:space="preserve">сновные виды. </w:t>
            </w:r>
            <w:proofErr w:type="gramStart"/>
            <w:r w:rsidRPr="00B234FA">
              <w:t>Требования</w:t>
            </w:r>
            <w:proofErr w:type="gramEnd"/>
            <w:r w:rsidRPr="00B234FA">
              <w:t xml:space="preserve"> предъявляемые к </w:t>
            </w:r>
            <w:proofErr w:type="spellStart"/>
            <w:r w:rsidRPr="00B234FA">
              <w:t>спортсменам-оринтировщикам</w:t>
            </w:r>
            <w:proofErr w:type="spellEnd"/>
            <w:r w:rsidRPr="00B234FA">
              <w:t>.</w:t>
            </w:r>
            <w:r>
              <w:t xml:space="preserve"> Методы и способы ориентирования на местности.</w:t>
            </w:r>
          </w:p>
          <w:p w:rsidR="006A46F0" w:rsidRPr="00B234FA" w:rsidRDefault="006A46F0" w:rsidP="00B234FA">
            <w:pPr>
              <w:pStyle w:val="1"/>
              <w:spacing w:after="195"/>
              <w:rPr>
                <w:rFonts w:ascii="OfficinaSansBlackC" w:hAnsi="OfficinaSansBlackC"/>
                <w:color w:val="FF5B08"/>
                <w:sz w:val="33"/>
                <w:szCs w:val="33"/>
              </w:rPr>
            </w:pPr>
            <w:r w:rsidRPr="006A46F0">
              <w:rPr>
                <w:b/>
                <w:sz w:val="24"/>
                <w:szCs w:val="24"/>
              </w:rPr>
              <w:t>Самостоятельная работа:</w:t>
            </w:r>
            <w:r w:rsidRPr="006A46F0">
              <w:rPr>
                <w:sz w:val="24"/>
                <w:szCs w:val="24"/>
              </w:rPr>
              <w:t>подго</w:t>
            </w:r>
            <w:r>
              <w:rPr>
                <w:sz w:val="24"/>
                <w:szCs w:val="24"/>
              </w:rPr>
              <w:t>т</w:t>
            </w:r>
            <w:r w:rsidRPr="006A46F0">
              <w:rPr>
                <w:sz w:val="24"/>
                <w:szCs w:val="24"/>
              </w:rPr>
              <w:t>овк</w:t>
            </w:r>
            <w:r>
              <w:rPr>
                <w:sz w:val="24"/>
                <w:szCs w:val="24"/>
              </w:rPr>
              <w:t>а</w:t>
            </w:r>
            <w:r w:rsidRPr="006A46F0">
              <w:rPr>
                <w:sz w:val="24"/>
                <w:szCs w:val="24"/>
              </w:rPr>
              <w:t xml:space="preserve"> реферата на тему «</w:t>
            </w:r>
            <w:r w:rsidRPr="006A46F0">
              <w:rPr>
                <w:bCs/>
                <w:sz w:val="24"/>
                <w:szCs w:val="24"/>
              </w:rPr>
              <w:t>Спортивное ориентирование как вид спорта».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  <w:p w:rsidR="006A46F0" w:rsidRDefault="00B234FA">
            <w:pPr>
              <w:jc w:val="center"/>
            </w:pPr>
            <w:r>
              <w:t>1,2</w:t>
            </w:r>
          </w:p>
          <w:p w:rsidR="00B234FA" w:rsidRDefault="00B234FA">
            <w:pPr>
              <w:jc w:val="center"/>
            </w:pPr>
          </w:p>
          <w:p w:rsidR="00B234FA" w:rsidRDefault="00B234FA">
            <w:pPr>
              <w:jc w:val="center"/>
            </w:pPr>
          </w:p>
          <w:p w:rsidR="00B234FA" w:rsidRPr="006D18D4" w:rsidRDefault="00B234FA">
            <w:pPr>
              <w:jc w:val="center"/>
            </w:pPr>
            <w: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  <w:p w:rsidR="00B234FA" w:rsidRDefault="002C1557">
            <w:pPr>
              <w:jc w:val="center"/>
            </w:pPr>
            <w: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5" w:rsidRDefault="00002B95">
            <w:pPr>
              <w:jc w:val="center"/>
            </w:pPr>
          </w:p>
          <w:p w:rsidR="00B234FA" w:rsidRDefault="00B234FA">
            <w:pPr>
              <w:jc w:val="center"/>
            </w:pPr>
          </w:p>
          <w:p w:rsidR="00B234FA" w:rsidRDefault="00B234FA">
            <w:pPr>
              <w:jc w:val="center"/>
            </w:pPr>
          </w:p>
          <w:p w:rsidR="00B234FA" w:rsidRDefault="00B234FA">
            <w:pPr>
              <w:jc w:val="center"/>
            </w:pPr>
          </w:p>
          <w:p w:rsidR="00B234FA" w:rsidRPr="006D18D4" w:rsidRDefault="002C1557">
            <w:pPr>
              <w:jc w:val="center"/>
            </w:pPr>
            <w: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FA" w:rsidRDefault="00B234FA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002B95" w:rsidRDefault="006A46F0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D18D4" w:rsidRPr="006D18D4" w:rsidTr="00CC3B42">
        <w:trPr>
          <w:trHeight w:val="756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rPr>
                <w:b/>
              </w:rPr>
              <w:lastRenderedPageBreak/>
              <w:t>Практическое занятие:</w:t>
            </w:r>
            <w:r w:rsidR="004C45B3">
              <w:t xml:space="preserve"> Тема 12</w:t>
            </w:r>
            <w:r w:rsidRPr="006D18D4">
              <w:t>.3.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  <w:p w:rsidR="006D18D4" w:rsidRPr="006D18D4" w:rsidRDefault="006D18D4">
            <w:pPr>
              <w:jc w:val="center"/>
            </w:pPr>
            <w:r w:rsidRPr="006D18D4"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/>
          <w:p w:rsidR="006D18D4" w:rsidRPr="006D18D4" w:rsidRDefault="000209F2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:rsidR="006D18D4" w:rsidRPr="006D18D4" w:rsidRDefault="000209F2">
            <w:pPr>
              <w:jc w:val="center"/>
            </w:pPr>
            <w:r>
              <w:t>2</w:t>
            </w:r>
          </w:p>
        </w:tc>
      </w:tr>
      <w:tr w:rsidR="006D18D4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 w:rsidP="00734D76">
            <w:pPr>
              <w:rPr>
                <w:b/>
              </w:rPr>
            </w:pPr>
            <w:r w:rsidRPr="006D18D4">
              <w:rPr>
                <w:b/>
              </w:rPr>
              <w:t>Дифференцированный зачет</w:t>
            </w:r>
            <w:r w:rsidR="00734D76" w:rsidRPr="00734D76">
              <w:t xml:space="preserve">. Подведение итогов </w:t>
            </w:r>
            <w:proofErr w:type="spellStart"/>
            <w:r w:rsidR="00734D76" w:rsidRPr="00734D76">
              <w:t>семетра</w:t>
            </w:r>
            <w:proofErr w:type="spellEnd"/>
            <w:r w:rsidR="00734D76" w:rsidRPr="00734D76"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0209F2">
            <w:pPr>
              <w:jc w:val="center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0209F2">
            <w:pPr>
              <w:pStyle w:val="2"/>
              <w:spacing w:before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33598B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6D18D4" w:rsidRDefault="0033598B" w:rsidP="0033598B">
            <w:pPr>
              <w:jc w:val="right"/>
              <w:rPr>
                <w:b/>
              </w:rPr>
            </w:pPr>
            <w:r>
              <w:rPr>
                <w:b/>
              </w:rPr>
              <w:t>Всего за семестр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6D18D4" w:rsidRDefault="0033598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33598B" w:rsidRDefault="002C155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33598B" w:rsidRDefault="00B234FA" w:rsidP="002C15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C1557">
              <w:rPr>
                <w:b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33598B" w:rsidRDefault="00B234FA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</w:t>
            </w:r>
          </w:p>
        </w:tc>
      </w:tr>
      <w:tr w:rsidR="0033598B" w:rsidRPr="006D18D4" w:rsidTr="00CC3B42">
        <w:trPr>
          <w:trHeight w:val="135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734D76" w:rsidRDefault="0033598B" w:rsidP="00335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highlight w:val="yellow"/>
              </w:rPr>
            </w:pPr>
            <w:r w:rsidRPr="002C1557">
              <w:rPr>
                <w:b/>
                <w:bCs/>
              </w:rPr>
              <w:t xml:space="preserve">Максимальное количество часов за веськурс </w:t>
            </w:r>
            <w:proofErr w:type="gramStart"/>
            <w:r w:rsidRPr="002C1557">
              <w:rPr>
                <w:b/>
                <w:bCs/>
              </w:rPr>
              <w:t>обучения по дисциплине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734D76" w:rsidRDefault="0033598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33598B" w:rsidRDefault="002C1557">
            <w:pPr>
              <w:jc w:val="center"/>
              <w:rPr>
                <w:b/>
              </w:rPr>
            </w:pPr>
            <w:r>
              <w:rPr>
                <w:b/>
              </w:rPr>
              <w:t>284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33598B" w:rsidRDefault="002C1557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B" w:rsidRPr="0033598B" w:rsidRDefault="002C1557">
            <w:pPr>
              <w:pStyle w:val="2"/>
              <w:spacing w:before="0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142</w:t>
            </w:r>
          </w:p>
        </w:tc>
      </w:tr>
    </w:tbl>
    <w:p w:rsidR="00FA0E9E" w:rsidRDefault="00FA0E9E" w:rsidP="006D1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40"/>
        <w:jc w:val="both"/>
      </w:pPr>
    </w:p>
    <w:p w:rsidR="006D18D4" w:rsidRPr="006D18D4" w:rsidRDefault="006D18D4" w:rsidP="006D1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40"/>
        <w:jc w:val="both"/>
      </w:pPr>
      <w:r w:rsidRPr="006D18D4">
        <w:t>Для характеристики уровня освоения учебного материала используются следующие обозначения:</w:t>
      </w:r>
    </w:p>
    <w:p w:rsidR="006D18D4" w:rsidRPr="006D18D4" w:rsidRDefault="006D18D4" w:rsidP="006D1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D18D4">
        <w:t xml:space="preserve">1. – </w:t>
      </w:r>
      <w:proofErr w:type="gramStart"/>
      <w:r w:rsidRPr="006D18D4">
        <w:t>ознакомительный</w:t>
      </w:r>
      <w:proofErr w:type="gramEnd"/>
      <w:r w:rsidRPr="006D18D4">
        <w:t xml:space="preserve"> (узнавание ранее изученных объектов, свойств); </w:t>
      </w:r>
    </w:p>
    <w:p w:rsidR="006D18D4" w:rsidRPr="006D18D4" w:rsidRDefault="006D18D4" w:rsidP="006D1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D18D4">
        <w:t>2. – </w:t>
      </w:r>
      <w:proofErr w:type="gramStart"/>
      <w:r w:rsidRPr="006D18D4">
        <w:t>репродуктивный</w:t>
      </w:r>
      <w:proofErr w:type="gramEnd"/>
      <w:r w:rsidRPr="006D18D4">
        <w:t xml:space="preserve"> (выполнение деятельности по образцу, инструкции или под руководством)</w:t>
      </w:r>
    </w:p>
    <w:p w:rsidR="006D18D4" w:rsidRPr="006D18D4" w:rsidRDefault="006D18D4" w:rsidP="006D18D4">
      <w:pPr>
        <w:jc w:val="both"/>
        <w:rPr>
          <w:b/>
        </w:rPr>
      </w:pPr>
      <w:r w:rsidRPr="006D18D4">
        <w:t xml:space="preserve">3. – </w:t>
      </w:r>
      <w:proofErr w:type="gramStart"/>
      <w:r w:rsidRPr="006D18D4">
        <w:t>продуктивный</w:t>
      </w:r>
      <w:proofErr w:type="gramEnd"/>
      <w:r w:rsidRPr="006D18D4">
        <w:t xml:space="preserve"> (планирование и самостоятельное выполнение деятельности, решение проблемных задач)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D18D4">
        <w:rPr>
          <w:b/>
        </w:rPr>
        <w:t>4. УСЛОВИЯ РЕАЛИЗАЦИИ УЧЕБНОЙ ДИСЦИПЛИНЫ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D18D4">
        <w:rPr>
          <w:b/>
          <w:bCs/>
        </w:rPr>
        <w:t>4.1. Требования к минимальному материально-техническому обеспечению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Cs/>
          <w:u w:val="single"/>
        </w:rPr>
      </w:pPr>
      <w:r w:rsidRPr="006D18D4">
        <w:rPr>
          <w:bCs/>
        </w:rPr>
        <w:t xml:space="preserve">Реализация учебной дисциплины требует наличия спортивного зала, с оборудованием и инвентарем для проведения занятий по физическойкультуре. 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Cs/>
        </w:rPr>
      </w:pPr>
      <w:r w:rsidRPr="006D18D4">
        <w:rPr>
          <w:bCs/>
        </w:rPr>
        <w:t>Оборудование учебного кабинета:</w:t>
      </w:r>
    </w:p>
    <w:p w:rsidR="006D18D4" w:rsidRPr="006D18D4" w:rsidRDefault="006D18D4" w:rsidP="006D18D4">
      <w:pPr>
        <w:numPr>
          <w:ilvl w:val="0"/>
          <w:numId w:val="2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40"/>
        <w:jc w:val="both"/>
        <w:rPr>
          <w:bCs/>
        </w:rPr>
      </w:pPr>
      <w:r w:rsidRPr="006D18D4">
        <w:rPr>
          <w:bCs/>
        </w:rPr>
        <w:t xml:space="preserve">посадочные места по количеству </w:t>
      </w:r>
      <w:proofErr w:type="gramStart"/>
      <w:r w:rsidRPr="006D18D4">
        <w:rPr>
          <w:bCs/>
        </w:rPr>
        <w:t>обучающихся</w:t>
      </w:r>
      <w:proofErr w:type="gramEnd"/>
      <w:r w:rsidRPr="006D18D4">
        <w:rPr>
          <w:bCs/>
        </w:rPr>
        <w:t>;</w:t>
      </w:r>
    </w:p>
    <w:p w:rsidR="006D18D4" w:rsidRPr="006D18D4" w:rsidRDefault="006D18D4" w:rsidP="006D18D4">
      <w:pPr>
        <w:numPr>
          <w:ilvl w:val="0"/>
          <w:numId w:val="2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40"/>
        <w:jc w:val="both"/>
        <w:rPr>
          <w:bCs/>
        </w:rPr>
      </w:pPr>
      <w:r w:rsidRPr="006D18D4">
        <w:rPr>
          <w:bCs/>
        </w:rPr>
        <w:t xml:space="preserve">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</w:t>
      </w:r>
      <w:proofErr w:type="spellStart"/>
      <w:r w:rsidRPr="006D18D4">
        <w:rPr>
          <w:bCs/>
        </w:rPr>
        <w:t>Internet</w:t>
      </w:r>
      <w:proofErr w:type="spellEnd"/>
      <w:r w:rsidRPr="006D18D4">
        <w:rPr>
          <w:bCs/>
        </w:rPr>
        <w:t xml:space="preserve"> и средствами вывода звуковой информации;</w:t>
      </w:r>
    </w:p>
    <w:p w:rsidR="006D18D4" w:rsidRPr="006D18D4" w:rsidRDefault="006D18D4" w:rsidP="006D18D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6D18D4" w:rsidRPr="006D18D4" w:rsidRDefault="006D18D4" w:rsidP="006D18D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D18D4">
        <w:rPr>
          <w:b/>
          <w:bCs/>
        </w:rPr>
        <w:t xml:space="preserve">Оборудование спортивного зала, инвентарь: </w:t>
      </w:r>
    </w:p>
    <w:p w:rsidR="006D18D4" w:rsidRPr="006D18D4" w:rsidRDefault="006D18D4" w:rsidP="006D18D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proofErr w:type="gramStart"/>
      <w:r w:rsidRPr="006D18D4">
        <w:rPr>
          <w:bCs/>
        </w:rPr>
        <w:t>Мячи футбольные (2 мяча), волейбольные (10 мячей), баскетбольные мячи (12 мячей), мячи для мини-футбола (2 штуки), защита на окнах, волейбольная сетка, стойки для волейбольной сетки, баске</w:t>
      </w:r>
      <w:r w:rsidR="0033598B">
        <w:rPr>
          <w:bCs/>
        </w:rPr>
        <w:t xml:space="preserve">тбольные щиты с кольцами (2), </w:t>
      </w:r>
      <w:r w:rsidRPr="006D18D4">
        <w:rPr>
          <w:bCs/>
        </w:rPr>
        <w:t>гимнастические маты (10 штук), подставка под штангу, штанга (с дисками 80 кг), козел, комплект для шведской стенки для подкачки пресса, шведская стенка (8 штук), скакалки гимнастические (20 штук), ракетки для</w:t>
      </w:r>
      <w:proofErr w:type="gramEnd"/>
      <w:r w:rsidRPr="006D18D4">
        <w:rPr>
          <w:bCs/>
        </w:rPr>
        <w:t xml:space="preserve"> бадминтона с воланами (10), теннисные столы (2), теннисные ракетки и мячи (10), канат для перетягивания, комплект лыж с палками и ботинками (8 пар).</w:t>
      </w:r>
    </w:p>
    <w:p w:rsidR="006D18D4" w:rsidRPr="006D18D4" w:rsidRDefault="006D18D4" w:rsidP="006D18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6D18D4" w:rsidRPr="006D18D4" w:rsidRDefault="006D18D4" w:rsidP="006D18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  <w:r w:rsidRPr="006D18D4">
        <w:rPr>
          <w:b/>
          <w:bCs/>
          <w:sz w:val="24"/>
          <w:szCs w:val="24"/>
        </w:rPr>
        <w:t>4.2. Информационное обеспечение обучения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b/>
          <w:bCs/>
        </w:rPr>
      </w:pPr>
      <w:r w:rsidRPr="006D18D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6D18D4" w:rsidRPr="006D18D4" w:rsidRDefault="006D18D4" w:rsidP="006D18D4">
      <w:pPr>
        <w:jc w:val="center"/>
        <w:rPr>
          <w:b/>
        </w:rPr>
      </w:pPr>
      <w:r w:rsidRPr="006D18D4">
        <w:rPr>
          <w:b/>
        </w:rPr>
        <w:t>Основные источники: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5050"/>
        <w:gridCol w:w="1843"/>
        <w:gridCol w:w="2268"/>
      </w:tblGrid>
      <w:tr w:rsidR="006D18D4" w:rsidRPr="006D18D4" w:rsidTr="002C10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№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Выходные данные печатного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Год издания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 xml:space="preserve">Гриф </w:t>
            </w:r>
          </w:p>
        </w:tc>
      </w:tr>
      <w:tr w:rsidR="006D18D4" w:rsidRPr="006D18D4" w:rsidTr="002C10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1.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 w:rsidP="000F5D89">
            <w:r w:rsidRPr="006D18D4">
              <w:t xml:space="preserve">Решетников </w:t>
            </w:r>
            <w:proofErr w:type="spellStart"/>
            <w:r w:rsidRPr="006D18D4">
              <w:t>Н.В.,Кислицын</w:t>
            </w:r>
            <w:proofErr w:type="spellEnd"/>
            <w:r w:rsidRPr="006D18D4">
              <w:t xml:space="preserve"> Ю.Л. </w:t>
            </w:r>
            <w:proofErr w:type="spellStart"/>
            <w:r w:rsidRPr="006D18D4">
              <w:t>Физическаякультура</w:t>
            </w:r>
            <w:proofErr w:type="spellEnd"/>
            <w:r w:rsidRPr="006D18D4">
              <w:t xml:space="preserve">: </w:t>
            </w:r>
            <w:proofErr w:type="spellStart"/>
            <w:r w:rsidRPr="006D18D4">
              <w:t>учеб</w:t>
            </w:r>
            <w:proofErr w:type="gramStart"/>
            <w:r w:rsidRPr="006D18D4">
              <w:t>.п</w:t>
            </w:r>
            <w:proofErr w:type="gramEnd"/>
            <w:r w:rsidRPr="006D18D4">
              <w:t>особие</w:t>
            </w:r>
            <w:proofErr w:type="spellEnd"/>
            <w:r w:rsidRPr="006D18D4">
              <w:t xml:space="preserve"> для студентов СПО. -М.,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</w:tr>
      <w:tr w:rsidR="000F5D89" w:rsidRPr="006D18D4" w:rsidTr="002C10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89" w:rsidRPr="006D18D4" w:rsidRDefault="000F5D89">
            <w:pPr>
              <w:jc w:val="center"/>
            </w:pPr>
            <w:r>
              <w:t>2.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89" w:rsidRPr="006D18D4" w:rsidRDefault="000F5D89" w:rsidP="002C10B2">
            <w:r>
              <w:t xml:space="preserve">Лях В.И.Физическая культура.10-11 классы : </w:t>
            </w:r>
            <w:proofErr w:type="spellStart"/>
            <w:r>
              <w:t>учеб</w:t>
            </w:r>
            <w:proofErr w:type="gramStart"/>
            <w:r w:rsidR="00497799">
              <w:t>.д</w:t>
            </w:r>
            <w:proofErr w:type="gramEnd"/>
            <w:r w:rsidR="00497799">
              <w:t>ляобщеобразоват</w:t>
            </w:r>
            <w:proofErr w:type="spellEnd"/>
            <w:r w:rsidR="00497799">
              <w:t>. организаций. – М.. «</w:t>
            </w:r>
            <w:proofErr w:type="spellStart"/>
            <w:r w:rsidR="00497799">
              <w:t>Просвещещение</w:t>
            </w:r>
            <w:proofErr w:type="spellEnd"/>
            <w:r w:rsidR="00497799">
              <w:t>»</w:t>
            </w:r>
            <w:r w:rsidR="002C10B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89" w:rsidRPr="006D18D4" w:rsidRDefault="002C10B2">
            <w:pPr>
              <w:jc w:val="center"/>
            </w:pPr>
            <w: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89" w:rsidRPr="006D18D4" w:rsidRDefault="000F5D89">
            <w:pPr>
              <w:jc w:val="center"/>
            </w:pPr>
          </w:p>
        </w:tc>
      </w:tr>
    </w:tbl>
    <w:p w:rsidR="006D18D4" w:rsidRPr="006D18D4" w:rsidRDefault="006D18D4" w:rsidP="006D18D4">
      <w:pPr>
        <w:jc w:val="center"/>
        <w:rPr>
          <w:b/>
        </w:rPr>
      </w:pPr>
    </w:p>
    <w:p w:rsidR="006D18D4" w:rsidRPr="006D18D4" w:rsidRDefault="006D18D4" w:rsidP="006D18D4">
      <w:pPr>
        <w:jc w:val="center"/>
        <w:rPr>
          <w:b/>
        </w:rPr>
      </w:pPr>
      <w:r w:rsidRPr="006D18D4">
        <w:rPr>
          <w:b/>
        </w:rPr>
        <w:t>Дополнительные источники: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58"/>
        <w:gridCol w:w="4792"/>
        <w:gridCol w:w="1843"/>
        <w:gridCol w:w="2268"/>
      </w:tblGrid>
      <w:tr w:rsidR="006D18D4" w:rsidRPr="006D18D4" w:rsidTr="002C10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lastRenderedPageBreak/>
              <w:t>№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Выходные данные печатного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Год издания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 xml:space="preserve">Гриф </w:t>
            </w:r>
          </w:p>
        </w:tc>
      </w:tr>
      <w:tr w:rsidR="006D18D4" w:rsidRPr="006D18D4" w:rsidTr="002C10B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numPr>
                <w:ilvl w:val="0"/>
                <w:numId w:val="3"/>
              </w:num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t>Решетников Н.В. Физическая культура.- М.,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</w:tr>
      <w:tr w:rsidR="006D18D4" w:rsidRPr="006D18D4" w:rsidTr="002C10B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numPr>
                <w:ilvl w:val="0"/>
                <w:numId w:val="3"/>
              </w:num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roofErr w:type="spellStart"/>
            <w:r w:rsidRPr="006D18D4">
              <w:t>БишаеваА.А.,Зимин</w:t>
            </w:r>
            <w:proofErr w:type="spellEnd"/>
            <w:r w:rsidRPr="006D18D4">
              <w:t xml:space="preserve"> В.Н. Физическое воспитание и </w:t>
            </w:r>
            <w:proofErr w:type="spellStart"/>
            <w:r w:rsidRPr="006D18D4">
              <w:t>валеология</w:t>
            </w:r>
            <w:proofErr w:type="spellEnd"/>
            <w:r w:rsidRPr="006D18D4">
              <w:t>: учебное пособие для студентов вузов. Кострома,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</w:tr>
      <w:tr w:rsidR="006D18D4" w:rsidRPr="006D18D4" w:rsidTr="002C10B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numPr>
                <w:ilvl w:val="0"/>
                <w:numId w:val="3"/>
              </w:num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t xml:space="preserve">Дмитриев А.А. Физическая культура в </w:t>
            </w:r>
            <w:proofErr w:type="spellStart"/>
            <w:r w:rsidRPr="006D18D4">
              <w:t>специиальном</w:t>
            </w:r>
            <w:proofErr w:type="spellEnd"/>
            <w:r w:rsidRPr="006D18D4">
              <w:t xml:space="preserve"> образовании. – М.,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</w:tr>
      <w:tr w:rsidR="006D18D4" w:rsidRPr="006D18D4" w:rsidTr="002C10B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numPr>
                <w:ilvl w:val="0"/>
                <w:numId w:val="3"/>
              </w:num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roofErr w:type="spellStart"/>
            <w:r w:rsidRPr="006D18D4">
              <w:t>БезрукихМ.М.,</w:t>
            </w:r>
            <w:proofErr w:type="gramStart"/>
            <w:r w:rsidRPr="006D18D4">
              <w:t>Сонькина</w:t>
            </w:r>
            <w:proofErr w:type="spellEnd"/>
            <w:proofErr w:type="gramEnd"/>
            <w:r w:rsidRPr="006D18D4">
              <w:t xml:space="preserve"> В.Д., Методические рекомендации: </w:t>
            </w:r>
            <w:proofErr w:type="spellStart"/>
            <w:r w:rsidRPr="006D18D4">
              <w:t>Здоровьесберегающие</w:t>
            </w:r>
            <w:proofErr w:type="spellEnd"/>
            <w:r w:rsidRPr="006D18D4">
              <w:t xml:space="preserve"> технологии в общеобразовательной школе. М.,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</w:tr>
      <w:tr w:rsidR="006D18D4" w:rsidRPr="006D18D4" w:rsidTr="002C10B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numPr>
                <w:ilvl w:val="0"/>
                <w:numId w:val="3"/>
              </w:num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r w:rsidRPr="006D18D4">
              <w:t xml:space="preserve">Хрущев С.В. Физическая культура детей с заболеванием органов дыхания: </w:t>
            </w:r>
            <w:proofErr w:type="spellStart"/>
            <w:r w:rsidRPr="006D18D4">
              <w:t>учеб</w:t>
            </w:r>
            <w:proofErr w:type="gramStart"/>
            <w:r w:rsidRPr="006D18D4">
              <w:t>.п</w:t>
            </w:r>
            <w:proofErr w:type="gramEnd"/>
            <w:r w:rsidRPr="006D18D4">
              <w:t>особие</w:t>
            </w:r>
            <w:proofErr w:type="spellEnd"/>
            <w:r w:rsidRPr="006D18D4">
              <w:t xml:space="preserve"> для вузов. – М.,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D4" w:rsidRPr="006D18D4" w:rsidRDefault="006D18D4">
            <w:pPr>
              <w:jc w:val="center"/>
            </w:pPr>
            <w:r w:rsidRPr="006D18D4"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4" w:rsidRPr="006D18D4" w:rsidRDefault="006D18D4">
            <w:pPr>
              <w:jc w:val="center"/>
            </w:pPr>
          </w:p>
        </w:tc>
      </w:tr>
    </w:tbl>
    <w:p w:rsidR="006D18D4" w:rsidRPr="006D18D4" w:rsidRDefault="006D18D4" w:rsidP="006D18D4">
      <w:pPr>
        <w:jc w:val="both"/>
      </w:pPr>
    </w:p>
    <w:p w:rsidR="006D18D4" w:rsidRPr="006D18D4" w:rsidRDefault="006D18D4" w:rsidP="006D18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4"/>
          <w:szCs w:val="24"/>
        </w:rPr>
      </w:pPr>
      <w:r w:rsidRPr="006D18D4">
        <w:rPr>
          <w:b/>
          <w:caps/>
          <w:sz w:val="24"/>
          <w:szCs w:val="24"/>
        </w:rPr>
        <w:t>5. Контроль и оценка результатов освоения УЧЕБНОЙ Дисциплины</w:t>
      </w:r>
    </w:p>
    <w:p w:rsidR="006D18D4" w:rsidRPr="006D18D4" w:rsidRDefault="006D18D4" w:rsidP="006D18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0"/>
        <w:jc w:val="both"/>
        <w:rPr>
          <w:sz w:val="24"/>
          <w:szCs w:val="24"/>
        </w:rPr>
      </w:pPr>
      <w:r w:rsidRPr="006D18D4">
        <w:rPr>
          <w:b/>
          <w:sz w:val="24"/>
          <w:szCs w:val="24"/>
        </w:rPr>
        <w:t>Контрольи оценка</w:t>
      </w:r>
      <w:r w:rsidRPr="006D18D4">
        <w:rPr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D18D4" w:rsidRPr="006D18D4" w:rsidRDefault="006D18D4" w:rsidP="006D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70"/>
      </w:tblGrid>
      <w:tr w:rsidR="002C1557" w:rsidRPr="006D18D4" w:rsidTr="001800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57" w:rsidRPr="006D18D4" w:rsidRDefault="002C1557" w:rsidP="00180085">
            <w:pPr>
              <w:jc w:val="center"/>
              <w:rPr>
                <w:b/>
                <w:bCs/>
              </w:rPr>
            </w:pPr>
            <w:r w:rsidRPr="006D18D4">
              <w:rPr>
                <w:b/>
                <w:bCs/>
              </w:rPr>
              <w:t>Результаты обучения</w:t>
            </w:r>
          </w:p>
          <w:p w:rsidR="002C1557" w:rsidRPr="006D18D4" w:rsidRDefault="002C1557" w:rsidP="00180085">
            <w:pPr>
              <w:jc w:val="center"/>
              <w:rPr>
                <w:b/>
                <w:bCs/>
              </w:rPr>
            </w:pPr>
            <w:r w:rsidRPr="006D18D4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57" w:rsidRPr="006D18D4" w:rsidRDefault="002C1557" w:rsidP="00180085">
            <w:pPr>
              <w:jc w:val="center"/>
              <w:rPr>
                <w:b/>
                <w:bCs/>
              </w:rPr>
            </w:pPr>
            <w:r w:rsidRPr="006D18D4">
              <w:rPr>
                <w:b/>
              </w:rPr>
              <w:t xml:space="preserve">Формы и методы </w:t>
            </w:r>
            <w:r w:rsidRPr="00691CB7">
              <w:rPr>
                <w:b/>
              </w:rPr>
              <w:t>контроля и оценки результатов обучения</w:t>
            </w:r>
          </w:p>
        </w:tc>
      </w:tr>
      <w:tr w:rsidR="002C1557" w:rsidRPr="006D18D4" w:rsidTr="00180085">
        <w:trPr>
          <w:trHeight w:val="1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Default="002C1557" w:rsidP="00180085">
            <w:pPr>
              <w:pStyle w:val="HTML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08775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2C1557" w:rsidRPr="006D18D4" w:rsidRDefault="002C1557" w:rsidP="00180085">
            <w:pPr>
              <w:pStyle w:val="HTML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B450C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="00D71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 </w:t>
            </w:r>
            <w:r w:rsidRPr="00BF3F85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Default="002C1557" w:rsidP="00180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Защита собственного комплекса упражнений (комбинаций) в ходе разминочного этапа на практическом занятии.</w:t>
            </w:r>
          </w:p>
          <w:p w:rsidR="002C1557" w:rsidRPr="00C94B5F" w:rsidRDefault="002C1557" w:rsidP="0018008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>ыполн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ение комплексов общеразвивающих упражнений при разминке.</w:t>
            </w:r>
          </w:p>
          <w:p w:rsidR="002C1557" w:rsidRPr="006D18D4" w:rsidRDefault="002C1557" w:rsidP="00180085">
            <w:pPr>
              <w:shd w:val="clear" w:color="auto" w:fill="FFFFFF"/>
            </w:pPr>
            <w:r>
              <w:t xml:space="preserve">Проведение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самостоятельных занятий.</w:t>
            </w:r>
          </w:p>
        </w:tc>
      </w:tr>
      <w:tr w:rsidR="002C1557" w:rsidRPr="006D18D4" w:rsidTr="00180085">
        <w:trPr>
          <w:trHeight w:val="4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Pr="006D18D4" w:rsidRDefault="002C1557" w:rsidP="00180085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5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акробатические, гимнастические, легкоатлетические упражнения (комбинации), технические действия спортивных игр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Pr="006D18D4" w:rsidRDefault="002C1557" w:rsidP="00180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Демонстрация самостоятельно подготовленных упражнений (комбинаций) на практических занятиях</w:t>
            </w:r>
          </w:p>
        </w:tc>
      </w:tr>
      <w:tr w:rsidR="002C1557" w:rsidRPr="006D18D4" w:rsidTr="00180085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Default="002C1557" w:rsidP="001800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5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судейство школьных соревнований по одному из программных видов спорта;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Pr="006D18D4" w:rsidRDefault="002C1557" w:rsidP="001800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Судейство спортивных игр (волейбол, баскетбол, футбол, мини-футбол, настольный теннис, бадминтон) по ходу изучения учебной программы в ходе практических занятий и самостоятельной работы. Зачетные занятия по правилам игры.</w:t>
            </w:r>
          </w:p>
        </w:tc>
      </w:tr>
      <w:tr w:rsidR="002C1557" w:rsidRPr="006D18D4" w:rsidTr="00180085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Pr="006D18D4" w:rsidRDefault="002C1557" w:rsidP="001800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знать/понимать: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025" w:rsidRDefault="00942025" w:rsidP="00942025">
            <w:pPr>
              <w:shd w:val="clear" w:color="auto" w:fill="FFFFFF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Проведение</w:t>
            </w:r>
            <w:r w:rsidRPr="00EB450C">
              <w:rPr>
                <w:rFonts w:ascii="yandex-sans" w:hAnsi="yandex-sans"/>
                <w:color w:val="000000"/>
                <w:sz w:val="23"/>
                <w:szCs w:val="23"/>
              </w:rPr>
              <w:t xml:space="preserve"> самостоятельных занятий по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ф</w:t>
            </w:r>
            <w:r w:rsidRPr="00EB450C">
              <w:rPr>
                <w:rFonts w:ascii="yandex-sans" w:hAnsi="yandex-sans"/>
                <w:color w:val="000000"/>
                <w:sz w:val="23"/>
                <w:szCs w:val="23"/>
              </w:rPr>
              <w:t>ормированиютелосложения</w:t>
            </w:r>
            <w:proofErr w:type="spellEnd"/>
            <w:r w:rsidRPr="00EB450C">
              <w:rPr>
                <w:rFonts w:ascii="yandex-sans" w:hAnsi="yandex-sans"/>
                <w:color w:val="000000"/>
                <w:sz w:val="23"/>
                <w:szCs w:val="23"/>
              </w:rPr>
              <w:t xml:space="preserve">, коррекции осанки, развитию </w:t>
            </w:r>
            <w:proofErr w:type="spellStart"/>
            <w:r w:rsidRPr="00EB450C">
              <w:rPr>
                <w:rFonts w:ascii="yandex-sans" w:hAnsi="yandex-sans"/>
                <w:color w:val="000000"/>
                <w:sz w:val="23"/>
                <w:szCs w:val="23"/>
              </w:rPr>
              <w:t>физическихкачеств</w:t>
            </w:r>
            <w:proofErr w:type="spellEnd"/>
            <w:r w:rsidRPr="00EB450C">
              <w:rPr>
                <w:rFonts w:ascii="yandex-sans" w:hAnsi="yandex-sans"/>
                <w:color w:val="000000"/>
                <w:sz w:val="23"/>
                <w:szCs w:val="23"/>
              </w:rPr>
              <w:t>, сов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ершенствованию техники движений в ходе повседневной жизни и активного отдыха д</w:t>
            </w:r>
            <w:r>
              <w:t>ля формирования здорового образа жизни.</w:t>
            </w:r>
          </w:p>
          <w:p w:rsidR="00942025" w:rsidRDefault="00942025" w:rsidP="0094202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942025" w:rsidRPr="00C94B5F" w:rsidRDefault="00942025" w:rsidP="0094202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 xml:space="preserve">ладение широким арсеналом двигательных действий и физических упражнений </w:t>
            </w:r>
            <w:proofErr w:type="spellStart"/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>избазовыхвидовспорта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>оздоровительнойфизическойкультуры</w:t>
            </w:r>
            <w:proofErr w:type="spellEnd"/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>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для </w:t>
            </w:r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>активно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го использования их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при</w:t>
            </w:r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>самостоятельноорганизуемой</w:t>
            </w:r>
            <w:proofErr w:type="spellEnd"/>
          </w:p>
          <w:p w:rsidR="00942025" w:rsidRPr="00C94B5F" w:rsidRDefault="00942025" w:rsidP="0094202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>спортивно-оздоровительнойифизкультурно-оздоровительной</w:t>
            </w:r>
            <w:proofErr w:type="spellEnd"/>
            <w:r w:rsidRPr="00C94B5F">
              <w:rPr>
                <w:rFonts w:ascii="yandex-sans" w:hAnsi="yandex-sans"/>
                <w:color w:val="000000"/>
                <w:sz w:val="23"/>
                <w:szCs w:val="23"/>
              </w:rPr>
              <w:t xml:space="preserve"> деятельности;</w:t>
            </w:r>
          </w:p>
          <w:p w:rsidR="002C1557" w:rsidRPr="006D18D4" w:rsidRDefault="002C1557" w:rsidP="001800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2"/>
            </w:pPr>
          </w:p>
        </w:tc>
      </w:tr>
      <w:tr w:rsidR="002C1557" w:rsidRPr="006D18D4" w:rsidTr="00180085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Default="002C1557" w:rsidP="001800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52">
              <w:rPr>
                <w:rFonts w:ascii="Times New Roman" w:hAnsi="Times New Roman" w:cs="Times New Roman"/>
                <w:b/>
                <w:sz w:val="24"/>
                <w:szCs w:val="24"/>
              </w:rPr>
              <w:t>знать/понимать: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формирования двигательных действий и развития физических качеств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557" w:rsidRPr="006D18D4" w:rsidRDefault="002C1557" w:rsidP="001800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2"/>
            </w:pPr>
          </w:p>
        </w:tc>
      </w:tr>
      <w:tr w:rsidR="002C1557" w:rsidRPr="006D18D4" w:rsidTr="00180085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Pr="00087752" w:rsidRDefault="002C1557" w:rsidP="001800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87752">
              <w:rPr>
                <w:rFonts w:ascii="Times New Roman" w:hAnsi="Times New Roman" w:cs="Times New Roman"/>
                <w:b/>
                <w:sz w:val="24"/>
                <w:szCs w:val="24"/>
              </w:rPr>
              <w:t>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безопасность при выполнении физических упражнений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Pr="006D18D4" w:rsidRDefault="002C1557" w:rsidP="001800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C1557" w:rsidRPr="006D18D4" w:rsidTr="00180085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Pr="00087752" w:rsidRDefault="002C1557" w:rsidP="001800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752">
              <w:rPr>
                <w:rFonts w:ascii="Times New Roman" w:hAnsi="Times New Roman" w:cs="Times New Roman"/>
                <w:b/>
                <w:sz w:val="24"/>
                <w:szCs w:val="24"/>
              </w:rPr>
              <w:t>знать/понимать: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закаливания организма и основные приемы самомассажа.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57" w:rsidRPr="006D18D4" w:rsidRDefault="002C1557" w:rsidP="001800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Демонстрация приемов массажа и самомассажа в ходе практических аудиторных и самостоятельных занятий.</w:t>
            </w:r>
          </w:p>
        </w:tc>
      </w:tr>
    </w:tbl>
    <w:p w:rsidR="006D18D4" w:rsidRDefault="006D18D4" w:rsidP="006D18D4">
      <w:pPr>
        <w:rPr>
          <w:szCs w:val="20"/>
        </w:rPr>
      </w:pPr>
      <w:bookmarkStart w:id="0" w:name="_GoBack"/>
      <w:bookmarkEnd w:id="0"/>
    </w:p>
    <w:p w:rsidR="006F55F6" w:rsidRDefault="006F55F6"/>
    <w:sectPr w:rsidR="006F55F6" w:rsidSect="006F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Blac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36CBB"/>
    <w:multiLevelType w:val="hybridMultilevel"/>
    <w:tmpl w:val="0588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8D4"/>
    <w:rsid w:val="00002B95"/>
    <w:rsid w:val="000209F2"/>
    <w:rsid w:val="000F5D89"/>
    <w:rsid w:val="00102F49"/>
    <w:rsid w:val="00167D40"/>
    <w:rsid w:val="001C201C"/>
    <w:rsid w:val="0026751E"/>
    <w:rsid w:val="002C10B2"/>
    <w:rsid w:val="002C1557"/>
    <w:rsid w:val="002F4990"/>
    <w:rsid w:val="0033598B"/>
    <w:rsid w:val="0034282B"/>
    <w:rsid w:val="003606D5"/>
    <w:rsid w:val="00367261"/>
    <w:rsid w:val="00396CC7"/>
    <w:rsid w:val="003B5CDB"/>
    <w:rsid w:val="003D34DB"/>
    <w:rsid w:val="00470A81"/>
    <w:rsid w:val="00497799"/>
    <w:rsid w:val="004C45B3"/>
    <w:rsid w:val="00532C3C"/>
    <w:rsid w:val="0055468B"/>
    <w:rsid w:val="00590B95"/>
    <w:rsid w:val="005D5250"/>
    <w:rsid w:val="006426F9"/>
    <w:rsid w:val="006A46F0"/>
    <w:rsid w:val="006D18D4"/>
    <w:rsid w:val="006E291A"/>
    <w:rsid w:val="006F1286"/>
    <w:rsid w:val="006F55F6"/>
    <w:rsid w:val="00734D76"/>
    <w:rsid w:val="00763428"/>
    <w:rsid w:val="00797E80"/>
    <w:rsid w:val="0082650A"/>
    <w:rsid w:val="00877BEE"/>
    <w:rsid w:val="00894C8A"/>
    <w:rsid w:val="0089628F"/>
    <w:rsid w:val="0094058C"/>
    <w:rsid w:val="00942025"/>
    <w:rsid w:val="00986249"/>
    <w:rsid w:val="009F6F19"/>
    <w:rsid w:val="00A10387"/>
    <w:rsid w:val="00A26287"/>
    <w:rsid w:val="00A63671"/>
    <w:rsid w:val="00AB1F75"/>
    <w:rsid w:val="00B00B9A"/>
    <w:rsid w:val="00B11F05"/>
    <w:rsid w:val="00B234FA"/>
    <w:rsid w:val="00B44BC3"/>
    <w:rsid w:val="00C0079E"/>
    <w:rsid w:val="00C53E3D"/>
    <w:rsid w:val="00CC3B42"/>
    <w:rsid w:val="00CE1A38"/>
    <w:rsid w:val="00CE50AB"/>
    <w:rsid w:val="00D148A3"/>
    <w:rsid w:val="00D4185C"/>
    <w:rsid w:val="00D714E7"/>
    <w:rsid w:val="00D74547"/>
    <w:rsid w:val="00D9071B"/>
    <w:rsid w:val="00D97133"/>
    <w:rsid w:val="00DD2341"/>
    <w:rsid w:val="00E1693F"/>
    <w:rsid w:val="00E378E6"/>
    <w:rsid w:val="00E40B90"/>
    <w:rsid w:val="00E519AD"/>
    <w:rsid w:val="00E8098A"/>
    <w:rsid w:val="00EB1119"/>
    <w:rsid w:val="00F37FD4"/>
    <w:rsid w:val="00FA0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8D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6D18D4"/>
    <w:pPr>
      <w:keepNext/>
      <w:shd w:val="clear" w:color="auto" w:fill="FFFFFF"/>
      <w:spacing w:before="250"/>
      <w:ind w:left="1886"/>
      <w:jc w:val="center"/>
      <w:outlineLvl w:val="1"/>
    </w:pPr>
    <w:rPr>
      <w:b/>
      <w:bCs/>
      <w:color w:val="000000"/>
      <w:sz w:val="18"/>
      <w:szCs w:val="18"/>
    </w:rPr>
  </w:style>
  <w:style w:type="paragraph" w:styleId="3">
    <w:name w:val="heading 3"/>
    <w:basedOn w:val="a"/>
    <w:next w:val="a"/>
    <w:link w:val="30"/>
    <w:semiHidden/>
    <w:unhideWhenUsed/>
    <w:qFormat/>
    <w:rsid w:val="006D18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18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18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D18D4"/>
    <w:pPr>
      <w:keepNext/>
      <w:shd w:val="clear" w:color="auto" w:fill="FFFFFF"/>
      <w:spacing w:before="91" w:line="360" w:lineRule="auto"/>
      <w:ind w:right="38"/>
      <w:jc w:val="center"/>
      <w:outlineLvl w:val="5"/>
    </w:pPr>
    <w:rPr>
      <w:b/>
      <w:bCs/>
      <w:color w:val="000000"/>
      <w:spacing w:val="-2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D18D4"/>
    <w:pPr>
      <w:keepNext/>
      <w:spacing w:line="360" w:lineRule="auto"/>
      <w:jc w:val="center"/>
      <w:outlineLvl w:val="6"/>
    </w:pPr>
    <w:rPr>
      <w:color w:val="000000"/>
      <w:spacing w:val="-6"/>
      <w:sz w:val="28"/>
      <w:szCs w:val="18"/>
    </w:rPr>
  </w:style>
  <w:style w:type="paragraph" w:styleId="8">
    <w:name w:val="heading 8"/>
    <w:basedOn w:val="a"/>
    <w:next w:val="a"/>
    <w:link w:val="80"/>
    <w:semiHidden/>
    <w:unhideWhenUsed/>
    <w:qFormat/>
    <w:rsid w:val="006D18D4"/>
    <w:pPr>
      <w:keepNext/>
      <w:shd w:val="clear" w:color="auto" w:fill="FFFFFF"/>
      <w:spacing w:before="10" w:line="360" w:lineRule="auto"/>
      <w:ind w:left="19" w:right="274" w:firstLine="521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6D18D4"/>
    <w:pPr>
      <w:keepNext/>
      <w:shd w:val="clear" w:color="auto" w:fill="FFFFFF"/>
      <w:spacing w:line="360" w:lineRule="auto"/>
      <w:outlineLvl w:val="8"/>
    </w:pPr>
    <w:rPr>
      <w:spacing w:val="1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8D4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6D18D4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6D18D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D18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D18D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D18D4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6D18D4"/>
    <w:rPr>
      <w:rFonts w:ascii="Times New Roman" w:eastAsia="Times New Roman" w:hAnsi="Times New Roman" w:cs="Times New Roman"/>
      <w:color w:val="000000"/>
      <w:spacing w:val="-6"/>
      <w:sz w:val="28"/>
      <w:szCs w:val="18"/>
    </w:rPr>
  </w:style>
  <w:style w:type="character" w:customStyle="1" w:styleId="80">
    <w:name w:val="Заголовок 8 Знак"/>
    <w:basedOn w:val="a0"/>
    <w:link w:val="8"/>
    <w:semiHidden/>
    <w:rsid w:val="006D18D4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6D18D4"/>
    <w:rPr>
      <w:rFonts w:ascii="Times New Roman" w:eastAsia="Times New Roman" w:hAnsi="Times New Roman" w:cs="Times New Roman"/>
      <w:spacing w:val="1"/>
      <w:sz w:val="28"/>
      <w:szCs w:val="18"/>
      <w:shd w:val="clear" w:color="auto" w:fill="FFFFFF"/>
    </w:rPr>
  </w:style>
  <w:style w:type="character" w:styleId="a3">
    <w:name w:val="Hyperlink"/>
    <w:semiHidden/>
    <w:unhideWhenUsed/>
    <w:rsid w:val="006D18D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D18D4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6D1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18D4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semiHidden/>
    <w:unhideWhenUsed/>
    <w:rsid w:val="006D18D4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6D18D4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D1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6D18D4"/>
    <w:pPr>
      <w:tabs>
        <w:tab w:val="center" w:pos="4677"/>
        <w:tab w:val="right" w:pos="9355"/>
      </w:tabs>
      <w:ind w:right="360"/>
    </w:pPr>
  </w:style>
  <w:style w:type="character" w:customStyle="1" w:styleId="a9">
    <w:name w:val="Верхний колонтитул Знак"/>
    <w:basedOn w:val="a0"/>
    <w:link w:val="a8"/>
    <w:semiHidden/>
    <w:rsid w:val="006D18D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semiHidden/>
    <w:unhideWhenUsed/>
    <w:rsid w:val="006D18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6D18D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"/>
    <w:unhideWhenUsed/>
    <w:rsid w:val="006D18D4"/>
    <w:pPr>
      <w:ind w:left="283" w:hanging="283"/>
      <w:contextualSpacing/>
    </w:pPr>
  </w:style>
  <w:style w:type="paragraph" w:styleId="21">
    <w:name w:val="List 2"/>
    <w:basedOn w:val="a"/>
    <w:semiHidden/>
    <w:unhideWhenUsed/>
    <w:rsid w:val="006D18D4"/>
    <w:pPr>
      <w:ind w:left="566" w:hanging="283"/>
    </w:pPr>
  </w:style>
  <w:style w:type="paragraph" w:styleId="ad">
    <w:name w:val="Title"/>
    <w:basedOn w:val="a"/>
    <w:link w:val="ae"/>
    <w:qFormat/>
    <w:rsid w:val="006D18D4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6D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nhideWhenUsed/>
    <w:rsid w:val="006D18D4"/>
    <w:pPr>
      <w:spacing w:line="360" w:lineRule="auto"/>
      <w:jc w:val="center"/>
    </w:pPr>
    <w:rPr>
      <w:sz w:val="28"/>
    </w:rPr>
  </w:style>
  <w:style w:type="character" w:customStyle="1" w:styleId="af0">
    <w:name w:val="Основной текст Знак"/>
    <w:basedOn w:val="a0"/>
    <w:link w:val="af"/>
    <w:rsid w:val="006D18D4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Body Text Indent"/>
    <w:basedOn w:val="a"/>
    <w:link w:val="af2"/>
    <w:semiHidden/>
    <w:unhideWhenUsed/>
    <w:rsid w:val="006D18D4"/>
    <w:pPr>
      <w:shd w:val="clear" w:color="auto" w:fill="FFFFFF"/>
      <w:spacing w:line="360" w:lineRule="auto"/>
      <w:ind w:right="53" w:firstLine="540"/>
      <w:jc w:val="both"/>
    </w:pPr>
    <w:rPr>
      <w:color w:val="000000"/>
      <w:spacing w:val="1"/>
      <w:sz w:val="28"/>
      <w:szCs w:val="18"/>
    </w:rPr>
  </w:style>
  <w:style w:type="character" w:customStyle="1" w:styleId="af2">
    <w:name w:val="Основной текст с отступом Знак"/>
    <w:basedOn w:val="a0"/>
    <w:link w:val="af1"/>
    <w:semiHidden/>
    <w:rsid w:val="006D18D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af3">
    <w:name w:val="Subtitle"/>
    <w:basedOn w:val="a"/>
    <w:link w:val="af4"/>
    <w:qFormat/>
    <w:rsid w:val="006D18D4"/>
    <w:pPr>
      <w:ind w:firstLine="709"/>
      <w:jc w:val="center"/>
    </w:pPr>
    <w:rPr>
      <w:sz w:val="28"/>
      <w:szCs w:val="28"/>
    </w:rPr>
  </w:style>
  <w:style w:type="character" w:customStyle="1" w:styleId="af4">
    <w:name w:val="Подзаголовок Знак"/>
    <w:basedOn w:val="a0"/>
    <w:link w:val="af3"/>
    <w:rsid w:val="006D18D4"/>
    <w:rPr>
      <w:rFonts w:ascii="Times New Roman" w:eastAsia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semiHidden/>
    <w:unhideWhenUsed/>
    <w:rsid w:val="006D18D4"/>
    <w:pPr>
      <w:shd w:val="clear" w:color="auto" w:fill="FFFFFF"/>
      <w:spacing w:before="91" w:line="360" w:lineRule="auto"/>
      <w:ind w:right="38"/>
      <w:jc w:val="both"/>
    </w:pPr>
    <w:rPr>
      <w:color w:val="000000"/>
      <w:spacing w:val="1"/>
      <w:sz w:val="28"/>
      <w:szCs w:val="18"/>
    </w:rPr>
  </w:style>
  <w:style w:type="character" w:customStyle="1" w:styleId="23">
    <w:name w:val="Основной текст 2 Знак"/>
    <w:basedOn w:val="a0"/>
    <w:link w:val="22"/>
    <w:semiHidden/>
    <w:rsid w:val="006D18D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31">
    <w:name w:val="Body Text 3"/>
    <w:basedOn w:val="a"/>
    <w:link w:val="32"/>
    <w:semiHidden/>
    <w:unhideWhenUsed/>
    <w:rsid w:val="006D18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D18D4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semiHidden/>
    <w:unhideWhenUsed/>
    <w:rsid w:val="006D18D4"/>
    <w:pPr>
      <w:shd w:val="clear" w:color="auto" w:fill="FFFFFF"/>
      <w:spacing w:before="173" w:line="360" w:lineRule="auto"/>
      <w:ind w:left="62" w:firstLine="706"/>
    </w:pPr>
    <w:rPr>
      <w:color w:val="000000"/>
      <w:spacing w:val="1"/>
      <w:sz w:val="28"/>
      <w:szCs w:val="18"/>
    </w:rPr>
  </w:style>
  <w:style w:type="character" w:customStyle="1" w:styleId="25">
    <w:name w:val="Основной текст с отступом 2 Знак"/>
    <w:basedOn w:val="a0"/>
    <w:link w:val="24"/>
    <w:semiHidden/>
    <w:rsid w:val="006D18D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33">
    <w:name w:val="Body Text Indent 3"/>
    <w:basedOn w:val="a"/>
    <w:link w:val="34"/>
    <w:semiHidden/>
    <w:unhideWhenUsed/>
    <w:rsid w:val="006D18D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D18D4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Block Text"/>
    <w:basedOn w:val="a"/>
    <w:semiHidden/>
    <w:unhideWhenUsed/>
    <w:rsid w:val="006D18D4"/>
    <w:pPr>
      <w:spacing w:line="360" w:lineRule="auto"/>
      <w:ind w:left="567" w:right="-2"/>
      <w:jc w:val="both"/>
    </w:pPr>
    <w:rPr>
      <w:sz w:val="28"/>
      <w:szCs w:val="20"/>
    </w:rPr>
  </w:style>
  <w:style w:type="paragraph" w:styleId="af6">
    <w:name w:val="Document Map"/>
    <w:basedOn w:val="a"/>
    <w:link w:val="af7"/>
    <w:semiHidden/>
    <w:unhideWhenUsed/>
    <w:rsid w:val="006D18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6D18D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8">
    <w:name w:val="Balloon Text"/>
    <w:basedOn w:val="a"/>
    <w:link w:val="af9"/>
    <w:uiPriority w:val="99"/>
    <w:semiHidden/>
    <w:unhideWhenUsed/>
    <w:rsid w:val="006D18D4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D18D4"/>
    <w:rPr>
      <w:rFonts w:ascii="Tahoma" w:eastAsia="Times New Roman" w:hAnsi="Tahoma" w:cs="Times New Roman"/>
      <w:sz w:val="16"/>
      <w:szCs w:val="16"/>
    </w:rPr>
  </w:style>
  <w:style w:type="paragraph" w:styleId="afa">
    <w:name w:val="List Paragraph"/>
    <w:basedOn w:val="a"/>
    <w:uiPriority w:val="34"/>
    <w:qFormat/>
    <w:rsid w:val="006D18D4"/>
    <w:pPr>
      <w:ind w:left="720"/>
      <w:contextualSpacing/>
    </w:pPr>
  </w:style>
  <w:style w:type="paragraph" w:customStyle="1" w:styleId="CharChar1">
    <w:name w:val="Char Char1"/>
    <w:basedOn w:val="a"/>
    <w:rsid w:val="006D18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">
    <w:name w:val="body"/>
    <w:basedOn w:val="a"/>
    <w:rsid w:val="006D18D4"/>
    <w:pPr>
      <w:spacing w:before="100" w:beforeAutospacing="1" w:after="100" w:afterAutospacing="1"/>
    </w:pPr>
  </w:style>
  <w:style w:type="paragraph" w:customStyle="1" w:styleId="35">
    <w:name w:val="Знак3"/>
    <w:basedOn w:val="a"/>
    <w:rsid w:val="006D18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 Знак3 Знак Знак Знак Знак Знак Знак Знак"/>
    <w:basedOn w:val="a"/>
    <w:rsid w:val="006D18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D1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7">
    <w:name w:val="Заголовок 3+"/>
    <w:basedOn w:val="a"/>
    <w:rsid w:val="006D18D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11">
    <w:name w:val="Обычный1"/>
    <w:rsid w:val="006D18D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6D18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5">
    <w:name w:val="Pa5"/>
    <w:basedOn w:val="Default"/>
    <w:next w:val="Default"/>
    <w:rsid w:val="006D18D4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rsid w:val="006D18D4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6D18D4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6D1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b">
    <w:name w:val="footnote reference"/>
    <w:semiHidden/>
    <w:unhideWhenUsed/>
    <w:rsid w:val="006D18D4"/>
    <w:rPr>
      <w:vertAlign w:val="superscript"/>
    </w:rPr>
  </w:style>
  <w:style w:type="character" w:customStyle="1" w:styleId="12">
    <w:name w:val="Знак Знак1"/>
    <w:locked/>
    <w:rsid w:val="006D18D4"/>
    <w:rPr>
      <w:sz w:val="28"/>
      <w:lang w:val="ru-RU" w:eastAsia="ru-RU" w:bidi="ar-SA"/>
    </w:rPr>
  </w:style>
  <w:style w:type="character" w:customStyle="1" w:styleId="A70">
    <w:name w:val="A7"/>
    <w:rsid w:val="006D18D4"/>
    <w:rPr>
      <w:b/>
      <w:bCs/>
      <w:color w:val="000000"/>
      <w:sz w:val="36"/>
      <w:szCs w:val="36"/>
    </w:rPr>
  </w:style>
  <w:style w:type="character" w:customStyle="1" w:styleId="A80">
    <w:name w:val="A8"/>
    <w:rsid w:val="006D18D4"/>
    <w:rPr>
      <w:b/>
      <w:bCs/>
      <w:color w:val="000000"/>
      <w:sz w:val="11"/>
      <w:szCs w:val="11"/>
    </w:rPr>
  </w:style>
  <w:style w:type="character" w:customStyle="1" w:styleId="apple-converted-space">
    <w:name w:val="apple-converted-space"/>
    <w:basedOn w:val="a0"/>
    <w:rsid w:val="006D18D4"/>
  </w:style>
  <w:style w:type="character" w:customStyle="1" w:styleId="29">
    <w:name w:val="Основной текст29"/>
    <w:rsid w:val="006D18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table" w:styleId="afc">
    <w:name w:val="Table Grid"/>
    <w:basedOn w:val="a1"/>
    <w:rsid w:val="006D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6D18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8D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6D18D4"/>
    <w:pPr>
      <w:keepNext/>
      <w:shd w:val="clear" w:color="auto" w:fill="FFFFFF"/>
      <w:spacing w:before="250"/>
      <w:ind w:left="1886"/>
      <w:jc w:val="center"/>
      <w:outlineLvl w:val="1"/>
    </w:pPr>
    <w:rPr>
      <w:b/>
      <w:bCs/>
      <w:color w:val="000000"/>
      <w:sz w:val="18"/>
      <w:szCs w:val="18"/>
    </w:rPr>
  </w:style>
  <w:style w:type="paragraph" w:styleId="3">
    <w:name w:val="heading 3"/>
    <w:basedOn w:val="a"/>
    <w:next w:val="a"/>
    <w:link w:val="30"/>
    <w:semiHidden/>
    <w:unhideWhenUsed/>
    <w:qFormat/>
    <w:rsid w:val="006D18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18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18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D18D4"/>
    <w:pPr>
      <w:keepNext/>
      <w:shd w:val="clear" w:color="auto" w:fill="FFFFFF"/>
      <w:spacing w:before="91" w:line="360" w:lineRule="auto"/>
      <w:ind w:right="38"/>
      <w:jc w:val="center"/>
      <w:outlineLvl w:val="5"/>
    </w:pPr>
    <w:rPr>
      <w:b/>
      <w:bCs/>
      <w:color w:val="000000"/>
      <w:spacing w:val="-2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D18D4"/>
    <w:pPr>
      <w:keepNext/>
      <w:spacing w:line="360" w:lineRule="auto"/>
      <w:jc w:val="center"/>
      <w:outlineLvl w:val="6"/>
    </w:pPr>
    <w:rPr>
      <w:color w:val="000000"/>
      <w:spacing w:val="-6"/>
      <w:sz w:val="28"/>
      <w:szCs w:val="18"/>
    </w:rPr>
  </w:style>
  <w:style w:type="paragraph" w:styleId="8">
    <w:name w:val="heading 8"/>
    <w:basedOn w:val="a"/>
    <w:next w:val="a"/>
    <w:link w:val="80"/>
    <w:semiHidden/>
    <w:unhideWhenUsed/>
    <w:qFormat/>
    <w:rsid w:val="006D18D4"/>
    <w:pPr>
      <w:keepNext/>
      <w:shd w:val="clear" w:color="auto" w:fill="FFFFFF"/>
      <w:spacing w:before="10" w:line="360" w:lineRule="auto"/>
      <w:ind w:left="19" w:right="274" w:firstLine="521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6D18D4"/>
    <w:pPr>
      <w:keepNext/>
      <w:shd w:val="clear" w:color="auto" w:fill="FFFFFF"/>
      <w:spacing w:line="360" w:lineRule="auto"/>
      <w:outlineLvl w:val="8"/>
    </w:pPr>
    <w:rPr>
      <w:spacing w:val="1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8D4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6D18D4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6D18D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D18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D18D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D18D4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6D18D4"/>
    <w:rPr>
      <w:rFonts w:ascii="Times New Roman" w:eastAsia="Times New Roman" w:hAnsi="Times New Roman" w:cs="Times New Roman"/>
      <w:color w:val="000000"/>
      <w:spacing w:val="-6"/>
      <w:sz w:val="28"/>
      <w:szCs w:val="18"/>
    </w:rPr>
  </w:style>
  <w:style w:type="character" w:customStyle="1" w:styleId="80">
    <w:name w:val="Заголовок 8 Знак"/>
    <w:basedOn w:val="a0"/>
    <w:link w:val="8"/>
    <w:semiHidden/>
    <w:rsid w:val="006D18D4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6D18D4"/>
    <w:rPr>
      <w:rFonts w:ascii="Times New Roman" w:eastAsia="Times New Roman" w:hAnsi="Times New Roman" w:cs="Times New Roman"/>
      <w:spacing w:val="1"/>
      <w:sz w:val="28"/>
      <w:szCs w:val="18"/>
      <w:shd w:val="clear" w:color="auto" w:fill="FFFFFF"/>
    </w:rPr>
  </w:style>
  <w:style w:type="character" w:styleId="a3">
    <w:name w:val="Hyperlink"/>
    <w:semiHidden/>
    <w:unhideWhenUsed/>
    <w:rsid w:val="006D18D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D18D4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6D1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18D4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semiHidden/>
    <w:unhideWhenUsed/>
    <w:rsid w:val="006D18D4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6D18D4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D1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6D18D4"/>
    <w:pPr>
      <w:tabs>
        <w:tab w:val="center" w:pos="4677"/>
        <w:tab w:val="right" w:pos="9355"/>
      </w:tabs>
      <w:ind w:right="360"/>
    </w:pPr>
  </w:style>
  <w:style w:type="character" w:customStyle="1" w:styleId="a9">
    <w:name w:val="Верхний колонтитул Знак"/>
    <w:basedOn w:val="a0"/>
    <w:link w:val="a8"/>
    <w:semiHidden/>
    <w:rsid w:val="006D18D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semiHidden/>
    <w:unhideWhenUsed/>
    <w:rsid w:val="006D18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6D18D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"/>
    <w:unhideWhenUsed/>
    <w:rsid w:val="006D18D4"/>
    <w:pPr>
      <w:ind w:left="283" w:hanging="283"/>
      <w:contextualSpacing/>
    </w:pPr>
  </w:style>
  <w:style w:type="paragraph" w:styleId="21">
    <w:name w:val="List 2"/>
    <w:basedOn w:val="a"/>
    <w:semiHidden/>
    <w:unhideWhenUsed/>
    <w:rsid w:val="006D18D4"/>
    <w:pPr>
      <w:ind w:left="566" w:hanging="283"/>
    </w:pPr>
  </w:style>
  <w:style w:type="paragraph" w:styleId="ad">
    <w:name w:val="Title"/>
    <w:basedOn w:val="a"/>
    <w:link w:val="ae"/>
    <w:qFormat/>
    <w:rsid w:val="006D18D4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6D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nhideWhenUsed/>
    <w:rsid w:val="006D18D4"/>
    <w:pPr>
      <w:spacing w:line="360" w:lineRule="auto"/>
      <w:jc w:val="center"/>
    </w:pPr>
    <w:rPr>
      <w:sz w:val="28"/>
    </w:rPr>
  </w:style>
  <w:style w:type="character" w:customStyle="1" w:styleId="af0">
    <w:name w:val="Основной текст Знак"/>
    <w:basedOn w:val="a0"/>
    <w:link w:val="af"/>
    <w:rsid w:val="006D18D4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Body Text Indent"/>
    <w:basedOn w:val="a"/>
    <w:link w:val="af2"/>
    <w:semiHidden/>
    <w:unhideWhenUsed/>
    <w:rsid w:val="006D18D4"/>
    <w:pPr>
      <w:shd w:val="clear" w:color="auto" w:fill="FFFFFF"/>
      <w:spacing w:line="360" w:lineRule="auto"/>
      <w:ind w:right="53" w:firstLine="540"/>
      <w:jc w:val="both"/>
    </w:pPr>
    <w:rPr>
      <w:color w:val="000000"/>
      <w:spacing w:val="1"/>
      <w:sz w:val="28"/>
      <w:szCs w:val="18"/>
    </w:rPr>
  </w:style>
  <w:style w:type="character" w:customStyle="1" w:styleId="af2">
    <w:name w:val="Основной текст с отступом Знак"/>
    <w:basedOn w:val="a0"/>
    <w:link w:val="af1"/>
    <w:semiHidden/>
    <w:rsid w:val="006D18D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af3">
    <w:name w:val="Subtitle"/>
    <w:basedOn w:val="a"/>
    <w:link w:val="af4"/>
    <w:qFormat/>
    <w:rsid w:val="006D18D4"/>
    <w:pPr>
      <w:ind w:firstLine="709"/>
      <w:jc w:val="center"/>
    </w:pPr>
    <w:rPr>
      <w:sz w:val="28"/>
      <w:szCs w:val="28"/>
    </w:rPr>
  </w:style>
  <w:style w:type="character" w:customStyle="1" w:styleId="af4">
    <w:name w:val="Подзаголовок Знак"/>
    <w:basedOn w:val="a0"/>
    <w:link w:val="af3"/>
    <w:rsid w:val="006D18D4"/>
    <w:rPr>
      <w:rFonts w:ascii="Times New Roman" w:eastAsia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semiHidden/>
    <w:unhideWhenUsed/>
    <w:rsid w:val="006D18D4"/>
    <w:pPr>
      <w:shd w:val="clear" w:color="auto" w:fill="FFFFFF"/>
      <w:spacing w:before="91" w:line="360" w:lineRule="auto"/>
      <w:ind w:right="38"/>
      <w:jc w:val="both"/>
    </w:pPr>
    <w:rPr>
      <w:color w:val="000000"/>
      <w:spacing w:val="1"/>
      <w:sz w:val="28"/>
      <w:szCs w:val="18"/>
    </w:rPr>
  </w:style>
  <w:style w:type="character" w:customStyle="1" w:styleId="23">
    <w:name w:val="Основной текст 2 Знак"/>
    <w:basedOn w:val="a0"/>
    <w:link w:val="22"/>
    <w:semiHidden/>
    <w:rsid w:val="006D18D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31">
    <w:name w:val="Body Text 3"/>
    <w:basedOn w:val="a"/>
    <w:link w:val="32"/>
    <w:semiHidden/>
    <w:unhideWhenUsed/>
    <w:rsid w:val="006D18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D18D4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semiHidden/>
    <w:unhideWhenUsed/>
    <w:rsid w:val="006D18D4"/>
    <w:pPr>
      <w:shd w:val="clear" w:color="auto" w:fill="FFFFFF"/>
      <w:spacing w:before="173" w:line="360" w:lineRule="auto"/>
      <w:ind w:left="62" w:firstLine="706"/>
    </w:pPr>
    <w:rPr>
      <w:color w:val="000000"/>
      <w:spacing w:val="1"/>
      <w:sz w:val="28"/>
      <w:szCs w:val="18"/>
    </w:rPr>
  </w:style>
  <w:style w:type="character" w:customStyle="1" w:styleId="25">
    <w:name w:val="Основной текст с отступом 2 Знак"/>
    <w:basedOn w:val="a0"/>
    <w:link w:val="24"/>
    <w:semiHidden/>
    <w:rsid w:val="006D18D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33">
    <w:name w:val="Body Text Indent 3"/>
    <w:basedOn w:val="a"/>
    <w:link w:val="34"/>
    <w:semiHidden/>
    <w:unhideWhenUsed/>
    <w:rsid w:val="006D18D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D18D4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Block Text"/>
    <w:basedOn w:val="a"/>
    <w:semiHidden/>
    <w:unhideWhenUsed/>
    <w:rsid w:val="006D18D4"/>
    <w:pPr>
      <w:spacing w:line="360" w:lineRule="auto"/>
      <w:ind w:left="567" w:right="-2"/>
      <w:jc w:val="both"/>
    </w:pPr>
    <w:rPr>
      <w:sz w:val="28"/>
      <w:szCs w:val="20"/>
    </w:rPr>
  </w:style>
  <w:style w:type="paragraph" w:styleId="af6">
    <w:name w:val="Document Map"/>
    <w:basedOn w:val="a"/>
    <w:link w:val="af7"/>
    <w:semiHidden/>
    <w:unhideWhenUsed/>
    <w:rsid w:val="006D18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6D18D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8">
    <w:name w:val="Balloon Text"/>
    <w:basedOn w:val="a"/>
    <w:link w:val="af9"/>
    <w:uiPriority w:val="99"/>
    <w:semiHidden/>
    <w:unhideWhenUsed/>
    <w:rsid w:val="006D18D4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D18D4"/>
    <w:rPr>
      <w:rFonts w:ascii="Tahoma" w:eastAsia="Times New Roman" w:hAnsi="Tahoma" w:cs="Times New Roman"/>
      <w:sz w:val="16"/>
      <w:szCs w:val="16"/>
    </w:rPr>
  </w:style>
  <w:style w:type="paragraph" w:styleId="afa">
    <w:name w:val="List Paragraph"/>
    <w:basedOn w:val="a"/>
    <w:uiPriority w:val="34"/>
    <w:qFormat/>
    <w:rsid w:val="006D18D4"/>
    <w:pPr>
      <w:ind w:left="720"/>
      <w:contextualSpacing/>
    </w:pPr>
  </w:style>
  <w:style w:type="paragraph" w:customStyle="1" w:styleId="CharChar1">
    <w:name w:val="Char Char1"/>
    <w:basedOn w:val="a"/>
    <w:rsid w:val="006D18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">
    <w:name w:val="body"/>
    <w:basedOn w:val="a"/>
    <w:rsid w:val="006D18D4"/>
    <w:pPr>
      <w:spacing w:before="100" w:beforeAutospacing="1" w:after="100" w:afterAutospacing="1"/>
    </w:pPr>
  </w:style>
  <w:style w:type="paragraph" w:customStyle="1" w:styleId="35">
    <w:name w:val="Знак3"/>
    <w:basedOn w:val="a"/>
    <w:rsid w:val="006D18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 Знак3 Знак Знак Знак Знак Знак Знак Знак"/>
    <w:basedOn w:val="a"/>
    <w:rsid w:val="006D18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D1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7">
    <w:name w:val="Заголовок 3+"/>
    <w:basedOn w:val="a"/>
    <w:rsid w:val="006D18D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11">
    <w:name w:val="Обычный1"/>
    <w:rsid w:val="006D18D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6D18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5">
    <w:name w:val="Pa5"/>
    <w:basedOn w:val="Default"/>
    <w:next w:val="Default"/>
    <w:rsid w:val="006D18D4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rsid w:val="006D18D4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6D18D4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6D1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b">
    <w:name w:val="footnote reference"/>
    <w:semiHidden/>
    <w:unhideWhenUsed/>
    <w:rsid w:val="006D18D4"/>
    <w:rPr>
      <w:vertAlign w:val="superscript"/>
    </w:rPr>
  </w:style>
  <w:style w:type="character" w:customStyle="1" w:styleId="12">
    <w:name w:val="Знак Знак1"/>
    <w:locked/>
    <w:rsid w:val="006D18D4"/>
    <w:rPr>
      <w:sz w:val="28"/>
      <w:lang w:val="ru-RU" w:eastAsia="ru-RU" w:bidi="ar-SA"/>
    </w:rPr>
  </w:style>
  <w:style w:type="character" w:customStyle="1" w:styleId="A70">
    <w:name w:val="A7"/>
    <w:rsid w:val="006D18D4"/>
    <w:rPr>
      <w:b/>
      <w:bCs/>
      <w:color w:val="000000"/>
      <w:sz w:val="36"/>
      <w:szCs w:val="36"/>
    </w:rPr>
  </w:style>
  <w:style w:type="character" w:customStyle="1" w:styleId="A80">
    <w:name w:val="A8"/>
    <w:rsid w:val="006D18D4"/>
    <w:rPr>
      <w:b/>
      <w:bCs/>
      <w:color w:val="000000"/>
      <w:sz w:val="11"/>
      <w:szCs w:val="11"/>
    </w:rPr>
  </w:style>
  <w:style w:type="character" w:customStyle="1" w:styleId="apple-converted-space">
    <w:name w:val="apple-converted-space"/>
    <w:basedOn w:val="a0"/>
    <w:rsid w:val="006D18D4"/>
  </w:style>
  <w:style w:type="character" w:customStyle="1" w:styleId="29">
    <w:name w:val="Основной текст29"/>
    <w:rsid w:val="006D18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table" w:styleId="afc">
    <w:name w:val="Table Grid"/>
    <w:basedOn w:val="a1"/>
    <w:rsid w:val="006D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6D18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4652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Любовь Феликсовна</cp:lastModifiedBy>
  <cp:revision>4</cp:revision>
  <dcterms:created xsi:type="dcterms:W3CDTF">2019-06-18T11:46:00Z</dcterms:created>
  <dcterms:modified xsi:type="dcterms:W3CDTF">2019-11-05T16:53:00Z</dcterms:modified>
</cp:coreProperties>
</file>