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0D" w:rsidRPr="003E028D" w:rsidRDefault="003E028D" w:rsidP="003E0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8D">
        <w:rPr>
          <w:rFonts w:ascii="Times New Roman" w:hAnsi="Times New Roman" w:cs="Times New Roman"/>
          <w:b/>
          <w:sz w:val="24"/>
          <w:szCs w:val="24"/>
        </w:rPr>
        <w:t>Сведения о трудоустройстве и поступлении в ВУЗы выпускников 2018 года</w:t>
      </w:r>
    </w:p>
    <w:p w:rsidR="00B611B3" w:rsidRDefault="00B611B3" w:rsidP="003E0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28D" w:rsidRPr="003E028D" w:rsidRDefault="003E028D" w:rsidP="003E0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8D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:rsidR="003E028D" w:rsidRPr="003E028D" w:rsidRDefault="003E028D" w:rsidP="003E0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8D" w:rsidRDefault="003E028D" w:rsidP="003E0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8D">
        <w:rPr>
          <w:rFonts w:ascii="Times New Roman" w:hAnsi="Times New Roman" w:cs="Times New Roman"/>
          <w:sz w:val="24"/>
          <w:szCs w:val="24"/>
        </w:rPr>
        <w:tab/>
        <w:t xml:space="preserve">Более 65% выпускников 2018 года трудоустроились по специальности и продолжили обучение в ВУЗах. </w:t>
      </w:r>
    </w:p>
    <w:p w:rsidR="003E028D" w:rsidRDefault="003E028D" w:rsidP="003E0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восьми выпускников специальности 54.02.02 Декоративно-прикладное искусство и народные промыслы сем</w:t>
      </w:r>
      <w:r w:rsidR="008D4FAA">
        <w:rPr>
          <w:rFonts w:ascii="Times New Roman" w:hAnsi="Times New Roman" w:cs="Times New Roman"/>
          <w:sz w:val="24"/>
          <w:szCs w:val="24"/>
        </w:rPr>
        <w:t>еро</w:t>
      </w:r>
      <w:r>
        <w:rPr>
          <w:rFonts w:ascii="Times New Roman" w:hAnsi="Times New Roman" w:cs="Times New Roman"/>
          <w:sz w:val="24"/>
          <w:szCs w:val="24"/>
        </w:rPr>
        <w:t xml:space="preserve"> трудоустроились по специальности. Из тринадцати выпускников специальности 51.02.01 Народное художественное творчество девять работают по специальности, одна учится по очной форме обучения во Владимирской государственном университете на кафедре академического вокала. </w:t>
      </w:r>
      <w:r w:rsidR="00513BEA">
        <w:rPr>
          <w:rFonts w:ascii="Times New Roman" w:hAnsi="Times New Roman" w:cs="Times New Roman"/>
          <w:sz w:val="24"/>
          <w:szCs w:val="24"/>
        </w:rPr>
        <w:t>Двое выпускников специальности 51.02.02 Социально-культурная деятельность из пяти работают по специальности, одна поступила по очной форме обучения в Сыктывкарский государственный университет им. Питирима Сорокина, одна оформила отпуск по уходу за ребенком. Из шести выпускников специальности 51.02.03 Библиотековедение трое работают в библиотеках, одна поступила в Сыктывкарский государственный университет им. Питирима Сорокина на очную форму обучения.</w:t>
      </w:r>
    </w:p>
    <w:p w:rsidR="00B611B3" w:rsidRDefault="00B611B3" w:rsidP="00B611B3">
      <w:pPr>
        <w:jc w:val="center"/>
        <w:rPr>
          <w:rFonts w:ascii="Times New Roman" w:hAnsi="Times New Roman" w:cs="Times New Roman"/>
          <w:b/>
          <w:sz w:val="24"/>
        </w:rPr>
      </w:pPr>
    </w:p>
    <w:p w:rsidR="00B611B3" w:rsidRPr="00047E0D" w:rsidRDefault="00B611B3" w:rsidP="00B611B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Заочное отделение</w:t>
      </w:r>
    </w:p>
    <w:p w:rsidR="00B611B3" w:rsidRDefault="00B611B3" w:rsidP="00B611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Почти 83% выпускников 2018 года работают по специальности. Из четырнадцати выпускников специальности «Библиотековедение» работает по профессии тринадцать (93%). Специальности «Социально-культурная деятельность» трудятся шестнадцать выпускников (76%) из двадцати одного.</w:t>
      </w:r>
    </w:p>
    <w:p w:rsidR="00B611B3" w:rsidRPr="00047E0D" w:rsidRDefault="00B611B3" w:rsidP="00B611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выпускник специальности «Социально-культурная деятельность» продолжает обучение в ФГБОУ ВО «Московский государственный институт культуры», Театрально-режиссерский факультет.</w:t>
      </w:r>
    </w:p>
    <w:p w:rsidR="00B611B3" w:rsidRDefault="00B611B3" w:rsidP="003E0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BEA" w:rsidRDefault="00513BEA" w:rsidP="003E0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BEA" w:rsidRPr="003E028D" w:rsidRDefault="00513BEA" w:rsidP="003E0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3BEA" w:rsidRPr="003E028D" w:rsidSect="002F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28D"/>
    <w:rsid w:val="002F4A0D"/>
    <w:rsid w:val="003E028D"/>
    <w:rsid w:val="004D2F39"/>
    <w:rsid w:val="00513BEA"/>
    <w:rsid w:val="008D4FAA"/>
    <w:rsid w:val="008F2E83"/>
    <w:rsid w:val="00A72C22"/>
    <w:rsid w:val="00B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88F7A-7CC6-46B4-BABD-D61B5D3C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Collcul</cp:lastModifiedBy>
  <cp:revision>3</cp:revision>
  <dcterms:created xsi:type="dcterms:W3CDTF">2020-09-17T11:17:00Z</dcterms:created>
  <dcterms:modified xsi:type="dcterms:W3CDTF">2020-09-22T13:34:00Z</dcterms:modified>
</cp:coreProperties>
</file>