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B8" w:rsidRDefault="000C07B8" w:rsidP="000C0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B5576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(суббота)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692"/>
        <w:gridCol w:w="4252"/>
        <w:gridCol w:w="3544"/>
        <w:gridCol w:w="2414"/>
      </w:tblGrid>
      <w:tr w:rsidR="000C07B8" w:rsidTr="00E25444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этнохудожественное творчество</w:t>
            </w:r>
          </w:p>
        </w:tc>
      </w:tr>
      <w:tr w:rsidR="000C07B8" w:rsidTr="004279F2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7B8" w:rsidRDefault="000C07B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4279F2" w:rsidTr="004279F2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9F2" w:rsidRPr="000C07B8" w:rsidRDefault="004279F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07B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</w:t>
            </w:r>
            <w:proofErr w:type="gramEnd"/>
            <w:r w:rsidRPr="000C07B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Ж Д</w:t>
            </w:r>
          </w:p>
          <w:p w:rsidR="004279F2" w:rsidRDefault="004279F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F2" w:rsidRPr="0085740E" w:rsidRDefault="004279F2" w:rsidP="00D45175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5740E">
              <w:rPr>
                <w:rStyle w:val="c3"/>
                <w:bCs/>
                <w:color w:val="000000"/>
                <w:sz w:val="20"/>
                <w:szCs w:val="20"/>
              </w:rPr>
              <w:t>«Чрезвычайные ситуации природного, техногенного и военного характера»</w:t>
            </w:r>
          </w:p>
          <w:p w:rsidR="004279F2" w:rsidRPr="0085740E" w:rsidRDefault="004279F2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9F2" w:rsidRDefault="004279F2" w:rsidP="00D45175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https://tepka.ru/OBZh_10/12.html</w:t>
              </w:r>
            </w:hyperlink>
          </w:p>
          <w:p w:rsidR="004279F2" w:rsidRPr="0085740E" w:rsidRDefault="004279F2" w:rsidP="00D451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9F2" w:rsidRPr="0085740E" w:rsidRDefault="004279F2" w:rsidP="00D451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Ознакомиться с нормативно-правовой базой РФ в области обеспечения безопасности населения при ЧС. В тетради выписать основные нормативные документы в области обеспечения безопасности населения при ЧС различного характера.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F2" w:rsidRDefault="004279F2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tanyarakina</w:t>
              </w:r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279F2" w:rsidRPr="000E594D" w:rsidRDefault="004279F2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ВК</w:t>
            </w:r>
          </w:p>
        </w:tc>
      </w:tr>
      <w:tr w:rsidR="004279F2" w:rsidTr="004279F2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F2" w:rsidRDefault="004279F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Литература</w:t>
            </w:r>
          </w:p>
          <w:p w:rsidR="004279F2" w:rsidRPr="000C07B8" w:rsidRDefault="004279F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0C07B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Цывунина Т.А.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F2" w:rsidRPr="0071547D" w:rsidRDefault="004279F2" w:rsidP="00B07C4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4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Тема 1.6.</w:t>
            </w:r>
            <w:r w:rsidRPr="00715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Ф.С.Фицджеральд. Жизнь и творчество</w:t>
            </w:r>
          </w:p>
          <w:p w:rsidR="004279F2" w:rsidRPr="0071547D" w:rsidRDefault="004279F2" w:rsidP="00B07C46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54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7154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</w:t>
            </w:r>
            <w:r w:rsidRPr="007154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7154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10 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9F2" w:rsidRPr="0071547D" w:rsidRDefault="004279F2" w:rsidP="00B07C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Фрэ́нсис</w:t>
            </w:r>
            <w:proofErr w:type="spellEnd"/>
            <w:r w:rsidRPr="00715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5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Скó</w:t>
            </w:r>
            <w:proofErr w:type="gramStart"/>
            <w:r w:rsidRPr="00715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тт</w:t>
            </w:r>
            <w:proofErr w:type="spellEnd"/>
            <w:proofErr w:type="gramEnd"/>
            <w:r w:rsidRPr="00715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5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Фицдже́ральд</w:t>
            </w:r>
            <w:proofErr w:type="spellEnd"/>
            <w:r w:rsidRPr="00715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(1896-1940)</w:t>
            </w:r>
            <w:r w:rsidRPr="0071547D">
              <w:rPr>
                <w:rFonts w:ascii="Times New Roman" w:hAnsi="Times New Roman" w:cs="Times New Roman"/>
                <w:sz w:val="20"/>
                <w:szCs w:val="20"/>
              </w:rPr>
              <w:t> — американский писатель, крупнейший представитель так называемого «потерянного поколения»</w:t>
            </w:r>
          </w:p>
          <w:p w:rsidR="004279F2" w:rsidRPr="0071547D" w:rsidRDefault="004279F2" w:rsidP="00B07C46">
            <w:pPr>
              <w:spacing w:before="100" w:beforeAutospacing="1" w:after="100" w:afterAutospacing="1"/>
              <w:rPr>
                <w:rStyle w:val="organictextcontentspan"/>
                <w:rFonts w:ascii="Times New Roman" w:hAnsi="Times New Roman" w:cs="Times New Roman"/>
                <w:sz w:val="20"/>
                <w:szCs w:val="20"/>
              </w:rPr>
            </w:pPr>
            <w:r w:rsidRPr="0071547D">
              <w:rPr>
                <w:rStyle w:val="organictextcontentspan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1547D">
              <w:rPr>
                <w:rStyle w:val="organictextcontentspan"/>
                <w:rFonts w:ascii="Times New Roman" w:hAnsi="Times New Roman" w:cs="Times New Roman"/>
                <w:b/>
                <w:bCs/>
                <w:sz w:val="20"/>
                <w:szCs w:val="20"/>
              </w:rPr>
              <w:t>Вели́кий</w:t>
            </w:r>
            <w:proofErr w:type="spellEnd"/>
            <w:r w:rsidRPr="0071547D">
              <w:rPr>
                <w:rStyle w:val="organictextcontentspa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1547D">
              <w:rPr>
                <w:rStyle w:val="organictextcontentspan"/>
                <w:rFonts w:ascii="Times New Roman" w:hAnsi="Times New Roman" w:cs="Times New Roman"/>
                <w:b/>
                <w:bCs/>
                <w:sz w:val="20"/>
                <w:szCs w:val="20"/>
              </w:rPr>
              <w:t>Гэ́тсби</w:t>
            </w:r>
            <w:proofErr w:type="spellEnd"/>
            <w:proofErr w:type="gramEnd"/>
            <w:r w:rsidRPr="0071547D">
              <w:rPr>
                <w:rStyle w:val="organictextcontentspan"/>
                <w:rFonts w:ascii="Times New Roman" w:hAnsi="Times New Roman" w:cs="Times New Roman"/>
                <w:sz w:val="20"/>
                <w:szCs w:val="20"/>
              </w:rPr>
              <w:t>» — роман; самое знаменитое литературное произведение «века джаза».</w:t>
            </w:r>
            <w:r w:rsidRPr="0071547D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сюжетная линия — любовная история с трагическим и детективным концом — разворачивается на виллах представителей высшего общества США</w:t>
            </w:r>
          </w:p>
          <w:p w:rsidR="004279F2" w:rsidRPr="0071547D" w:rsidRDefault="004279F2" w:rsidP="00B07C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154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https://www.litmir.me/br/?b=86232&amp;p=1</w:t>
              </w:r>
            </w:hyperlink>
          </w:p>
          <w:p w:rsidR="004279F2" w:rsidRPr="0071547D" w:rsidRDefault="004279F2" w:rsidP="00B07C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547D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  <w:p w:rsidR="004279F2" w:rsidRPr="0071547D" w:rsidRDefault="004279F2" w:rsidP="00B07C46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9F2" w:rsidRPr="0071547D" w:rsidRDefault="004279F2" w:rsidP="00B07C4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>Чтение и анализ романа «Великий Гэтсби».</w:t>
            </w:r>
          </w:p>
          <w:p w:rsidR="004279F2" w:rsidRPr="0071547D" w:rsidRDefault="004279F2" w:rsidP="00B07C4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рефератом (индивидуальные темы)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9F2" w:rsidRPr="0071547D" w:rsidRDefault="004279F2" w:rsidP="00B07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7" w:history="1">
              <w:r w:rsidRPr="0071547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4279F2" w:rsidRPr="0071547D" w:rsidRDefault="004279F2" w:rsidP="00B07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9F2" w:rsidRPr="0071547D" w:rsidRDefault="004279F2" w:rsidP="00B0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07B8" w:rsidRDefault="000C07B8" w:rsidP="000C0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C0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7B8"/>
    <w:rsid w:val="00053D49"/>
    <w:rsid w:val="00093D4A"/>
    <w:rsid w:val="000C07B8"/>
    <w:rsid w:val="00353BD0"/>
    <w:rsid w:val="004279F2"/>
    <w:rsid w:val="00671A07"/>
    <w:rsid w:val="00681135"/>
    <w:rsid w:val="00882095"/>
    <w:rsid w:val="009E414A"/>
    <w:rsid w:val="00A11E2A"/>
    <w:rsid w:val="00A32469"/>
    <w:rsid w:val="00B5576B"/>
    <w:rsid w:val="00E2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7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C07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093D4A"/>
  </w:style>
  <w:style w:type="character" w:customStyle="1" w:styleId="c3">
    <w:name w:val="c3"/>
    <w:rsid w:val="004279F2"/>
  </w:style>
  <w:style w:type="paragraph" w:customStyle="1" w:styleId="c5">
    <w:name w:val="c5"/>
    <w:basedOn w:val="a"/>
    <w:rsid w:val="0042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2688725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mir.me/br/?b=86232&amp;p=1" TargetMode="External"/><Relationship Id="rId5" Type="http://schemas.openxmlformats.org/officeDocument/2006/relationships/hyperlink" Target="mailto:tanyarakina@bk.ru" TargetMode="External"/><Relationship Id="rId4" Type="http://schemas.openxmlformats.org/officeDocument/2006/relationships/hyperlink" Target="https://tepka.ru/OBZh_10/1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</cp:revision>
  <dcterms:created xsi:type="dcterms:W3CDTF">2022-02-04T07:31:00Z</dcterms:created>
  <dcterms:modified xsi:type="dcterms:W3CDTF">2022-02-11T05:08:00Z</dcterms:modified>
</cp:coreProperties>
</file>