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E6828">
        <w:rPr>
          <w:rFonts w:ascii="Times New Roman" w:hAnsi="Times New Roman" w:cs="Times New Roman"/>
          <w:b/>
          <w:sz w:val="24"/>
          <w:szCs w:val="24"/>
        </w:rPr>
        <w:t>8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6E6828">
        <w:rPr>
          <w:rFonts w:ascii="Times New Roman" w:hAnsi="Times New Roman" w:cs="Times New Roman"/>
          <w:b/>
          <w:sz w:val="24"/>
          <w:szCs w:val="24"/>
        </w:rPr>
        <w:t>вторник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409"/>
        <w:gridCol w:w="3261"/>
        <w:gridCol w:w="4110"/>
        <w:gridCol w:w="3119"/>
      </w:tblGrid>
      <w:tr w:rsidR="005C0889" w:rsidRPr="006B22B3" w:rsidTr="00FE17B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5C0889" w:rsidRPr="006B22B3" w:rsidRDefault="00FE17B2" w:rsidP="00FE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C0889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5701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331C54" w:rsidRPr="006B22B3" w:rsidTr="0057014F">
        <w:tc>
          <w:tcPr>
            <w:tcW w:w="2127" w:type="dxa"/>
          </w:tcPr>
          <w:p w:rsidR="00331C54" w:rsidRPr="005B233D" w:rsidRDefault="00331C54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3D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331C54" w:rsidRPr="00FE17B2" w:rsidRDefault="00331C54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Тема:  Монохромный этюд натюрморта. (6 часов)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sz w:val="20"/>
                <w:szCs w:val="20"/>
              </w:rPr>
              <w:t xml:space="preserve">Формат занятия - 1.Коллективная или индивидуальная  консультация, в т.ч. телефон, </w:t>
            </w:r>
            <w:proofErr w:type="spellStart"/>
            <w:proofErr w:type="gramStart"/>
            <w:r w:rsidRPr="00331C54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331C54">
              <w:rPr>
                <w:rFonts w:ascii="Times New Roman" w:hAnsi="Times New Roman"/>
                <w:sz w:val="20"/>
                <w:szCs w:val="20"/>
              </w:rPr>
              <w:t xml:space="preserve"> сети.  https://vk.com/id228180723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31C54">
              <w:rPr>
                <w:rFonts w:ascii="Times New Roman" w:hAnsi="Times New Roman"/>
                <w:sz w:val="20"/>
                <w:szCs w:val="20"/>
              </w:rPr>
              <w:t>онлайн-просмотр</w:t>
            </w:r>
            <w:proofErr w:type="spellEnd"/>
            <w:r w:rsidRPr="00331C54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331C54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331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sz w:val="20"/>
                <w:szCs w:val="20"/>
              </w:rPr>
              <w:t xml:space="preserve">Алгоритм выполнения задания, обучающие материалы, примеры работ и натюрморт, посмотрите  в файле по ссылке </w:t>
            </w:r>
          </w:p>
          <w:p w:rsidR="00331C54" w:rsidRPr="00331C54" w:rsidRDefault="00754D6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331C54" w:rsidRPr="00331C5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https://cloud.mail.ru/public/V26e/2Wf4e28GE</w:t>
              </w:r>
            </w:hyperlink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31C54" w:rsidRPr="00331C54" w:rsidRDefault="00331C54" w:rsidP="007C1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31C54" w:rsidRPr="00331C54" w:rsidRDefault="00331C54" w:rsidP="00331C54">
            <w:pPr>
              <w:pStyle w:val="a6"/>
              <w:numPr>
                <w:ilvl w:val="0"/>
                <w:numId w:val="1"/>
              </w:numPr>
              <w:ind w:left="0"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sz w:val="20"/>
                <w:szCs w:val="20"/>
              </w:rPr>
              <w:t>Практическая работа: Составить натюрморт по примеру</w:t>
            </w:r>
            <w:r w:rsidRPr="00331C54">
              <w:rPr>
                <w:sz w:val="20"/>
                <w:szCs w:val="20"/>
              </w:rPr>
              <w:t xml:space="preserve"> </w:t>
            </w:r>
            <w:hyperlink r:id="rId6" w:history="1">
              <w:r w:rsidRPr="00331C5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https://cloud.mail.ru/public/xMKJ/7ocDpGtjC</w:t>
              </w:r>
            </w:hyperlink>
            <w:r w:rsidRPr="00331C54">
              <w:rPr>
                <w:rFonts w:ascii="Times New Roman" w:hAnsi="Times New Roman"/>
                <w:sz w:val="20"/>
                <w:szCs w:val="20"/>
              </w:rPr>
              <w:t xml:space="preserve">  и выполнить монохромный этюд. В 14.00 выполненную работу фотографируем и отправляем в беседу для проведения итогового анализа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Поэтапное выполнение практической работы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Поставить натюрморт из бытовых предметов (</w:t>
            </w:r>
            <w:proofErr w:type="spellStart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заварочник</w:t>
            </w:r>
            <w:proofErr w:type="spellEnd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(чайник) желательно металлический, чашка с блюдцем, драпировка - ткань (полотенца однотонные) светлая и темная</w:t>
            </w:r>
            <w:proofErr w:type="gramStart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фрукты (яблоко, лимон (можно разрезать), стеклянный предмет или бутылка или ваза). Эти предметы скомпоновать на стуле с спинкой</w:t>
            </w:r>
            <w:proofErr w:type="gramStart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спинку накинуть драпировку, но не полностью что бы оставалась видна конструкция спинки. Натюрморт сфотографировать и отправить в беседу или личным сообщением для утверждения.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Выполняем  этюд постановки в монохромной гамме  (лучше выбрать </w:t>
            </w:r>
            <w:proofErr w:type="gramStart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черно-белую</w:t>
            </w:r>
            <w:proofErr w:type="gramEnd"/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). Цель: выявить объем предметов, светотеневые градации и попытаться передать материальность предметов.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Этапы выполнения этюда (каждый этап фотографируем и отправляем в беседу или личным сообщением):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1 этап – нахождение основных отношений.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этап – уточнение силы тона каждого предмета.  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этап – прописка светлых мест предметов. 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этап – обобщение и подведение итогов 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Следует посмотреть на работу издали, и определить, не слишком ли сильны по тону </w:t>
            </w: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(черные) отдельные предметы, не выпадают ли они из этюда, проверить силу рефлексов.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331C5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Выполненную работу фотографируем и отправляем в беседу или личным сообщением.</w:t>
            </w:r>
          </w:p>
          <w:p w:rsidR="00331C54" w:rsidRPr="00331C54" w:rsidRDefault="00331C54" w:rsidP="007C191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31C54" w:rsidRPr="00331C54" w:rsidRDefault="00331C54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1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Просмотр выполненных этапов  творческих заданий.  </w:t>
            </w:r>
            <w:proofErr w:type="gramStart"/>
            <w:r w:rsidRPr="00331C54">
              <w:rPr>
                <w:rFonts w:ascii="Times New Roman" w:hAnsi="Times New Roman"/>
                <w:b/>
                <w:sz w:val="20"/>
                <w:szCs w:val="20"/>
              </w:rPr>
              <w:t>Фото работы</w:t>
            </w:r>
            <w:proofErr w:type="gramEnd"/>
            <w:r w:rsidRPr="00331C54">
              <w:rPr>
                <w:rFonts w:ascii="Times New Roman" w:hAnsi="Times New Roman"/>
                <w:b/>
                <w:sz w:val="20"/>
                <w:szCs w:val="20"/>
              </w:rPr>
              <w:t xml:space="preserve"> отправляют по электронной почте </w:t>
            </w:r>
            <w:hyperlink r:id="rId7" w:history="1"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331C54">
              <w:rPr>
                <w:rFonts w:ascii="Times New Roman" w:hAnsi="Times New Roman"/>
                <w:b/>
                <w:sz w:val="20"/>
                <w:szCs w:val="20"/>
              </w:rPr>
              <w:t xml:space="preserve">  или сообщением в беседу</w:t>
            </w:r>
          </w:p>
          <w:p w:rsidR="00331C54" w:rsidRPr="00331C54" w:rsidRDefault="00754D64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331C54" w:rsidRPr="00331C54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https://vk.com/im?sel=c63</w:t>
              </w:r>
            </w:hyperlink>
          </w:p>
          <w:p w:rsidR="00331C54" w:rsidRPr="00331C54" w:rsidRDefault="00331C54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1C54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выполненных работ.</w:t>
            </w:r>
          </w:p>
          <w:p w:rsidR="00331C54" w:rsidRPr="00331C54" w:rsidRDefault="00331C54" w:rsidP="007C19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F17" w:rsidRPr="006B22B3" w:rsidTr="0057014F">
        <w:tc>
          <w:tcPr>
            <w:tcW w:w="2127" w:type="dxa"/>
          </w:tcPr>
          <w:p w:rsidR="00A54F17" w:rsidRPr="005B233D" w:rsidRDefault="00A54F17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Перспектива</w:t>
            </w:r>
          </w:p>
          <w:p w:rsidR="00A54F17" w:rsidRPr="007C651C" w:rsidRDefault="00A54F17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В.В.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54F17" w:rsidRPr="00091AAD" w:rsidRDefault="00A54F17" w:rsidP="008856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перспективы при рисовании с натуры головы человека. </w:t>
            </w:r>
          </w:p>
          <w:p w:rsidR="00A54F17" w:rsidRPr="00091AAD" w:rsidRDefault="00A54F17" w:rsidP="0088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AAD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 с натуры живой головы карандашом</w:t>
            </w:r>
          </w:p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соц. сети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1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091A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https://youtu.be/01PMV4GgN5g</w:t>
              </w:r>
            </w:hyperlink>
          </w:p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Задачи: Закончить рисовать голову натурщика в карандаше. При рисунке головы обратить внимание на выступающие части черепа (те участки, которые покрыты только кожей, без </w:t>
            </w:r>
            <w:proofErr w:type="spellStart"/>
            <w:proofErr w:type="gramStart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мышц-скулы</w:t>
            </w:r>
            <w:proofErr w:type="spellEnd"/>
            <w:proofErr w:type="gram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, переносица, височная линия и т.д.) Эти участки портрета прорисовываются жёстче, чем мышечные ткани. Постарайтесь осветить модель так, чтобы хорошо читалась форма и плоскости головы.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4F17" w:rsidRPr="00091AAD" w:rsidRDefault="00A54F17" w:rsidP="0088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091AAD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53D49"/>
    <w:rsid w:val="001D4A82"/>
    <w:rsid w:val="002B7C43"/>
    <w:rsid w:val="00331C54"/>
    <w:rsid w:val="00400062"/>
    <w:rsid w:val="0043153E"/>
    <w:rsid w:val="00454437"/>
    <w:rsid w:val="005152C7"/>
    <w:rsid w:val="0057014F"/>
    <w:rsid w:val="005A0016"/>
    <w:rsid w:val="005B233D"/>
    <w:rsid w:val="005C0889"/>
    <w:rsid w:val="00671A07"/>
    <w:rsid w:val="006A3A36"/>
    <w:rsid w:val="006E6828"/>
    <w:rsid w:val="006F6C22"/>
    <w:rsid w:val="0073303B"/>
    <w:rsid w:val="00754D64"/>
    <w:rsid w:val="007C651C"/>
    <w:rsid w:val="008A5678"/>
    <w:rsid w:val="008F046F"/>
    <w:rsid w:val="00996A92"/>
    <w:rsid w:val="00A54F17"/>
    <w:rsid w:val="00AB76DF"/>
    <w:rsid w:val="00AC0105"/>
    <w:rsid w:val="00BA4D0F"/>
    <w:rsid w:val="00C10B68"/>
    <w:rsid w:val="00D305AD"/>
    <w:rsid w:val="00D67699"/>
    <w:rsid w:val="00D83239"/>
    <w:rsid w:val="00F72042"/>
    <w:rsid w:val="00FA7BD8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1C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eles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xMKJ/7ocDpGt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V26e/2Wf4e28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1PMV4Gg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19</cp:revision>
  <dcterms:created xsi:type="dcterms:W3CDTF">2021-10-13T12:43:00Z</dcterms:created>
  <dcterms:modified xsi:type="dcterms:W3CDTF">2022-02-07T09:06:00Z</dcterms:modified>
</cp:coreProperties>
</file>