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5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1417"/>
        <w:gridCol w:w="2978"/>
        <w:gridCol w:w="4679"/>
        <w:gridCol w:w="3828"/>
      </w:tblGrid>
      <w:tr w:rsidR="00260166" w:rsidTr="00260166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этнохудожественное творчество</w:t>
            </w:r>
          </w:p>
        </w:tc>
      </w:tr>
      <w:tr w:rsidR="00260166" w:rsidTr="00260166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166" w:rsidRDefault="002601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B0ACF" w:rsidTr="00260166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ACF" w:rsidRDefault="003B0AC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 ФЭТ</w:t>
            </w:r>
          </w:p>
          <w:p w:rsidR="003B0ACF" w:rsidRPr="00260166" w:rsidRDefault="003B0AC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6016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ACF" w:rsidRPr="003B0ACF" w:rsidRDefault="003B0ACF" w:rsidP="008D4D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A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3B0ACF" w:rsidRPr="003B0ACF" w:rsidRDefault="003B0ACF" w:rsidP="008D4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CF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– основа сценического искусства –</w:t>
            </w:r>
          </w:p>
          <w:p w:rsidR="003B0ACF" w:rsidRPr="003B0ACF" w:rsidRDefault="003B0ACF" w:rsidP="008D4DB5">
            <w:pPr>
              <w:jc w:val="both"/>
              <w:rPr>
                <w:b/>
                <w:sz w:val="20"/>
                <w:szCs w:val="20"/>
              </w:rPr>
            </w:pPr>
            <w:r w:rsidRPr="003B0ACF">
              <w:rPr>
                <w:rFonts w:ascii="Times New Roman" w:hAnsi="Times New Roman" w:cs="Times New Roman"/>
                <w:sz w:val="20"/>
                <w:szCs w:val="20"/>
              </w:rPr>
              <w:t>коллективная форма консультации (соц</w:t>
            </w:r>
            <w:proofErr w:type="gramStart"/>
            <w:r w:rsidRPr="003B0AC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B0ACF">
              <w:rPr>
                <w:rFonts w:ascii="Times New Roman" w:hAnsi="Times New Roman" w:cs="Times New Roman"/>
                <w:sz w:val="20"/>
                <w:szCs w:val="20"/>
              </w:rPr>
              <w:t>еть «ВК» и индивидуальная  консультация (телефон, соц.сеть «ВК»)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ACF" w:rsidRPr="003B0ACF" w:rsidRDefault="003B0ACF" w:rsidP="008D4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AC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</w:p>
          <w:p w:rsidR="003B0ACF" w:rsidRPr="003B0ACF" w:rsidRDefault="003B0ACF" w:rsidP="008D4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CF">
              <w:rPr>
                <w:rFonts w:ascii="Times New Roman" w:hAnsi="Times New Roman" w:cs="Times New Roman"/>
                <w:b/>
                <w:sz w:val="20"/>
                <w:szCs w:val="20"/>
              </w:rPr>
              <w:t>Лекция (краткий конспект уро</w:t>
            </w:r>
            <w:bookmarkStart w:id="0" w:name="_GoBack"/>
            <w:bookmarkEnd w:id="0"/>
            <w:r w:rsidRPr="003B0ACF">
              <w:rPr>
                <w:rFonts w:ascii="Times New Roman" w:hAnsi="Times New Roman" w:cs="Times New Roman"/>
                <w:b/>
                <w:sz w:val="20"/>
                <w:szCs w:val="20"/>
              </w:rPr>
              <w:t>ка)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ACF" w:rsidRPr="003B0ACF" w:rsidRDefault="003B0ACF" w:rsidP="008D4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CF">
              <w:rPr>
                <w:rFonts w:ascii="Times New Roman" w:hAnsi="Times New Roman" w:cs="Times New Roman"/>
                <w:sz w:val="20"/>
                <w:szCs w:val="20"/>
              </w:rPr>
              <w:t xml:space="preserve">Изучить статью Станиславского «Этика», </w:t>
            </w:r>
          </w:p>
          <w:p w:rsidR="003B0ACF" w:rsidRPr="003B0ACF" w:rsidRDefault="003B0ACF" w:rsidP="008D4DB5">
            <w:pPr>
              <w:rPr>
                <w:sz w:val="20"/>
                <w:szCs w:val="20"/>
              </w:rPr>
            </w:pPr>
            <w:hyperlink r:id="rId4" w:anchor="p6" w:history="1">
              <w:r w:rsidRPr="003B0ACF">
                <w:rPr>
                  <w:color w:val="0000FF"/>
                  <w:sz w:val="20"/>
                  <w:szCs w:val="20"/>
                  <w:u w:val="single"/>
                </w:rPr>
                <w:t>Этика - Станиславский Константин</w:t>
              </w:r>
              <w:proofErr w:type="gramStart"/>
              <w:r w:rsidRPr="003B0ACF">
                <w:rPr>
                  <w:color w:val="0000FF"/>
                  <w:sz w:val="20"/>
                  <w:szCs w:val="20"/>
                  <w:u w:val="single"/>
                </w:rPr>
                <w:t xml:space="preserve"> :: </w:t>
              </w:r>
              <w:proofErr w:type="gramEnd"/>
              <w:r w:rsidRPr="003B0ACF">
                <w:rPr>
                  <w:color w:val="0000FF"/>
                  <w:sz w:val="20"/>
                  <w:szCs w:val="20"/>
                  <w:u w:val="single"/>
                </w:rPr>
                <w:t xml:space="preserve">Читать </w:t>
              </w:r>
              <w:proofErr w:type="spellStart"/>
              <w:r w:rsidRPr="003B0ACF">
                <w:rPr>
                  <w:color w:val="0000FF"/>
                  <w:sz w:val="20"/>
                  <w:szCs w:val="20"/>
                  <w:u w:val="single"/>
                </w:rPr>
                <w:t>онлайн</w:t>
              </w:r>
              <w:proofErr w:type="spellEnd"/>
              <w:r w:rsidRPr="003B0ACF">
                <w:rPr>
                  <w:color w:val="0000FF"/>
                  <w:sz w:val="20"/>
                  <w:szCs w:val="20"/>
                  <w:u w:val="single"/>
                </w:rPr>
                <w:t xml:space="preserve"> в BooksCafe.Net</w:t>
              </w:r>
            </w:hyperlink>
          </w:p>
          <w:p w:rsidR="003B0ACF" w:rsidRPr="003B0ACF" w:rsidRDefault="003B0ACF" w:rsidP="008D4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CF">
              <w:rPr>
                <w:rFonts w:ascii="Times New Roman" w:hAnsi="Times New Roman" w:cs="Times New Roman"/>
                <w:sz w:val="20"/>
                <w:szCs w:val="20"/>
              </w:rPr>
              <w:t>выписать (в электронном виде) 10 самых важных (по вашему мнению) правил поведения в театральной труппе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ACF" w:rsidRPr="003B0ACF" w:rsidRDefault="003B0ACF" w:rsidP="008D4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C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3B0ACF" w:rsidRPr="003B0ACF" w:rsidRDefault="003B0ACF" w:rsidP="008D4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CF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 в электронном виде</w:t>
            </w:r>
          </w:p>
          <w:p w:rsidR="003B0ACF" w:rsidRPr="003B0ACF" w:rsidRDefault="003B0ACF" w:rsidP="008D4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CF">
              <w:rPr>
                <w:rFonts w:ascii="Times New Roman" w:hAnsi="Times New Roman" w:cs="Times New Roman"/>
                <w:sz w:val="20"/>
                <w:szCs w:val="20"/>
              </w:rPr>
              <w:t xml:space="preserve"> (телефон, </w:t>
            </w:r>
            <w:proofErr w:type="spellStart"/>
            <w:proofErr w:type="gramStart"/>
            <w:r w:rsidRPr="003B0ACF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3B0ACF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</w:t>
            </w:r>
            <w:proofErr w:type="spellStart"/>
            <w:r w:rsidRPr="003B0ACF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3B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66"/>
    <w:rsid w:val="00053D49"/>
    <w:rsid w:val="00260166"/>
    <w:rsid w:val="0029569B"/>
    <w:rsid w:val="003B0ACF"/>
    <w:rsid w:val="00671A07"/>
    <w:rsid w:val="009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1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cafe.net/read/stanislavskiy_konstantin-etika-191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</cp:revision>
  <dcterms:created xsi:type="dcterms:W3CDTF">2022-02-04T07:30:00Z</dcterms:created>
  <dcterms:modified xsi:type="dcterms:W3CDTF">2022-02-04T11:59:00Z</dcterms:modified>
</cp:coreProperties>
</file>