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F5D67">
        <w:rPr>
          <w:rFonts w:ascii="Times New Roman" w:hAnsi="Times New Roman" w:cs="Times New Roman"/>
          <w:b/>
          <w:sz w:val="28"/>
          <w:szCs w:val="28"/>
        </w:rPr>
        <w:t>27</w:t>
      </w:r>
      <w:r w:rsidR="00BA79F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3756E" w:rsidRPr="00B703B2" w:rsidTr="006D593E">
        <w:tc>
          <w:tcPr>
            <w:tcW w:w="1668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D3756E" w:rsidRPr="00C93ED9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2835" w:type="dxa"/>
          </w:tcPr>
          <w:p w:rsidR="00D3756E" w:rsidRPr="00C93ED9" w:rsidRDefault="00D3756E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756E" w:rsidRPr="00C93ED9" w:rsidRDefault="00D3756E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3756E" w:rsidRPr="00C93ED9" w:rsidRDefault="00D3756E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8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D3756E" w:rsidRPr="00B703B2" w:rsidTr="006D593E">
        <w:tc>
          <w:tcPr>
            <w:tcW w:w="1668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D3756E" w:rsidRPr="000575AD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 xml:space="preserve">Струнные грифные инструменты. </w:t>
            </w:r>
          </w:p>
          <w:p w:rsidR="001E4F7B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Балалайка</w:t>
            </w:r>
          </w:p>
          <w:p w:rsidR="00D3756E" w:rsidRPr="000575AD" w:rsidRDefault="001E4F7B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835" w:type="dxa"/>
          </w:tcPr>
          <w:p w:rsidR="00D3756E" w:rsidRPr="000575AD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Интернет – ресурс</w:t>
            </w: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Видео </w:t>
            </w:r>
            <w:r w:rsidRPr="000575AD">
              <w:rPr>
                <w:rFonts w:ascii="Times New Roman" w:hAnsi="Times New Roman" w:cs="Times New Roman"/>
              </w:rPr>
              <w:t>«Академия занимательных искусств. Балалайка».</w:t>
            </w: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575AD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 «</w:t>
            </w:r>
            <w:r w:rsidRPr="000575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0575AD">
              <w:rPr>
                <w:rFonts w:ascii="Times New Roman" w:hAnsi="Times New Roman" w:cs="Times New Roman"/>
              </w:rPr>
              <w:t>М.</w:t>
            </w:r>
            <w:r w:rsidRPr="000575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 «Возвращение балалайки»</w:t>
            </w:r>
          </w:p>
          <w:p w:rsidR="00D3756E" w:rsidRPr="000575AD" w:rsidRDefault="00D3756E" w:rsidP="00E1576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</w:rPr>
            </w:pPr>
          </w:p>
          <w:p w:rsidR="00D3756E" w:rsidRPr="000575AD" w:rsidRDefault="00D3756E" w:rsidP="00E15762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575AD">
              <w:rPr>
                <w:rStyle w:val="pathseparator"/>
                <w:rFonts w:ascii="Times New Roman" w:hAnsi="Times New Roman" w:cs="Times New Roman"/>
                <w:color w:val="007700"/>
              </w:rPr>
              <w:t>›</w:t>
            </w:r>
          </w:p>
          <w:p w:rsidR="00D3756E" w:rsidRPr="000575AD" w:rsidRDefault="00EE679A" w:rsidP="00E15762">
            <w:pPr>
              <w:shd w:val="clear" w:color="auto" w:fill="FFFFFF"/>
              <w:spacing w:line="0" w:lineRule="auto"/>
              <w:rPr>
                <w:rStyle w:val="a4"/>
                <w:rFonts w:ascii="Times New Roman" w:hAnsi="Times New Roman" w:cs="Times New Roman"/>
                <w:color w:val="551A8B"/>
              </w:rPr>
            </w:pPr>
            <w:r w:rsidRPr="000575AD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="00D3756E" w:rsidRPr="000575AD">
              <w:rPr>
                <w:rFonts w:ascii="Times New Roman" w:hAnsi="Times New Roman" w:cs="Times New Roman"/>
                <w:color w:val="333333"/>
              </w:rPr>
              <w:instrText xml:space="preserve"> HYPERLINK "https://ru.wikipedia.org/wiki/%D0%A0%D0%BE%D0%B6%D0%BE%D0%BA" \t "_blank" </w:instrText>
            </w:r>
            <w:r w:rsidRPr="000575AD">
              <w:rPr>
                <w:rFonts w:ascii="Times New Roman" w:hAnsi="Times New Roman" w:cs="Times New Roman"/>
                <w:color w:val="333333"/>
              </w:rPr>
              <w:fldChar w:fldCharType="separate"/>
            </w:r>
          </w:p>
          <w:p w:rsidR="00D3756E" w:rsidRPr="000575AD" w:rsidRDefault="00D3756E" w:rsidP="00E15762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  <w:color w:val="551A8B"/>
              </w:rPr>
              <w:br/>
            </w:r>
          </w:p>
          <w:p w:rsidR="00D3756E" w:rsidRPr="000575AD" w:rsidRDefault="00EE679A" w:rsidP="00E15762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333333"/>
              </w:rPr>
            </w:pPr>
            <w:r w:rsidRPr="000575AD">
              <w:rPr>
                <w:rFonts w:ascii="Times New Roman" w:hAnsi="Times New Roman" w:cs="Times New Roman"/>
                <w:color w:val="333333"/>
              </w:rPr>
              <w:fldChar w:fldCharType="end"/>
            </w:r>
          </w:p>
          <w:p w:rsidR="00D3756E" w:rsidRPr="000575AD" w:rsidRDefault="00D3756E" w:rsidP="00E15762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575AD">
              <w:rPr>
                <w:rFonts w:ascii="Times New Roman" w:hAnsi="Times New Roman" w:cs="Times New Roman"/>
              </w:rPr>
              <w:lastRenderedPageBreak/>
              <w:t>Прочитать по книге</w:t>
            </w:r>
            <w:r w:rsidRPr="000575AD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Васильева Ю.А., Широков  «</w:t>
            </w:r>
            <w:r w:rsidRPr="000575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0575AD">
              <w:rPr>
                <w:rFonts w:ascii="Times New Roman" w:hAnsi="Times New Roman" w:cs="Times New Roman"/>
              </w:rPr>
              <w:t>М.</w:t>
            </w:r>
            <w:r w:rsidRPr="000575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 «Возвращение балалайки»</w:t>
            </w: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Просмотреть видео «Академия занимательных искусств. Балалайка».</w:t>
            </w:r>
          </w:p>
          <w:p w:rsidR="00D3756E" w:rsidRPr="000575AD" w:rsidRDefault="00D3756E" w:rsidP="00E15762">
            <w:pPr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и ответить на вопросы:  1.Что общего и чем отличаются инструменты домра и балалайка? 2. Кто дал второе рождение и усовершенствовал инструмент «балалайка»?</w:t>
            </w:r>
          </w:p>
          <w:p w:rsidR="00D3756E" w:rsidRPr="000575AD" w:rsidRDefault="00D3756E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3756E" w:rsidRPr="000575AD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Форма – соц. сети</w:t>
            </w:r>
          </w:p>
          <w:p w:rsidR="00D3756E" w:rsidRPr="000575AD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(коллективная – группа в контакте</w:t>
            </w:r>
          </w:p>
          <w:p w:rsidR="00D3756E" w:rsidRPr="000575AD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 xml:space="preserve"> и индивидуальная – общение на </w:t>
            </w:r>
          </w:p>
          <w:p w:rsidR="00D3756E" w:rsidRPr="000575AD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личной странице ВК)</w:t>
            </w: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575AD">
              <w:rPr>
                <w:rFonts w:ascii="Times New Roman" w:hAnsi="Times New Roman" w:cs="Times New Roman"/>
              </w:rPr>
              <w:t>Прочитать по книге</w:t>
            </w:r>
            <w:r w:rsidRPr="000575AD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Васильева Ю.А., Широков  «</w:t>
            </w:r>
            <w:r w:rsidRPr="000575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0575AD">
              <w:rPr>
                <w:rFonts w:ascii="Times New Roman" w:hAnsi="Times New Roman" w:cs="Times New Roman"/>
              </w:rPr>
              <w:t>М.</w:t>
            </w:r>
            <w:r w:rsidRPr="000575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</w:t>
            </w: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575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 параграф «Возвращение балалайки»,</w:t>
            </w:r>
          </w:p>
          <w:p w:rsidR="00D3756E" w:rsidRPr="000575AD" w:rsidRDefault="00D3756E" w:rsidP="00E15762">
            <w:pPr>
              <w:jc w:val="both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 xml:space="preserve"> просмотреть </w:t>
            </w:r>
          </w:p>
          <w:p w:rsidR="00D3756E" w:rsidRPr="000575AD" w:rsidRDefault="00D3756E" w:rsidP="00E15762">
            <w:pPr>
              <w:jc w:val="both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видео ««Академия занимательных</w:t>
            </w:r>
          </w:p>
          <w:p w:rsidR="00D3756E" w:rsidRPr="000575AD" w:rsidRDefault="00D3756E" w:rsidP="00E15762">
            <w:pPr>
              <w:jc w:val="both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искусств. Балалайка» и ответить на на заданные вопросы до 29 мая.</w:t>
            </w:r>
          </w:p>
          <w:p w:rsidR="00D3756E" w:rsidRPr="000575AD" w:rsidRDefault="00D3756E" w:rsidP="00E15762">
            <w:pPr>
              <w:jc w:val="both"/>
              <w:rPr>
                <w:rFonts w:ascii="Times New Roman" w:hAnsi="Times New Roman" w:cs="Times New Roman"/>
              </w:rPr>
            </w:pPr>
          </w:p>
          <w:p w:rsidR="00D3756E" w:rsidRPr="000575AD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D3756E" w:rsidRPr="000575AD" w:rsidRDefault="00D3756E" w:rsidP="00E15762">
            <w:pPr>
              <w:rPr>
                <w:rFonts w:ascii="Times New Roman" w:hAnsi="Times New Roman" w:cs="Times New Roman"/>
              </w:rPr>
            </w:pP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  <w:p w:rsidR="00D3756E" w:rsidRPr="000575AD" w:rsidRDefault="00D3756E" w:rsidP="00E1576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D3756E" w:rsidRPr="000575AD" w:rsidRDefault="00D3756E" w:rsidP="00E15762">
            <w:pPr>
              <w:rPr>
                <w:rFonts w:ascii="Times New Roman" w:hAnsi="Times New Roman" w:cs="Times New Roman"/>
              </w:rPr>
            </w:pPr>
          </w:p>
        </w:tc>
      </w:tr>
      <w:tr w:rsidR="00D3756E" w:rsidRPr="00B703B2" w:rsidTr="006D593E">
        <w:tc>
          <w:tcPr>
            <w:tcW w:w="1668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D3756E" w:rsidRPr="00F67A74" w:rsidRDefault="00D3756E" w:rsidP="00E15762">
            <w:pPr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«Музыкальные термины» (самостоятельное повторение тем по материалам, предоставленным педагогом)</w:t>
            </w:r>
          </w:p>
          <w:p w:rsidR="00D3756E" w:rsidRPr="00F67A74" w:rsidRDefault="00D3756E" w:rsidP="00E15762">
            <w:pPr>
              <w:pStyle w:val="21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3756E" w:rsidRPr="00F67A74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https://drive.google.com/drive/folders/11sHkahYnMgJkUp8Y8VdCdfI8XNDxmNJp?usp=sharing</w:t>
            </w:r>
          </w:p>
        </w:tc>
        <w:tc>
          <w:tcPr>
            <w:tcW w:w="3260" w:type="dxa"/>
          </w:tcPr>
          <w:p w:rsidR="00D3756E" w:rsidRPr="00F67A74" w:rsidRDefault="00D3756E" w:rsidP="00E15762">
            <w:pPr>
              <w:rPr>
                <w:rFonts w:ascii="Times New Roman" w:hAnsi="Times New Roman" w:cs="Times New Roman"/>
                <w:color w:val="000000"/>
              </w:rPr>
            </w:pPr>
            <w:r w:rsidRPr="00F67A74">
              <w:rPr>
                <w:rFonts w:ascii="Times New Roman" w:hAnsi="Times New Roman" w:cs="Times New Roman"/>
                <w:color w:val="000000"/>
              </w:rPr>
              <w:t xml:space="preserve">Повторение пройденного материала </w:t>
            </w:r>
          </w:p>
        </w:tc>
        <w:tc>
          <w:tcPr>
            <w:tcW w:w="3621" w:type="dxa"/>
          </w:tcPr>
          <w:p w:rsidR="00D3756E" w:rsidRPr="00F67A74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  <w:p w:rsidR="00D3756E" w:rsidRPr="00F67A74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 xml:space="preserve">Выполнить задание </w:t>
            </w:r>
          </w:p>
          <w:p w:rsidR="00D3756E" w:rsidRPr="00F67A74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к 3 июня</w:t>
            </w:r>
          </w:p>
          <w:p w:rsidR="00D3756E" w:rsidRPr="00F67A74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Адрес отправки</w:t>
            </w:r>
          </w:p>
          <w:p w:rsidR="00D3756E" w:rsidRPr="00F67A74" w:rsidRDefault="00D3756E" w:rsidP="00E15762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D3756E" w:rsidRPr="00B703B2" w:rsidTr="006D593E">
        <w:tc>
          <w:tcPr>
            <w:tcW w:w="1668" w:type="dxa"/>
          </w:tcPr>
          <w:p w:rsidR="00D3756E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D3756E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D3756E" w:rsidRPr="00390101" w:rsidRDefault="00D3756E" w:rsidP="002478F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D3756E" w:rsidRPr="00390101" w:rsidRDefault="00D3756E" w:rsidP="002478F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90101">
              <w:rPr>
                <w:rFonts w:ascii="Times New Roman" w:hAnsi="Times New Roman" w:cs="Times New Roman"/>
                <w:bCs/>
              </w:rPr>
      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      </w: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  <w:bCs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  <w:bCs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Вопрос 1.</w:t>
            </w:r>
            <w:r w:rsidRPr="00390101">
              <w:rPr>
                <w:rFonts w:ascii="Times New Roman" w:hAnsi="Times New Roman" w:cs="Times New Roman"/>
              </w:rPr>
              <w:t xml:space="preserve">  Идейные течения, политические партии и общественные движения в России на рубеже веков.  </w:t>
            </w: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Посмотреть видео-урок</w:t>
            </w:r>
            <w:r w:rsidRPr="00390101">
              <w:rPr>
                <w:rFonts w:ascii="Times New Roman" w:hAnsi="Times New Roman" w:cs="Times New Roman"/>
              </w:rPr>
              <w:t xml:space="preserve"> «Политические партии в начале </w:t>
            </w:r>
            <w:r w:rsidRPr="00390101">
              <w:rPr>
                <w:rFonts w:ascii="Times New Roman" w:hAnsi="Times New Roman" w:cs="Times New Roman"/>
                <w:lang w:val="en-US"/>
              </w:rPr>
              <w:t>XX</w:t>
            </w:r>
            <w:r w:rsidRPr="00390101">
              <w:rPr>
                <w:rFonts w:ascii="Times New Roman" w:hAnsi="Times New Roman" w:cs="Times New Roman"/>
              </w:rPr>
              <w:t xml:space="preserve">века» </w:t>
            </w:r>
            <w:hyperlink r:id="rId9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https://www.youtube.com/watch?v=kspNlKh3Ob8</w:t>
              </w:r>
            </w:hyperlink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Заполнить таблицу (скачать с облака) </w:t>
            </w:r>
          </w:p>
          <w:p w:rsidR="00D3756E" w:rsidRPr="00390101" w:rsidRDefault="00EE679A" w:rsidP="002478F2">
            <w:pPr>
              <w:rPr>
                <w:rFonts w:ascii="Times New Roman" w:hAnsi="Times New Roman" w:cs="Times New Roman"/>
              </w:rPr>
            </w:pPr>
            <w:hyperlink r:id="rId10" w:history="1">
              <w:r w:rsidR="00D3756E" w:rsidRPr="00390101">
                <w:rPr>
                  <w:rStyle w:val="a4"/>
                  <w:rFonts w:ascii="Times New Roman" w:hAnsi="Times New Roman" w:cs="Times New Roman"/>
                </w:rPr>
                <w:t>https://cloud.mail.ru/public/47pV/32vvgxHAZ</w:t>
              </w:r>
            </w:hyperlink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Вопрос 2.</w:t>
            </w:r>
            <w:r w:rsidRPr="00390101">
              <w:rPr>
                <w:rFonts w:ascii="Times New Roman" w:hAnsi="Times New Roman" w:cs="Times New Roman"/>
              </w:rPr>
              <w:t xml:space="preserve">  Революция 1905 -1907 гг.</w:t>
            </w: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Посмотреть видео «Первая русская революция» </w:t>
            </w:r>
          </w:p>
          <w:p w:rsidR="00D3756E" w:rsidRPr="00390101" w:rsidRDefault="00EE679A" w:rsidP="002478F2">
            <w:pPr>
              <w:rPr>
                <w:rFonts w:ascii="Times New Roman" w:hAnsi="Times New Roman" w:cs="Times New Roman"/>
              </w:rPr>
            </w:pPr>
            <w:hyperlink r:id="rId11" w:history="1">
              <w:r w:rsidR="00D3756E" w:rsidRPr="00390101">
                <w:rPr>
                  <w:rStyle w:val="a4"/>
                  <w:rFonts w:ascii="Times New Roman" w:hAnsi="Times New Roman" w:cs="Times New Roman"/>
                </w:rPr>
                <w:t>https://www.youtube.com/watch?v=mDI8pMRxHus</w:t>
              </w:r>
            </w:hyperlink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Изучить конспект (кратко записать в тетрадь) </w:t>
            </w:r>
          </w:p>
          <w:p w:rsidR="00D3756E" w:rsidRPr="00390101" w:rsidRDefault="00EE679A" w:rsidP="002478F2">
            <w:pPr>
              <w:rPr>
                <w:rFonts w:ascii="Times New Roman" w:hAnsi="Times New Roman" w:cs="Times New Roman"/>
              </w:rPr>
            </w:pPr>
            <w:hyperlink r:id="rId12" w:history="1">
              <w:r w:rsidR="00D3756E" w:rsidRPr="00390101">
                <w:rPr>
                  <w:rStyle w:val="a4"/>
                  <w:rFonts w:ascii="Times New Roman" w:hAnsi="Times New Roman" w:cs="Times New Roman"/>
                </w:rPr>
                <w:t>https://cloud.mail.ru/public/47pV/32vvgxHAZ</w:t>
              </w:r>
            </w:hyperlink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Выполненную работу</w:t>
            </w: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выполнить до 31.05.20.  (включительно)</w:t>
            </w: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Практическая работа: </w:t>
            </w:r>
            <w:r w:rsidRPr="00390101">
              <w:rPr>
                <w:rFonts w:ascii="Times New Roman" w:hAnsi="Times New Roman" w:cs="Times New Roman"/>
              </w:rPr>
              <w:t>Становление российского парламентаризма.</w:t>
            </w: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Заполнить таблицу </w:t>
            </w:r>
            <w:r w:rsidRPr="00390101">
              <w:rPr>
                <w:rFonts w:ascii="Times New Roman" w:hAnsi="Times New Roman" w:cs="Times New Roman"/>
                <w:b/>
              </w:rPr>
              <w:t xml:space="preserve">«Деятельность </w:t>
            </w:r>
            <w:r w:rsidRPr="003901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90101">
              <w:rPr>
                <w:rFonts w:ascii="Times New Roman" w:hAnsi="Times New Roman" w:cs="Times New Roman"/>
                <w:b/>
              </w:rPr>
              <w:t xml:space="preserve"> – </w:t>
            </w:r>
            <w:r w:rsidRPr="0039010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390101">
              <w:rPr>
                <w:rFonts w:ascii="Times New Roman" w:hAnsi="Times New Roman" w:cs="Times New Roman"/>
                <w:b/>
              </w:rPr>
              <w:t xml:space="preserve"> Государственной Думы»</w:t>
            </w: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скачать с облака </w:t>
            </w:r>
          </w:p>
          <w:p w:rsidR="00D3756E" w:rsidRPr="00390101" w:rsidRDefault="00EE679A" w:rsidP="002478F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3756E" w:rsidRPr="00390101">
                <w:rPr>
                  <w:rStyle w:val="a4"/>
                  <w:rFonts w:ascii="Times New Roman" w:hAnsi="Times New Roman" w:cs="Times New Roman"/>
                </w:rPr>
                <w:t>https://cloud.mail.ru/public/47pV/32vvgxHAZ</w:t>
              </w:r>
            </w:hyperlink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При выполнении заданий использовать материалы учебников, размещённых в облаке  </w:t>
            </w:r>
            <w:hyperlink r:id="rId14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и посмотреть видео материал  </w:t>
            </w:r>
            <w:hyperlink r:id="rId15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https://www.youtube.com/watch?v=NNpPPvyWM-c</w:t>
              </w:r>
            </w:hyperlink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Выполненную работу</w:t>
            </w: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выполнить до 31.05.20.  (включительно)</w:t>
            </w:r>
          </w:p>
        </w:tc>
        <w:tc>
          <w:tcPr>
            <w:tcW w:w="3621" w:type="dxa"/>
          </w:tcPr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9010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756E" w:rsidRPr="00390101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3756E" w:rsidRPr="00390101" w:rsidRDefault="00EE679A" w:rsidP="002478F2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3756E"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3756E" w:rsidRPr="00B703B2" w:rsidTr="006D593E">
        <w:tc>
          <w:tcPr>
            <w:tcW w:w="1668" w:type="dxa"/>
          </w:tcPr>
          <w:p w:rsidR="00D3756E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D3756E" w:rsidRDefault="00D3756E" w:rsidP="00247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D3756E" w:rsidRPr="00920AE1" w:rsidRDefault="00D3756E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hAnsi="Times New Roman" w:cs="Times New Roman"/>
              </w:rPr>
              <w:t>Потребление электроэнергии в мире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2835" w:type="dxa"/>
          </w:tcPr>
          <w:p w:rsidR="00D3756E" w:rsidRPr="00920AE1" w:rsidRDefault="00D3756E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756E" w:rsidRPr="00920AE1" w:rsidRDefault="00D3756E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Мобильное приложение </w:t>
            </w:r>
          </w:p>
          <w:p w:rsidR="00D3756E" w:rsidRPr="00920AE1" w:rsidRDefault="00D3756E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5F3795"/>
                <w:lang w:val="en-US"/>
              </w:rPr>
              <w:t>Satellite Tracker</w:t>
            </w:r>
          </w:p>
        </w:tc>
        <w:tc>
          <w:tcPr>
            <w:tcW w:w="3260" w:type="dxa"/>
          </w:tcPr>
          <w:p w:rsidR="00D3756E" w:rsidRPr="00920AE1" w:rsidRDefault="00D3756E" w:rsidP="00E1576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0AE1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D3756E" w:rsidRPr="00920AE1" w:rsidRDefault="00D3756E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hAnsi="Times New Roman" w:cs="Times New Roman"/>
              </w:rPr>
              <w:t>Практическая работа №3.  «Потребление электроэнергии в мире».</w:t>
            </w:r>
          </w:p>
          <w:p w:rsidR="00D3756E" w:rsidRPr="00920AE1" w:rsidRDefault="00D3756E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>Задание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: с помощью мобильного приложения сделать скриншоты потребления электроэнергии в ночное время суток (освещенность) на всех континентах нашей планеты с высоты МКС (международная космическая станция).</w:t>
            </w:r>
          </w:p>
          <w:p w:rsidR="00D3756E" w:rsidRPr="00920AE1" w:rsidRDefault="00D3756E" w:rsidP="00E1576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>Сделать вывод: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 какие страны более всего потребляют электроэнергию для освещения своих территорий в ночное время суток, перечислить.</w:t>
            </w:r>
          </w:p>
          <w:p w:rsidR="00D3756E" w:rsidRPr="00920AE1" w:rsidRDefault="00D3756E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D3756E" w:rsidRPr="00920AE1" w:rsidRDefault="00D3756E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D3756E" w:rsidRPr="00920AE1" w:rsidRDefault="00D3756E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</w:t>
            </w:r>
            <w:r w:rsidRPr="00B703B2">
              <w:rPr>
                <w:rFonts w:ascii="Times New Roman" w:hAnsi="Times New Roman" w:cs="Times New Roman"/>
              </w:rPr>
              <w:lastRenderedPageBreak/>
              <w:t>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D55E7" w:rsidRPr="00B703B2" w:rsidTr="0092766A">
        <w:tc>
          <w:tcPr>
            <w:tcW w:w="1668" w:type="dxa"/>
          </w:tcPr>
          <w:p w:rsidR="000D55E7" w:rsidRDefault="000D55E7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</w:t>
            </w:r>
          </w:p>
          <w:p w:rsidR="000D55E7" w:rsidRPr="00B703B2" w:rsidRDefault="000D55E7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0D55E7" w:rsidRPr="00B703B2" w:rsidRDefault="000D55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0D55E7" w:rsidRPr="00FA64D0" w:rsidRDefault="000D55E7" w:rsidP="00E1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A64D0">
              <w:rPr>
                <w:rFonts w:ascii="Times New Roman" w:hAnsi="Times New Roman" w:cs="Times New Roman"/>
                <w:bCs/>
              </w:rPr>
              <w:t>Тема:</w:t>
            </w:r>
          </w:p>
          <w:p w:rsidR="001E4F7B" w:rsidRDefault="000D55E7" w:rsidP="00E15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A64D0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  <w:r w:rsidR="00C945C8" w:rsidRPr="006610FD">
              <w:rPr>
                <w:rFonts w:ascii="Times New Roman" w:hAnsi="Times New Roman" w:cs="Times New Roman"/>
              </w:rPr>
              <w:t xml:space="preserve"> </w:t>
            </w:r>
          </w:p>
          <w:p w:rsidR="000D55E7" w:rsidRPr="00FA64D0" w:rsidRDefault="001E4F7B" w:rsidP="001E4F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747" w:type="dxa"/>
          </w:tcPr>
          <w:p w:rsidR="000D55E7" w:rsidRPr="00FA64D0" w:rsidRDefault="00EE679A" w:rsidP="00E1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8" w:history="1">
              <w:r w:rsidR="000D55E7"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www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bnkomi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ru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data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news</w:t>
              </w:r>
              <w:r w:rsidR="000D55E7" w:rsidRPr="00FA64D0">
                <w:rPr>
                  <w:rFonts w:ascii="Times New Roman" w:hAnsi="Times New Roman" w:cs="Times New Roman"/>
                  <w:bCs/>
                  <w:color w:val="000000"/>
                </w:rPr>
                <w:t>/39620/Печорский</w:t>
              </w:r>
            </w:hyperlink>
            <w:r w:rsidR="000D55E7" w:rsidRPr="00FA64D0">
              <w:rPr>
                <w:rFonts w:ascii="Times New Roman" w:hAnsi="Times New Roman" w:cs="Times New Roman"/>
                <w:bCs/>
                <w:color w:val="000000"/>
              </w:rPr>
              <w:t xml:space="preserve"> праздник «Черинянь гаж» поведает о тайном знании коми народа</w:t>
            </w:r>
          </w:p>
          <w:p w:rsidR="000D55E7" w:rsidRPr="00FA64D0" w:rsidRDefault="000D55E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0D55E7" w:rsidRPr="00FA64D0" w:rsidRDefault="000D55E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A64D0">
              <w:rPr>
                <w:rFonts w:ascii="Times New Roman" w:hAnsi="Times New Roman" w:cs="Times New Roman"/>
                <w:bCs/>
              </w:rPr>
              <w:t>Иззаданного  материала отберитесущественные приметы праздника (порядок проведения).</w:t>
            </w:r>
          </w:p>
        </w:tc>
        <w:tc>
          <w:tcPr>
            <w:tcW w:w="3621" w:type="dxa"/>
          </w:tcPr>
          <w:p w:rsidR="000D55E7" w:rsidRPr="00FA64D0" w:rsidRDefault="000D55E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A64D0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9" w:history="1">
              <w:r w:rsidRPr="00FA64D0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0D55E7" w:rsidRPr="00FA64D0" w:rsidRDefault="000D55E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A64D0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0D55E7" w:rsidRPr="00B703B2" w:rsidTr="00D9502A">
        <w:trPr>
          <w:trHeight w:val="1764"/>
        </w:trPr>
        <w:tc>
          <w:tcPr>
            <w:tcW w:w="1668" w:type="dxa"/>
          </w:tcPr>
          <w:p w:rsidR="000D55E7" w:rsidRPr="00B703B2" w:rsidRDefault="000D55E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0D55E7" w:rsidRPr="00B703B2" w:rsidRDefault="000D55E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0D55E7" w:rsidRPr="00DE2499" w:rsidRDefault="000D55E7" w:rsidP="00E15762">
            <w:pPr>
              <w:spacing w:after="200"/>
              <w:rPr>
                <w:rFonts w:ascii="Times New Roman" w:hAnsi="Times New Roman" w:cs="Times New Roman"/>
              </w:rPr>
            </w:pPr>
            <w:r w:rsidRPr="006E5420">
              <w:rPr>
                <w:rFonts w:ascii="Times New Roman" w:hAnsi="Times New Roman" w:cs="Times New Roman"/>
              </w:rPr>
              <w:t xml:space="preserve">«Построение интервальных цепочек» </w:t>
            </w:r>
            <w:r>
              <w:rPr>
                <w:rFonts w:ascii="Times New Roman" w:hAnsi="Times New Roman" w:cs="Times New Roman"/>
              </w:rPr>
              <w:t>(с</w:t>
            </w:r>
            <w:r w:rsidRPr="00DE2499">
              <w:rPr>
                <w:rFonts w:ascii="Times New Roman" w:hAnsi="Times New Roman" w:cs="Times New Roman"/>
              </w:rPr>
              <w:t>амостоятельное повторение темы по матери</w:t>
            </w:r>
            <w:r>
              <w:rPr>
                <w:rFonts w:ascii="Times New Roman" w:hAnsi="Times New Roman" w:cs="Times New Roman"/>
              </w:rPr>
              <w:t>алам, предоставленным педагогом)</w:t>
            </w:r>
          </w:p>
        </w:tc>
        <w:tc>
          <w:tcPr>
            <w:tcW w:w="2747" w:type="dxa"/>
          </w:tcPr>
          <w:p w:rsidR="000D55E7" w:rsidRPr="00DE2499" w:rsidRDefault="000D55E7" w:rsidP="00E15762">
            <w:pPr>
              <w:jc w:val="center"/>
              <w:rPr>
                <w:rFonts w:ascii="Times New Roman" w:hAnsi="Times New Roman" w:cs="Times New Roman"/>
              </w:rPr>
            </w:pPr>
            <w:r w:rsidRPr="00EF7F23">
              <w:rPr>
                <w:rFonts w:ascii="Times New Roman" w:hAnsi="Times New Roman" w:cs="Times New Roman"/>
              </w:rPr>
              <w:t>https://drive.google.com/drive/folders/11qsLNQMSjHdlDHUdELdCP5Y774Lsaj7f?usp=sharing</w:t>
            </w:r>
          </w:p>
        </w:tc>
        <w:tc>
          <w:tcPr>
            <w:tcW w:w="3348" w:type="dxa"/>
          </w:tcPr>
          <w:p w:rsidR="000D55E7" w:rsidRPr="00DE2499" w:rsidRDefault="000D55E7" w:rsidP="00E1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621" w:type="dxa"/>
          </w:tcPr>
          <w:p w:rsidR="000D55E7" w:rsidRPr="00DE2499" w:rsidRDefault="000D55E7" w:rsidP="00E157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2499">
              <w:rPr>
                <w:rFonts w:ascii="Times New Roman" w:hAnsi="Times New Roman" w:cs="Times New Roman"/>
              </w:rPr>
              <w:t xml:space="preserve">Письменный ответ на практическое заданиеВыполнить задание к </w:t>
            </w:r>
            <w:r>
              <w:rPr>
                <w:rFonts w:ascii="Times New Roman" w:hAnsi="Times New Roman" w:cs="Times New Roman"/>
              </w:rPr>
              <w:t xml:space="preserve">3 июня </w:t>
            </w:r>
            <w:r w:rsidRPr="00DE2499">
              <w:rPr>
                <w:rFonts w:ascii="Times New Roman" w:hAnsi="Times New Roman" w:cs="Times New Roman"/>
              </w:rPr>
              <w:t>Адрес отправки</w:t>
            </w:r>
            <w:r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9078FA" w:rsidRPr="00B703B2" w:rsidTr="0092766A">
        <w:tc>
          <w:tcPr>
            <w:tcW w:w="1668" w:type="dxa"/>
          </w:tcPr>
          <w:p w:rsidR="009078FA" w:rsidRDefault="009078F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9078FA" w:rsidRDefault="009078F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9078FA" w:rsidRPr="006610FD" w:rsidRDefault="009078FA" w:rsidP="00E15762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t>Юрьев день –Праздник стрелы./ Самостоятельное изучение.</w:t>
            </w:r>
          </w:p>
        </w:tc>
        <w:tc>
          <w:tcPr>
            <w:tcW w:w="2747" w:type="dxa"/>
          </w:tcPr>
          <w:p w:rsidR="009078FA" w:rsidRPr="006610FD" w:rsidRDefault="00EE679A" w:rsidP="00E15762">
            <w:pPr>
              <w:jc w:val="center"/>
            </w:pPr>
            <w:hyperlink r:id="rId20" w:history="1">
              <w:r w:rsidR="009078FA" w:rsidRPr="006610FD">
                <w:rPr>
                  <w:rStyle w:val="a4"/>
                </w:rPr>
                <w:t>https://cloud.mail.ru/public/45bW/3Qu6ALWtn</w:t>
              </w:r>
            </w:hyperlink>
          </w:p>
          <w:p w:rsidR="009078FA" w:rsidRPr="006610FD" w:rsidRDefault="00EE679A" w:rsidP="00E15762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078FA" w:rsidRPr="006610FD">
                <w:rPr>
                  <w:rStyle w:val="a4"/>
                </w:rPr>
                <w:t>https://vk.com/audios22048587</w:t>
              </w:r>
            </w:hyperlink>
          </w:p>
          <w:p w:rsidR="009078FA" w:rsidRPr="006610FD" w:rsidRDefault="009078FA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078FA" w:rsidRPr="006610FD" w:rsidRDefault="009078FA" w:rsidP="00E15762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t>Сделать конспект по заданной теме.Прослушать песню, записать поэтический текст.</w:t>
            </w:r>
          </w:p>
        </w:tc>
        <w:tc>
          <w:tcPr>
            <w:tcW w:w="3621" w:type="dxa"/>
          </w:tcPr>
          <w:p w:rsidR="009078FA" w:rsidRPr="006610FD" w:rsidRDefault="009078FA" w:rsidP="00E15762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ВКонтакте или на почту </w:t>
            </w:r>
          </w:p>
          <w:p w:rsidR="009078FA" w:rsidRPr="006610FD" w:rsidRDefault="009078FA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0FD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C5489" w:rsidRPr="00B703B2" w:rsidTr="00D26F4D">
        <w:tc>
          <w:tcPr>
            <w:tcW w:w="1668" w:type="dxa"/>
          </w:tcPr>
          <w:p w:rsidR="005C5489" w:rsidRPr="00B703B2" w:rsidRDefault="005C5489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 ФЭТ</w:t>
            </w:r>
          </w:p>
        </w:tc>
        <w:tc>
          <w:tcPr>
            <w:tcW w:w="1842" w:type="dxa"/>
          </w:tcPr>
          <w:p w:rsidR="005C5489" w:rsidRPr="00B703B2" w:rsidRDefault="005C5489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5C5489" w:rsidRPr="003E0F19" w:rsidRDefault="005C5489" w:rsidP="00E15762">
            <w:pPr>
              <w:rPr>
                <w:rFonts w:ascii="Times New Roman" w:eastAsia="Times New Roman" w:hAnsi="Times New Roman" w:cs="Times New Roman"/>
                <w:b/>
              </w:rPr>
            </w:pPr>
            <w:r w:rsidRPr="003E0F19">
              <w:rPr>
                <w:rFonts w:ascii="Times New Roman" w:eastAsia="Times New Roman" w:hAnsi="Times New Roman" w:cs="Times New Roman"/>
                <w:b/>
              </w:rPr>
              <w:t>Тема 15.5.</w:t>
            </w:r>
            <w:r w:rsidRPr="003E0F19">
              <w:rPr>
                <w:rFonts w:ascii="Times New Roman" w:eastAsia="Times New Roman" w:hAnsi="Times New Roman" w:cs="Times New Roman"/>
              </w:rPr>
              <w:t xml:space="preserve"> Праздничная и обрядовая культурафинно-угорских народов первой (финно-пермской) группы. Пермская подгруппа</w:t>
            </w:r>
          </w:p>
          <w:p w:rsidR="005C5489" w:rsidRPr="003E0F19" w:rsidRDefault="005C5489" w:rsidP="00E15762">
            <w:pPr>
              <w:rPr>
                <w:rFonts w:ascii="Times New Roman" w:eastAsia="Times New Roman" w:hAnsi="Times New Roman" w:cs="Times New Roman"/>
              </w:rPr>
            </w:pPr>
          </w:p>
          <w:p w:rsidR="005C5489" w:rsidRPr="003E0F19" w:rsidRDefault="005C5489" w:rsidP="00E15762">
            <w:pPr>
              <w:jc w:val="both"/>
              <w:rPr>
                <w:b/>
              </w:rPr>
            </w:pPr>
            <w:r w:rsidRPr="003E0F19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соц.сеть «ВК»)</w:t>
            </w:r>
          </w:p>
          <w:p w:rsidR="005C5489" w:rsidRPr="003E0F19" w:rsidRDefault="005C5489" w:rsidP="00E15762">
            <w:pPr>
              <w:jc w:val="both"/>
              <w:rPr>
                <w:b/>
              </w:rPr>
            </w:pPr>
            <w:r w:rsidRPr="003E0F19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5C5489" w:rsidRPr="003E0F19" w:rsidRDefault="005C5489" w:rsidP="00E157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F19">
              <w:rPr>
                <w:rFonts w:ascii="Times New Roman" w:eastAsia="Times New Roman" w:hAnsi="Times New Roman" w:cs="Times New Roman"/>
              </w:rPr>
              <w:t>1. коми-зыряне</w:t>
            </w:r>
          </w:p>
          <w:p w:rsidR="005C5489" w:rsidRPr="003E0F19" w:rsidRDefault="005C5489" w:rsidP="00E157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F19">
              <w:rPr>
                <w:rFonts w:ascii="Times New Roman" w:eastAsia="Times New Roman" w:hAnsi="Times New Roman" w:cs="Times New Roman"/>
              </w:rPr>
              <w:t>2. коми-ижемцы</w:t>
            </w:r>
          </w:p>
          <w:p w:rsidR="005C5489" w:rsidRPr="003E0F19" w:rsidRDefault="005C5489" w:rsidP="00E15762">
            <w:pPr>
              <w:jc w:val="both"/>
              <w:rPr>
                <w:rFonts w:ascii="Times New Roman" w:hAnsi="Times New Roman" w:cs="Times New Roman"/>
              </w:rPr>
            </w:pPr>
            <w:r w:rsidRPr="003E0F19">
              <w:rPr>
                <w:rFonts w:ascii="Times New Roman" w:hAnsi="Times New Roman" w:cs="Times New Roman"/>
              </w:rPr>
              <w:t>3 коми-пермяк4. 4. коми-язьвинцы</w:t>
            </w:r>
          </w:p>
        </w:tc>
        <w:tc>
          <w:tcPr>
            <w:tcW w:w="2747" w:type="dxa"/>
          </w:tcPr>
          <w:p w:rsidR="005C5489" w:rsidRPr="003E0F19" w:rsidRDefault="005C5489" w:rsidP="00E15762">
            <w:pPr>
              <w:rPr>
                <w:rFonts w:ascii="Times New Roman" w:hAnsi="Times New Roman" w:cs="Times New Roman"/>
                <w:b/>
              </w:rPr>
            </w:pPr>
            <w:r w:rsidRPr="003E0F19">
              <w:rPr>
                <w:rFonts w:ascii="Times New Roman" w:hAnsi="Times New Roman" w:cs="Times New Roman"/>
                <w:b/>
              </w:rPr>
              <w:t>Ознакомиться с статьями</w:t>
            </w:r>
          </w:p>
          <w:p w:rsidR="005C5489" w:rsidRPr="003E0F19" w:rsidRDefault="005C5489" w:rsidP="00E15762">
            <w:pPr>
              <w:rPr>
                <w:rFonts w:ascii="Times New Roman" w:hAnsi="Times New Roman" w:cs="Times New Roman"/>
                <w:b/>
              </w:rPr>
            </w:pPr>
            <w:r w:rsidRPr="003E0F19"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5C5489" w:rsidRPr="003E0F19" w:rsidRDefault="00EE679A" w:rsidP="00E15762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5C5489" w:rsidRPr="003E0F19">
                <w:rPr>
                  <w:color w:val="0000FF"/>
                  <w:u w:val="single"/>
                </w:rPr>
                <w:t>https://www.libnauka.ru/journal/etnograficheskoe-obozrenie/etnograficheskoe-obozrenie-2017-4/territorialnost-etnichnost-administrativnye-i-kulturnye-granitsy-komi-izhemtsy-izvatas-i-komi-permyaki-kak-drugie-komi-etnograficheskoe-obozrenie/</w:t>
              </w:r>
            </w:hyperlink>
          </w:p>
        </w:tc>
        <w:tc>
          <w:tcPr>
            <w:tcW w:w="3348" w:type="dxa"/>
          </w:tcPr>
          <w:p w:rsidR="005C5489" w:rsidRPr="003E0F19" w:rsidRDefault="005C5489" w:rsidP="00E15762">
            <w:pPr>
              <w:rPr>
                <w:rFonts w:ascii="Times New Roman" w:hAnsi="Times New Roman" w:cs="Times New Roman"/>
                <w:b/>
              </w:rPr>
            </w:pPr>
            <w:r w:rsidRPr="003E0F19">
              <w:rPr>
                <w:rFonts w:ascii="Times New Roman" w:eastAsia="Times New Roman" w:hAnsi="Times New Roman" w:cs="Times New Roman"/>
              </w:rPr>
              <w:t>Разработка содержания второй (практической) части Курсовой работы курсовой работы (продолжение)</w:t>
            </w:r>
          </w:p>
        </w:tc>
        <w:tc>
          <w:tcPr>
            <w:tcW w:w="3621" w:type="dxa"/>
          </w:tcPr>
          <w:p w:rsidR="005C5489" w:rsidRPr="003E0F19" w:rsidRDefault="005C5489" w:rsidP="00E15762">
            <w:pPr>
              <w:rPr>
                <w:rFonts w:ascii="Times New Roman" w:hAnsi="Times New Roman" w:cs="Times New Roman"/>
                <w:b/>
              </w:rPr>
            </w:pPr>
            <w:r w:rsidRPr="003E0F19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5C5489" w:rsidRPr="003E0F19" w:rsidRDefault="005C5489" w:rsidP="00E15762">
            <w:pPr>
              <w:rPr>
                <w:rFonts w:ascii="Times New Roman" w:hAnsi="Times New Roman" w:cs="Times New Roman"/>
                <w:b/>
              </w:rPr>
            </w:pPr>
            <w:r w:rsidRPr="003E0F19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5C5489" w:rsidRPr="003E0F19" w:rsidRDefault="005C5489" w:rsidP="00E15762">
            <w:pPr>
              <w:rPr>
                <w:rFonts w:ascii="Times New Roman" w:hAnsi="Times New Roman" w:cs="Times New Roman"/>
                <w:b/>
              </w:rPr>
            </w:pPr>
            <w:r w:rsidRPr="003E0F19">
              <w:rPr>
                <w:rFonts w:ascii="Times New Roman" w:hAnsi="Times New Roman" w:cs="Times New Roman"/>
              </w:rPr>
              <w:t>индивидуальная  работа (телефон, соц сеть «ВК», Скайп)</w:t>
            </w:r>
          </w:p>
        </w:tc>
      </w:tr>
      <w:tr w:rsidR="002F421A" w:rsidRPr="00B703B2" w:rsidTr="00D26F4D">
        <w:tc>
          <w:tcPr>
            <w:tcW w:w="1668" w:type="dxa"/>
          </w:tcPr>
          <w:p w:rsidR="002F421A" w:rsidRPr="00B703B2" w:rsidRDefault="002F421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2F421A" w:rsidRPr="00B703B2" w:rsidRDefault="002F421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2F421A" w:rsidRPr="00DE2499" w:rsidRDefault="002F421A" w:rsidP="00C945C8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дифференцированному зачету (с</w:t>
            </w:r>
            <w:r w:rsidRPr="00DE2499">
              <w:rPr>
                <w:rFonts w:ascii="Times New Roman" w:hAnsi="Times New Roman" w:cs="Times New Roman"/>
              </w:rPr>
              <w:t>амостоятельное повторение темы по матери</w:t>
            </w:r>
            <w:r>
              <w:rPr>
                <w:rFonts w:ascii="Times New Roman" w:hAnsi="Times New Roman" w:cs="Times New Roman"/>
              </w:rPr>
              <w:t>алам, предоставленным педагогом)</w:t>
            </w:r>
          </w:p>
        </w:tc>
        <w:tc>
          <w:tcPr>
            <w:tcW w:w="2747" w:type="dxa"/>
          </w:tcPr>
          <w:p w:rsidR="002F421A" w:rsidRPr="00DE2499" w:rsidRDefault="002F421A" w:rsidP="00C945C8">
            <w:pPr>
              <w:jc w:val="center"/>
              <w:rPr>
                <w:rFonts w:ascii="Times New Roman" w:hAnsi="Times New Roman" w:cs="Times New Roman"/>
              </w:rPr>
            </w:pPr>
            <w:r w:rsidRPr="00EF7F23">
              <w:rPr>
                <w:rFonts w:ascii="Times New Roman" w:hAnsi="Times New Roman" w:cs="Times New Roman"/>
              </w:rPr>
              <w:t>https://drive.google.com/drive/folders/1qTUdpHeiLnw5_t_erxiGHdB5J94vw2P6?usp=sharing</w:t>
            </w:r>
          </w:p>
        </w:tc>
        <w:tc>
          <w:tcPr>
            <w:tcW w:w="3348" w:type="dxa"/>
          </w:tcPr>
          <w:p w:rsidR="002F421A" w:rsidRPr="00DE2499" w:rsidRDefault="002F421A" w:rsidP="00C94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621" w:type="dxa"/>
          </w:tcPr>
          <w:p w:rsidR="002F421A" w:rsidRPr="00DE2499" w:rsidRDefault="002F421A" w:rsidP="00C945C8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2499">
              <w:rPr>
                <w:rFonts w:ascii="Times New Roman" w:hAnsi="Times New Roman" w:cs="Times New Roman"/>
              </w:rPr>
              <w:t xml:space="preserve">Письменный ответ на практическое заданиеВыполнить задание к </w:t>
            </w:r>
            <w:r>
              <w:rPr>
                <w:rFonts w:ascii="Times New Roman" w:hAnsi="Times New Roman" w:cs="Times New Roman"/>
              </w:rPr>
              <w:t xml:space="preserve">3 июня Адрес отправки: </w:t>
            </w:r>
            <w:r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2F421A" w:rsidRPr="00B703B2" w:rsidTr="00D26F4D">
        <w:tc>
          <w:tcPr>
            <w:tcW w:w="1668" w:type="dxa"/>
          </w:tcPr>
          <w:p w:rsidR="002F421A" w:rsidRPr="00B703B2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842" w:type="dxa"/>
          </w:tcPr>
          <w:p w:rsidR="002F421A" w:rsidRPr="00B703B2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2F421A" w:rsidRPr="00390101" w:rsidRDefault="002F421A" w:rsidP="006E612B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Тема 4.2.Философия истории.</w:t>
            </w: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 xml:space="preserve">Самостоятельный сбор </w:t>
            </w:r>
            <w:r w:rsidRPr="00390101">
              <w:rPr>
                <w:rFonts w:ascii="Times New Roman" w:hAnsi="Times New Roman" w:cs="Times New Roman"/>
                <w:bCs/>
              </w:rPr>
              <w:lastRenderedPageBreak/>
              <w:t>материала + консультацию преподавателя можно получить ВК во время урока</w:t>
            </w: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(14.25 – 16.00)</w:t>
            </w:r>
          </w:p>
        </w:tc>
        <w:tc>
          <w:tcPr>
            <w:tcW w:w="2747" w:type="dxa"/>
          </w:tcPr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lastRenderedPageBreak/>
              <w:t>Проанализировать следующие вопросы:</w:t>
            </w: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Предмет философии истории. </w:t>
            </w: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Логика истории.</w:t>
            </w: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Смысл и направленность исторического процесса.</w:t>
            </w: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Социальный прогресс и </w:t>
            </w:r>
            <w:r w:rsidRPr="00390101">
              <w:rPr>
                <w:rFonts w:ascii="Times New Roman" w:hAnsi="Times New Roman" w:cs="Times New Roman"/>
              </w:rPr>
              <w:lastRenderedPageBreak/>
              <w:t>его критерий.</w:t>
            </w: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Составить краткий конспект.</w:t>
            </w: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23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2F421A" w:rsidRPr="00390101" w:rsidRDefault="002F421A" w:rsidP="006E612B">
            <w:pPr>
              <w:rPr>
                <w:rFonts w:ascii="Times New Roman" w:hAnsi="Times New Roman" w:cs="Times New Roman"/>
              </w:rPr>
            </w:pP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  <w:highlight w:val="yellow"/>
              </w:rPr>
            </w:pPr>
            <w:r w:rsidRPr="00390101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Выполненную работу прислать до 02.06.20.  (включительно)</w:t>
            </w: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4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21A" w:rsidRPr="00390101" w:rsidRDefault="002F421A" w:rsidP="006E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F421A" w:rsidRPr="00390101" w:rsidRDefault="00EE679A" w:rsidP="006E612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2F421A"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01" w:rsidRDefault="00FD6E01" w:rsidP="00755FAE">
      <w:pPr>
        <w:spacing w:after="0" w:line="240" w:lineRule="auto"/>
      </w:pPr>
      <w:r>
        <w:separator/>
      </w:r>
    </w:p>
  </w:endnote>
  <w:endnote w:type="continuationSeparator" w:id="1">
    <w:p w:rsidR="00FD6E01" w:rsidRDefault="00FD6E01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D6E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D6E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D6E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01" w:rsidRDefault="00FD6E01" w:rsidP="00755FAE">
      <w:pPr>
        <w:spacing w:after="0" w:line="240" w:lineRule="auto"/>
      </w:pPr>
      <w:r>
        <w:separator/>
      </w:r>
    </w:p>
  </w:footnote>
  <w:footnote w:type="continuationSeparator" w:id="1">
    <w:p w:rsidR="00FD6E01" w:rsidRDefault="00FD6E01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D6E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D6E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D6E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0F9"/>
    <w:multiLevelType w:val="hybridMultilevel"/>
    <w:tmpl w:val="BB5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7CBD"/>
    <w:rsid w:val="00015175"/>
    <w:rsid w:val="00035AF3"/>
    <w:rsid w:val="00041A90"/>
    <w:rsid w:val="00053E70"/>
    <w:rsid w:val="00066B82"/>
    <w:rsid w:val="000736B4"/>
    <w:rsid w:val="00077D1F"/>
    <w:rsid w:val="00090367"/>
    <w:rsid w:val="0009471C"/>
    <w:rsid w:val="00096E59"/>
    <w:rsid w:val="000A14CF"/>
    <w:rsid w:val="000A2984"/>
    <w:rsid w:val="000B2686"/>
    <w:rsid w:val="000D55E7"/>
    <w:rsid w:val="000D6F59"/>
    <w:rsid w:val="000F11FD"/>
    <w:rsid w:val="001074CB"/>
    <w:rsid w:val="001147D9"/>
    <w:rsid w:val="00123783"/>
    <w:rsid w:val="00127C37"/>
    <w:rsid w:val="00140D3D"/>
    <w:rsid w:val="00174BAE"/>
    <w:rsid w:val="0018683C"/>
    <w:rsid w:val="00187D02"/>
    <w:rsid w:val="001A3FD2"/>
    <w:rsid w:val="001A4A3B"/>
    <w:rsid w:val="001A74E7"/>
    <w:rsid w:val="001A7CC9"/>
    <w:rsid w:val="001B4C74"/>
    <w:rsid w:val="001C40E3"/>
    <w:rsid w:val="001E4D25"/>
    <w:rsid w:val="001E4F7B"/>
    <w:rsid w:val="001E5A48"/>
    <w:rsid w:val="001E62DB"/>
    <w:rsid w:val="001F0FA6"/>
    <w:rsid w:val="001F437F"/>
    <w:rsid w:val="00221E9B"/>
    <w:rsid w:val="00224429"/>
    <w:rsid w:val="0023000E"/>
    <w:rsid w:val="00240050"/>
    <w:rsid w:val="00241F60"/>
    <w:rsid w:val="002478F2"/>
    <w:rsid w:val="002543AB"/>
    <w:rsid w:val="00281240"/>
    <w:rsid w:val="002C375A"/>
    <w:rsid w:val="002D27D6"/>
    <w:rsid w:val="002D69BD"/>
    <w:rsid w:val="002F421A"/>
    <w:rsid w:val="00306980"/>
    <w:rsid w:val="003136E5"/>
    <w:rsid w:val="00321D75"/>
    <w:rsid w:val="00337810"/>
    <w:rsid w:val="00341FE6"/>
    <w:rsid w:val="00350BE5"/>
    <w:rsid w:val="003B7D9F"/>
    <w:rsid w:val="003C52D4"/>
    <w:rsid w:val="003F5574"/>
    <w:rsid w:val="00401D85"/>
    <w:rsid w:val="00406735"/>
    <w:rsid w:val="00416283"/>
    <w:rsid w:val="00425F52"/>
    <w:rsid w:val="00436346"/>
    <w:rsid w:val="004532F4"/>
    <w:rsid w:val="004555C7"/>
    <w:rsid w:val="004657DD"/>
    <w:rsid w:val="00473081"/>
    <w:rsid w:val="00491871"/>
    <w:rsid w:val="004F5E30"/>
    <w:rsid w:val="005054CE"/>
    <w:rsid w:val="005234EF"/>
    <w:rsid w:val="00532C0F"/>
    <w:rsid w:val="005431EA"/>
    <w:rsid w:val="00550017"/>
    <w:rsid w:val="00566926"/>
    <w:rsid w:val="005A3A5C"/>
    <w:rsid w:val="005C5489"/>
    <w:rsid w:val="005E7C6C"/>
    <w:rsid w:val="005F0DF3"/>
    <w:rsid w:val="006127F2"/>
    <w:rsid w:val="00624700"/>
    <w:rsid w:val="00644C59"/>
    <w:rsid w:val="00666EAF"/>
    <w:rsid w:val="0069565C"/>
    <w:rsid w:val="00695A9A"/>
    <w:rsid w:val="006A375D"/>
    <w:rsid w:val="006B7731"/>
    <w:rsid w:val="006C6F6A"/>
    <w:rsid w:val="006C706E"/>
    <w:rsid w:val="006D593E"/>
    <w:rsid w:val="006E612B"/>
    <w:rsid w:val="006F58E8"/>
    <w:rsid w:val="007000C8"/>
    <w:rsid w:val="0071266B"/>
    <w:rsid w:val="00744286"/>
    <w:rsid w:val="00750816"/>
    <w:rsid w:val="00755FAE"/>
    <w:rsid w:val="00755FDD"/>
    <w:rsid w:val="00757E59"/>
    <w:rsid w:val="00767C47"/>
    <w:rsid w:val="007729B5"/>
    <w:rsid w:val="00775089"/>
    <w:rsid w:val="00783BE7"/>
    <w:rsid w:val="00784018"/>
    <w:rsid w:val="007869F4"/>
    <w:rsid w:val="007C6A42"/>
    <w:rsid w:val="007D11B2"/>
    <w:rsid w:val="007F0031"/>
    <w:rsid w:val="007F5ADD"/>
    <w:rsid w:val="007F5DDE"/>
    <w:rsid w:val="00805E3A"/>
    <w:rsid w:val="008269BF"/>
    <w:rsid w:val="008371E2"/>
    <w:rsid w:val="00850058"/>
    <w:rsid w:val="00857C5D"/>
    <w:rsid w:val="00863BB2"/>
    <w:rsid w:val="00874A15"/>
    <w:rsid w:val="008758E4"/>
    <w:rsid w:val="008C57FF"/>
    <w:rsid w:val="008C7183"/>
    <w:rsid w:val="008D450F"/>
    <w:rsid w:val="008F0D5B"/>
    <w:rsid w:val="009078FA"/>
    <w:rsid w:val="0092766A"/>
    <w:rsid w:val="00967A30"/>
    <w:rsid w:val="00974410"/>
    <w:rsid w:val="00985856"/>
    <w:rsid w:val="009910E9"/>
    <w:rsid w:val="0099626A"/>
    <w:rsid w:val="009A1BFF"/>
    <w:rsid w:val="009A4B9E"/>
    <w:rsid w:val="009A6CD8"/>
    <w:rsid w:val="009B67C3"/>
    <w:rsid w:val="009C30A6"/>
    <w:rsid w:val="009E092D"/>
    <w:rsid w:val="009E09F5"/>
    <w:rsid w:val="009F3C1A"/>
    <w:rsid w:val="00A10232"/>
    <w:rsid w:val="00A13110"/>
    <w:rsid w:val="00A303BE"/>
    <w:rsid w:val="00A508D3"/>
    <w:rsid w:val="00A764BB"/>
    <w:rsid w:val="00A96989"/>
    <w:rsid w:val="00AA42EF"/>
    <w:rsid w:val="00AB2072"/>
    <w:rsid w:val="00AB7DD8"/>
    <w:rsid w:val="00AC7942"/>
    <w:rsid w:val="00B12098"/>
    <w:rsid w:val="00B32AC8"/>
    <w:rsid w:val="00B37DEF"/>
    <w:rsid w:val="00B43AC4"/>
    <w:rsid w:val="00B5766E"/>
    <w:rsid w:val="00B64FE5"/>
    <w:rsid w:val="00B6595E"/>
    <w:rsid w:val="00B81B90"/>
    <w:rsid w:val="00B8303F"/>
    <w:rsid w:val="00B86C1B"/>
    <w:rsid w:val="00B87B6B"/>
    <w:rsid w:val="00B9359E"/>
    <w:rsid w:val="00B94C13"/>
    <w:rsid w:val="00BA68DC"/>
    <w:rsid w:val="00BA79FC"/>
    <w:rsid w:val="00BB271D"/>
    <w:rsid w:val="00BC190D"/>
    <w:rsid w:val="00BC4ED1"/>
    <w:rsid w:val="00BD0A6B"/>
    <w:rsid w:val="00BD41A8"/>
    <w:rsid w:val="00C22C30"/>
    <w:rsid w:val="00C24594"/>
    <w:rsid w:val="00C331A8"/>
    <w:rsid w:val="00C46FA0"/>
    <w:rsid w:val="00C47E61"/>
    <w:rsid w:val="00C561B7"/>
    <w:rsid w:val="00C81E75"/>
    <w:rsid w:val="00C86FA2"/>
    <w:rsid w:val="00C945C8"/>
    <w:rsid w:val="00CA130D"/>
    <w:rsid w:val="00CA7A2D"/>
    <w:rsid w:val="00CC40B2"/>
    <w:rsid w:val="00CD560F"/>
    <w:rsid w:val="00CD57DC"/>
    <w:rsid w:val="00CE42F9"/>
    <w:rsid w:val="00D22560"/>
    <w:rsid w:val="00D26F4D"/>
    <w:rsid w:val="00D3732D"/>
    <w:rsid w:val="00D3756E"/>
    <w:rsid w:val="00D42B7E"/>
    <w:rsid w:val="00D45EFB"/>
    <w:rsid w:val="00D77AE0"/>
    <w:rsid w:val="00D93D70"/>
    <w:rsid w:val="00D9502A"/>
    <w:rsid w:val="00DA3D0C"/>
    <w:rsid w:val="00DD20B8"/>
    <w:rsid w:val="00DD6814"/>
    <w:rsid w:val="00DF27F7"/>
    <w:rsid w:val="00DF3745"/>
    <w:rsid w:val="00DF5D67"/>
    <w:rsid w:val="00E010FD"/>
    <w:rsid w:val="00E552F3"/>
    <w:rsid w:val="00E72221"/>
    <w:rsid w:val="00E74C65"/>
    <w:rsid w:val="00E74FDC"/>
    <w:rsid w:val="00E95489"/>
    <w:rsid w:val="00EA3AC7"/>
    <w:rsid w:val="00EC65C0"/>
    <w:rsid w:val="00EE28BC"/>
    <w:rsid w:val="00EE555E"/>
    <w:rsid w:val="00EE679A"/>
    <w:rsid w:val="00EF7AD9"/>
    <w:rsid w:val="00F01B9E"/>
    <w:rsid w:val="00F10217"/>
    <w:rsid w:val="00F316CA"/>
    <w:rsid w:val="00F3485B"/>
    <w:rsid w:val="00F43AD3"/>
    <w:rsid w:val="00F47C18"/>
    <w:rsid w:val="00F543B9"/>
    <w:rsid w:val="00F67C90"/>
    <w:rsid w:val="00FA6475"/>
    <w:rsid w:val="00FD28CE"/>
    <w:rsid w:val="00FD522E"/>
    <w:rsid w:val="00FD5C56"/>
    <w:rsid w:val="00FD6E01"/>
    <w:rsid w:val="00FE0C61"/>
    <w:rsid w:val="00FE6BA9"/>
    <w:rsid w:val="00FF314F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uga40@mail.ru" TargetMode="External"/><Relationship Id="rId13" Type="http://schemas.openxmlformats.org/officeDocument/2006/relationships/hyperlink" Target="https://cloud.mail.ru/public/47pV/32vvgxHAZ" TargetMode="External"/><Relationship Id="rId18" Type="http://schemas.openxmlformats.org/officeDocument/2006/relationships/hyperlink" Target="https://www.bnkomi.ru/data/news/39620/&#1055;&#1077;&#1095;&#1086;&#1088;&#1089;&#1082;&#1080;&#1081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k.com/audios220485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47pV/32vvgxHAZ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mailto:dictant2020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cloud.mail.ru/public/45bW/3Qu6ALWt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DI8pMRxHus" TargetMode="External"/><Relationship Id="rId24" Type="http://schemas.openxmlformats.org/officeDocument/2006/relationships/hyperlink" Target="https://vk.com/id2738813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NpPPvyWM-c" TargetMode="External"/><Relationship Id="rId23" Type="http://schemas.openxmlformats.org/officeDocument/2006/relationships/hyperlink" Target="https://cloud.mail.ru/public/4mCj/4YNvYMxf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loud.mail.ru/public/47pV/32vvgxHAZ" TargetMode="External"/><Relationship Id="rId19" Type="http://schemas.openxmlformats.org/officeDocument/2006/relationships/hyperlink" Target="https://vk.com/id199131188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pNlKh3Ob8" TargetMode="External"/><Relationship Id="rId14" Type="http://schemas.openxmlformats.org/officeDocument/2006/relationships/hyperlink" Target="https://cloud.mail.ru/public/5sCS/47Eow2ZcH" TargetMode="External"/><Relationship Id="rId22" Type="http://schemas.openxmlformats.org/officeDocument/2006/relationships/hyperlink" Target="https://www.libnauka.ru/journal/etnograficheskoe-obozrenie/etnograficheskoe-obozrenie-2017-4/territorialnost-etnichnost-administrativnye-i-kulturnye-granitsy-komi-izhemtsy-izvatas-i-komi-permyaki-kak-drugie-komi-etnograficheskoe-obozreni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BC5-C163-40D4-9AD0-539EFDE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131</cp:revision>
  <dcterms:created xsi:type="dcterms:W3CDTF">2020-04-10T06:17:00Z</dcterms:created>
  <dcterms:modified xsi:type="dcterms:W3CDTF">2020-05-26T13:57:00Z</dcterms:modified>
</cp:coreProperties>
</file>