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D2808">
        <w:rPr>
          <w:rFonts w:ascii="Times New Roman" w:hAnsi="Times New Roman" w:cs="Times New Roman"/>
          <w:b/>
          <w:sz w:val="28"/>
          <w:szCs w:val="28"/>
        </w:rPr>
        <w:t>21</w:t>
      </w:r>
      <w:r w:rsidR="00570EC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3690A" w:rsidRPr="00B703B2" w:rsidTr="0092766A">
        <w:tc>
          <w:tcPr>
            <w:tcW w:w="1668" w:type="dxa"/>
          </w:tcPr>
          <w:p w:rsidR="00F3690A" w:rsidRPr="00B703B2" w:rsidRDefault="00F369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F3690A" w:rsidRPr="00B703B2" w:rsidRDefault="00F369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F3690A" w:rsidRPr="00925071" w:rsidRDefault="00F3690A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2747" w:type="dxa"/>
          </w:tcPr>
          <w:p w:rsidR="00F3690A" w:rsidRPr="00925071" w:rsidRDefault="00622A9A" w:rsidP="00A94FC9">
            <w:pPr>
              <w:jc w:val="center"/>
              <w:textAlignment w:val="baseline"/>
            </w:pPr>
            <w:hyperlink r:id="rId7" w:history="1">
              <w:r w:rsidR="00F3690A" w:rsidRPr="00925071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F3690A" w:rsidRPr="00925071" w:rsidRDefault="00F3690A" w:rsidP="00A94FC9">
            <w:pPr>
              <w:textAlignment w:val="baseline"/>
            </w:pPr>
            <w:r w:rsidRPr="00925071">
              <w:t>(стр. 47-48)</w:t>
            </w:r>
          </w:p>
          <w:p w:rsidR="00F3690A" w:rsidRPr="00925071" w:rsidRDefault="00F3690A" w:rsidP="00A94FC9">
            <w:pPr>
              <w:jc w:val="center"/>
              <w:textAlignment w:val="baseline"/>
            </w:pPr>
          </w:p>
          <w:p w:rsidR="00F3690A" w:rsidRPr="00925071" w:rsidRDefault="00622A9A" w:rsidP="00A94FC9">
            <w:pPr>
              <w:textAlignment w:val="baseline"/>
            </w:pPr>
            <w:hyperlink r:id="rId8" w:history="1">
              <w:r w:rsidR="00F3690A" w:rsidRPr="00925071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F3690A" w:rsidRPr="00925071" w:rsidRDefault="00F3690A" w:rsidP="00A94FC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t>(</w:t>
            </w:r>
            <w:r w:rsidRPr="00925071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348" w:type="dxa"/>
          </w:tcPr>
          <w:p w:rsidR="00F3690A" w:rsidRPr="00925071" w:rsidRDefault="00F3690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F3690A" w:rsidRPr="00925071" w:rsidRDefault="00F3690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Стр. 47-48; №49 - №56</w:t>
            </w:r>
          </w:p>
          <w:p w:rsidR="00F3690A" w:rsidRPr="00925071" w:rsidRDefault="00F3690A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F3690A" w:rsidRPr="00925071" w:rsidRDefault="00F3690A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F3690A" w:rsidRPr="00B703B2" w:rsidTr="0092766A">
        <w:tc>
          <w:tcPr>
            <w:tcW w:w="1668" w:type="dxa"/>
          </w:tcPr>
          <w:p w:rsidR="00F3690A" w:rsidRPr="00B703B2" w:rsidRDefault="00F3690A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F3690A" w:rsidRPr="00B703B2" w:rsidRDefault="00F3690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F3690A" w:rsidRPr="005068D8" w:rsidRDefault="00F3690A" w:rsidP="00A94FC9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5068D8">
              <w:rPr>
                <w:rFonts w:ascii="Times New Roman" w:hAnsi="Times New Roman" w:cs="Times New Roman"/>
                <w:szCs w:val="16"/>
              </w:rPr>
              <w:t>Поисковые информационные системы. Организация поиска информации и её сохранение.</w:t>
            </w:r>
          </w:p>
          <w:p w:rsidR="00F3690A" w:rsidRPr="005068D8" w:rsidRDefault="00F3690A" w:rsidP="00A94FC9">
            <w:pPr>
              <w:rPr>
                <w:rFonts w:ascii="Times New Roman" w:hAnsi="Times New Roman" w:cs="Times New Roman"/>
                <w:szCs w:val="16"/>
              </w:rPr>
            </w:pPr>
            <w:r w:rsidRPr="005068D8">
              <w:rPr>
                <w:rFonts w:ascii="Times New Roman" w:hAnsi="Times New Roman" w:cs="Times New Roman"/>
                <w:szCs w:val="16"/>
              </w:rPr>
              <w:t>Использование электронной почты.</w:t>
            </w:r>
          </w:p>
          <w:p w:rsidR="00F3690A" w:rsidRPr="004372C6" w:rsidRDefault="00F3690A" w:rsidP="00A94FC9">
            <w:pPr>
              <w:rPr>
                <w:rFonts w:ascii="Times New Roman" w:hAnsi="Times New Roman" w:cs="Times New Roman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F3690A" w:rsidRDefault="00F3690A" w:rsidP="00A94FC9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4"/>
              </w:rPr>
              <w:t>Просмотр, чтение, изучение Интернет-ресурса по ссылке по теме занятия.</w:t>
            </w:r>
          </w:p>
          <w:p w:rsidR="00F3690A" w:rsidRPr="002F5D6B" w:rsidRDefault="00F3690A" w:rsidP="00A94FC9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21.05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F3690A" w:rsidRPr="002F5D6B" w:rsidRDefault="00622A9A" w:rsidP="00A94FC9">
            <w:pPr>
              <w:rPr>
                <w:rFonts w:ascii="Times New Roman" w:hAnsi="Times New Roman" w:cs="Times New Roman"/>
              </w:rPr>
            </w:pPr>
            <w:hyperlink r:id="rId9" w:history="1">
              <w:r w:rsidR="00F3690A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F3690A" w:rsidRDefault="00F3690A" w:rsidP="00A9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 по теме занятия.</w:t>
            </w:r>
          </w:p>
          <w:p w:rsidR="00F3690A" w:rsidRPr="00DF20CE" w:rsidRDefault="00F3690A" w:rsidP="00A94FC9">
            <w:pPr>
              <w:rPr>
                <w:rFonts w:ascii="Times New Roman" w:hAnsi="Times New Roman" w:cs="Times New Roman"/>
                <w:szCs w:val="24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21.05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F3690A" w:rsidRPr="002F5D6B" w:rsidRDefault="00622A9A" w:rsidP="00A94FC9">
            <w:pPr>
              <w:rPr>
                <w:rFonts w:ascii="Times New Roman" w:hAnsi="Times New Roman" w:cs="Times New Roman"/>
              </w:rPr>
            </w:pPr>
            <w:hyperlink r:id="rId10" w:history="1">
              <w:r w:rsidR="00F3690A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F3690A" w:rsidRPr="002F5D6B" w:rsidRDefault="00F3690A" w:rsidP="00A9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F3690A" w:rsidRPr="00B703B2" w:rsidTr="0092766A">
        <w:tc>
          <w:tcPr>
            <w:tcW w:w="1668" w:type="dxa"/>
          </w:tcPr>
          <w:p w:rsidR="00F3690A" w:rsidRPr="00B703B2" w:rsidRDefault="00F3690A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F3690A" w:rsidRPr="00B703B2" w:rsidRDefault="00F3690A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  <w:bCs/>
              </w:rPr>
            </w:pPr>
            <w:r w:rsidRPr="00A978A7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Cs/>
              </w:rPr>
            </w:pPr>
            <w:r w:rsidRPr="00A978A7">
              <w:rPr>
                <w:rFonts w:ascii="Times New Roman" w:hAnsi="Times New Roman" w:cs="Times New Roman"/>
                <w:bCs/>
              </w:rPr>
              <w:t>Государство в политической системе.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8A7">
              <w:rPr>
                <w:rFonts w:ascii="Times New Roman" w:hAnsi="Times New Roman" w:cs="Times New Roman"/>
                <w:bCs/>
              </w:rPr>
              <w:t>Самостоятельное изучение материалов</w:t>
            </w: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8A7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8A7">
              <w:rPr>
                <w:rFonts w:ascii="Times New Roman" w:hAnsi="Times New Roman" w:cs="Times New Roman"/>
              </w:rPr>
              <w:t>(10.15 – 11.50)</w:t>
            </w: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7" w:type="dxa"/>
          </w:tcPr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- Государство. 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>- Внутренние и внешние функции государства.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>- Основные направления политики государства.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>- Понятие бюрократии.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Изучить конспект (в облаке) Дописать пункт 5б!</w:t>
            </w:r>
          </w:p>
          <w:p w:rsidR="00F3690A" w:rsidRPr="00A978A7" w:rsidRDefault="00622A9A" w:rsidP="00421799">
            <w:pPr>
              <w:rPr>
                <w:rFonts w:ascii="Times New Roman" w:hAnsi="Times New Roman" w:cs="Times New Roman"/>
              </w:rPr>
            </w:pPr>
            <w:hyperlink r:id="rId11" w:history="1">
              <w:r w:rsidR="00F3690A" w:rsidRPr="00A978A7">
                <w:rPr>
                  <w:rStyle w:val="a4"/>
                  <w:rFonts w:ascii="Times New Roman" w:hAnsi="Times New Roman" w:cs="Times New Roman"/>
                </w:rPr>
                <w:t>https://cloud.mail.ru/public/3fPw/4KCK13xed</w:t>
              </w:r>
            </w:hyperlink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Изучить видео-материал: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  <w:b/>
              </w:rPr>
              <w:t xml:space="preserve">Видео 1. </w:t>
            </w:r>
            <w:hyperlink r:id="rId12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https://www.youtube.com/watch?v=LLiSCVk6Qsc</w:t>
              </w:r>
            </w:hyperlink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  <w:b/>
              </w:rPr>
              <w:t xml:space="preserve">Видео 2. </w:t>
            </w:r>
            <w:hyperlink r:id="rId13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https://www.youtube.com/watch?v=skAvDCR_NbM</w:t>
              </w:r>
            </w:hyperlink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При изучении темы использовать учебник Никитин, А. Ф. Право. 10-11 классы : учебник : базовый и углублённый уровни.  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Учебник размещён в облаке </w:t>
            </w:r>
            <w:hyperlink r:id="rId14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8A7">
              <w:rPr>
                <w:rFonts w:ascii="Times New Roman" w:hAnsi="Times New Roman" w:cs="Times New Roman"/>
                <w:bCs/>
              </w:rPr>
              <w:t xml:space="preserve">Выполнить работу </w:t>
            </w: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8A7">
              <w:rPr>
                <w:rFonts w:ascii="Times New Roman" w:hAnsi="Times New Roman" w:cs="Times New Roman"/>
                <w:bCs/>
              </w:rPr>
              <w:t>до 27.05.20.  (включительно)</w:t>
            </w: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</w:rPr>
            </w:pPr>
            <w:r w:rsidRPr="00A978A7">
              <w:rPr>
                <w:rFonts w:ascii="Times New Roman" w:hAnsi="Times New Roman" w:cs="Times New Roman"/>
              </w:rPr>
              <w:t xml:space="preserve">ВК </w:t>
            </w:r>
            <w:hyperlink r:id="rId15" w:history="1">
              <w:r w:rsidRPr="00A978A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rPr>
                <w:rFonts w:ascii="Times New Roman" w:hAnsi="Times New Roman" w:cs="Times New Roman"/>
                <w:b/>
              </w:rPr>
            </w:pPr>
          </w:p>
          <w:p w:rsidR="00F3690A" w:rsidRPr="00A978A7" w:rsidRDefault="00F3690A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8A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3690A" w:rsidRPr="00A978A7" w:rsidRDefault="00622A9A" w:rsidP="0042179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3690A" w:rsidRPr="00A978A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BE5E4E" w:rsidRPr="00B703B2" w:rsidTr="008B5996">
        <w:trPr>
          <w:trHeight w:val="1355"/>
        </w:trPr>
        <w:tc>
          <w:tcPr>
            <w:tcW w:w="1668" w:type="dxa"/>
          </w:tcPr>
          <w:p w:rsidR="00BE5E4E" w:rsidRDefault="00BE5E4E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BE5E4E" w:rsidRDefault="00BE5E4E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материала</w:t>
            </w:r>
          </w:p>
          <w:p w:rsidR="00BE5E4E" w:rsidRPr="000E2EBA" w:rsidRDefault="00BE5E4E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Народное вокальное исполнительство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BE5E4E" w:rsidRPr="000E2EBA" w:rsidRDefault="00622A9A" w:rsidP="00A94FC9">
            <w:pPr>
              <w:textAlignment w:val="baseline"/>
              <w:rPr>
                <w:rFonts w:ascii="Times New Roman" w:hAnsi="Times New Roman" w:cs="Times New Roman"/>
              </w:rPr>
            </w:pPr>
            <w:hyperlink r:id="rId17" w:history="1">
              <w:r w:rsidR="00BE5E4E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https://cyberleninka.ru/article/n/vokalno-ispolnitelskoe-masterstvo-narodnyh-pevtsov/viewer</w:t>
              </w:r>
            </w:hyperlink>
          </w:p>
        </w:tc>
        <w:tc>
          <w:tcPr>
            <w:tcW w:w="3348" w:type="dxa"/>
          </w:tcPr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Подготовить вопросы по пройденному материалу.</w:t>
            </w:r>
          </w:p>
        </w:tc>
        <w:tc>
          <w:tcPr>
            <w:tcW w:w="3621" w:type="dxa"/>
          </w:tcPr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BE5E4E" w:rsidRPr="00F2698F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5E4E" w:rsidRPr="00B703B2" w:rsidTr="00D96DC8">
        <w:trPr>
          <w:trHeight w:val="1429"/>
        </w:trPr>
        <w:tc>
          <w:tcPr>
            <w:tcW w:w="1668" w:type="dxa"/>
          </w:tcPr>
          <w:p w:rsidR="00BE5E4E" w:rsidRDefault="00BE5E4E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BE5E4E" w:rsidRDefault="00BE5E4E" w:rsidP="00421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BE5E4E" w:rsidRPr="000E2EBA" w:rsidRDefault="00BE5E4E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Воспитательное значение детского фольклора</w:t>
            </w:r>
          </w:p>
          <w:p w:rsidR="00BE5E4E" w:rsidRDefault="00BE5E4E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Повторение изученного материала</w:t>
            </w:r>
          </w:p>
          <w:p w:rsidR="00BE5E4E" w:rsidRPr="000E2EBA" w:rsidRDefault="00BE5E4E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BE5E4E" w:rsidRPr="000E2EBA" w:rsidRDefault="00BE5E4E" w:rsidP="00A94FC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BE5E4E" w:rsidRPr="000E2EBA" w:rsidRDefault="00622A9A" w:rsidP="00A94FC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BE5E4E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https://www.booksite.ru/folk/</w:t>
              </w:r>
            </w:hyperlink>
          </w:p>
          <w:p w:rsidR="00BE5E4E" w:rsidRPr="000E2EBA" w:rsidRDefault="00BE5E4E" w:rsidP="00A94FC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E2EBA">
              <w:rPr>
                <w:rFonts w:ascii="Times New Roman" w:hAnsi="Times New Roman" w:cs="Times New Roman"/>
              </w:rPr>
              <w:t>Раздел детский фольклор.</w:t>
            </w: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BE5E4E" w:rsidRPr="000E2EBA" w:rsidRDefault="00BE5E4E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Бэешу Н.М « Воспитательное значение детского фольклора»</w:t>
            </w:r>
          </w:p>
          <w:p w:rsidR="00BE5E4E" w:rsidRPr="000E2EBA" w:rsidRDefault="00BE5E4E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5E4E" w:rsidRPr="000E2EBA" w:rsidRDefault="00BE5E4E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Skype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5E4E" w:rsidRPr="000E2EBA" w:rsidRDefault="00BE5E4E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01CD2" w:rsidRPr="00B703B2" w:rsidTr="0092766A">
        <w:tc>
          <w:tcPr>
            <w:tcW w:w="1668" w:type="dxa"/>
          </w:tcPr>
          <w:p w:rsidR="00801CD2" w:rsidRPr="00B703B2" w:rsidRDefault="00801CD2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801CD2" w:rsidRPr="00B703B2" w:rsidRDefault="00801CD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  <w:bCs/>
              </w:rPr>
            </w:pPr>
            <w:r w:rsidRPr="00B04A5A">
              <w:rPr>
                <w:rFonts w:ascii="Times New Roman" w:hAnsi="Times New Roman" w:cs="Times New Roman"/>
                <w:b/>
                <w:bCs/>
              </w:rPr>
              <w:t>Тема 9.4.</w:t>
            </w:r>
          </w:p>
          <w:p w:rsidR="00801CD2" w:rsidRPr="00B04A5A" w:rsidRDefault="00801CD2" w:rsidP="00A94FC9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04A5A">
              <w:rPr>
                <w:rFonts w:ascii="Times New Roman" w:eastAsia="Times New Roman" w:hAnsi="Times New Roman" w:cs="Times New Roman"/>
                <w:bCs/>
                <w:lang w:eastAsia="zh-CN"/>
              </w:rPr>
              <w:t>Народный праздничный комплекс весенне-летнего календарного периода - Зеленые святки (троицко - семицкие обряды)</w:t>
            </w:r>
          </w:p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  <w:b/>
              </w:rPr>
              <w:t>Формат</w:t>
            </w:r>
          </w:p>
          <w:p w:rsidR="00801CD2" w:rsidRPr="00B04A5A" w:rsidRDefault="00801CD2" w:rsidP="00A94FC9">
            <w:pPr>
              <w:jc w:val="both"/>
              <w:rPr>
                <w:b/>
              </w:rPr>
            </w:pPr>
            <w:r w:rsidRPr="00B04A5A">
              <w:rPr>
                <w:rFonts w:ascii="Times New Roman" w:hAnsi="Times New Roman" w:cs="Times New Roman"/>
              </w:rPr>
              <w:t xml:space="preserve">коллективная форма консультации (Скайп, </w:t>
            </w:r>
            <w:r w:rsidRPr="00B04A5A">
              <w:rPr>
                <w:rFonts w:ascii="Times New Roman" w:hAnsi="Times New Roman" w:cs="Times New Roman"/>
              </w:rPr>
              <w:lastRenderedPageBreak/>
              <w:t>соц.сеть «ВК» и индивидуальная  консультация (телефон, соц сеть «ВК»)</w:t>
            </w:r>
          </w:p>
          <w:p w:rsidR="00801CD2" w:rsidRPr="00B04A5A" w:rsidRDefault="00801CD2" w:rsidP="00A94F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801CD2" w:rsidRPr="00B04A5A" w:rsidRDefault="00801CD2" w:rsidP="00A94F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04A5A">
              <w:rPr>
                <w:rFonts w:ascii="Times New Roman" w:eastAsia="Times New Roman" w:hAnsi="Times New Roman" w:cs="Times New Roman"/>
                <w:bCs/>
                <w:lang w:eastAsia="zh-CN"/>
              </w:rPr>
              <w:t>1. Зеленые святки (Русалии). Обряды земледельческой деятельности. Обряд «Вхождения в жито». Венчание скота;</w:t>
            </w:r>
          </w:p>
          <w:p w:rsidR="00801CD2" w:rsidRPr="00B04A5A" w:rsidRDefault="00801CD2" w:rsidP="00A94FC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04A5A">
              <w:rPr>
                <w:rFonts w:ascii="Times New Roman" w:eastAsia="Times New Roman" w:hAnsi="Times New Roman" w:cs="Times New Roman"/>
                <w:bCs/>
                <w:lang w:eastAsia="zh-CN"/>
              </w:rPr>
              <w:t>2. Семик. Поминание усопших (ритуальная трапеза). Девичьи хороводы и гуляния. Кумление. 3. Храмовый праздник Троица. Предыстория возникновения праздника. Обряд «Завивание березки». Духов день. 4. Петровское заговенье. Обряд «Проводы русалок».</w:t>
            </w:r>
          </w:p>
        </w:tc>
        <w:tc>
          <w:tcPr>
            <w:tcW w:w="2747" w:type="dxa"/>
          </w:tcPr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801CD2" w:rsidRPr="00B04A5A" w:rsidRDefault="00622A9A" w:rsidP="00A94FC9">
            <w:pPr>
              <w:jc w:val="both"/>
              <w:rPr>
                <w:rFonts w:ascii="Times New Roman" w:hAnsi="Times New Roman" w:cs="Times New Roman"/>
              </w:rPr>
            </w:pPr>
            <w:hyperlink r:id="rId19" w:tgtFrame="_blank" w:history="1">
              <w:r w:rsidR="00801CD2" w:rsidRPr="00B04A5A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801CD2" w:rsidRPr="00B04A5A" w:rsidRDefault="00801CD2" w:rsidP="00A94FC9">
            <w:pPr>
              <w:jc w:val="both"/>
              <w:rPr>
                <w:rFonts w:ascii="Times New Roman" w:hAnsi="Times New Roman" w:cs="Times New Roman"/>
              </w:rPr>
            </w:pPr>
            <w:r w:rsidRPr="00B04A5A">
              <w:rPr>
                <w:rFonts w:ascii="Times New Roman" w:hAnsi="Times New Roman" w:cs="Times New Roman"/>
              </w:rPr>
              <w:t>Прочитать страницы№21 - 27</w:t>
            </w:r>
          </w:p>
          <w:p w:rsidR="00801CD2" w:rsidRPr="00B04A5A" w:rsidRDefault="00801CD2" w:rsidP="00A94FC9">
            <w:pPr>
              <w:jc w:val="both"/>
              <w:rPr>
                <w:rFonts w:ascii="Times New Roman" w:hAnsi="Times New Roman" w:cs="Times New Roman"/>
              </w:rPr>
            </w:pPr>
          </w:p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  <w:b/>
              </w:rPr>
              <w:t>При наличии учебника:</w:t>
            </w:r>
            <w:r w:rsidRPr="00B04A5A">
              <w:rPr>
                <w:rFonts w:ascii="Times New Roman" w:eastAsia="Times New Roman" w:hAnsi="Times New Roman" w:cs="Times New Roman"/>
                <w:lang w:eastAsia="zh-CN"/>
              </w:rPr>
              <w:t xml:space="preserve"> Прочитать: «Зеленые святки», «Семик», </w:t>
            </w:r>
            <w:r w:rsidRPr="00B04A5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«Троица», «Петровское заговенье»</w:t>
            </w:r>
            <w:r w:rsidRPr="00B04A5A">
              <w:rPr>
                <w:rFonts w:ascii="Times New Roman" w:hAnsi="Times New Roman" w:cs="Times New Roman"/>
              </w:rPr>
              <w:t xml:space="preserve"> - Шангина И., Некрылова А. Русские праздники – СПб.: Азбука, Азбука – Аттикус.2015. – 464 с.: ил. + вкл. (16.с.). – (Русская энциклопедия), стр. 108 - 123</w:t>
            </w:r>
          </w:p>
          <w:p w:rsidR="00801CD2" w:rsidRPr="00B04A5A" w:rsidRDefault="00801CD2" w:rsidP="00A94FC9">
            <w:pPr>
              <w:rPr>
                <w:rFonts w:ascii="Times New Roman" w:hAnsi="Times New Roman" w:cs="Times New Roman"/>
              </w:rPr>
            </w:pPr>
          </w:p>
          <w:p w:rsidR="00801CD2" w:rsidRPr="00B04A5A" w:rsidRDefault="00801CD2" w:rsidP="00A9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801CD2" w:rsidRPr="00B04A5A" w:rsidRDefault="00622A9A" w:rsidP="00A94FC9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801CD2" w:rsidRPr="00B04A5A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801CD2" w:rsidRPr="00B04A5A" w:rsidRDefault="00801CD2" w:rsidP="00A94FC9">
            <w:pPr>
              <w:rPr>
                <w:rFonts w:ascii="Times New Roman" w:hAnsi="Times New Roman" w:cs="Times New Roman"/>
              </w:rPr>
            </w:pPr>
            <w:r w:rsidRPr="00B04A5A">
              <w:rPr>
                <w:rFonts w:ascii="Times New Roman" w:hAnsi="Times New Roman" w:cs="Times New Roman"/>
              </w:rPr>
              <w:t>Законспектировать страницы №21 - 27</w:t>
            </w:r>
          </w:p>
          <w:p w:rsidR="00801CD2" w:rsidRPr="00B04A5A" w:rsidRDefault="00801CD2" w:rsidP="00A94FC9">
            <w:pPr>
              <w:rPr>
                <w:rFonts w:ascii="Times New Roman" w:hAnsi="Times New Roman" w:cs="Times New Roman"/>
              </w:rPr>
            </w:pPr>
          </w:p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801CD2" w:rsidRPr="00B04A5A" w:rsidRDefault="00801CD2" w:rsidP="00A94FC9">
            <w:pPr>
              <w:jc w:val="both"/>
              <w:rPr>
                <w:rFonts w:ascii="Times New Roman" w:hAnsi="Times New Roman" w:cs="Times New Roman"/>
              </w:rPr>
            </w:pPr>
            <w:r w:rsidRPr="00B04A5A">
              <w:rPr>
                <w:rFonts w:ascii="Times New Roman" w:hAnsi="Times New Roman" w:cs="Times New Roman"/>
              </w:rPr>
              <w:t>Законспектироватьглавы</w:t>
            </w:r>
            <w:r w:rsidRPr="00B04A5A">
              <w:rPr>
                <w:rFonts w:ascii="Times New Roman" w:eastAsia="Times New Roman" w:hAnsi="Times New Roman" w:cs="Times New Roman"/>
                <w:lang w:eastAsia="zh-CN"/>
              </w:rPr>
              <w:t xml:space="preserve">: «Зеленые святки», «Семик», </w:t>
            </w:r>
            <w:r w:rsidRPr="00B04A5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«Троица», «Петровское заговенье»</w:t>
            </w:r>
            <w:r w:rsidRPr="00B04A5A">
              <w:rPr>
                <w:rFonts w:ascii="Times New Roman" w:hAnsi="Times New Roman" w:cs="Times New Roman"/>
              </w:rPr>
              <w:t>– СПб.: Азбука, Азбука – Аттикус.2015. – 464 с.: ил. + вкл. (16.с.). – (Русская энциклопедия), стр. 108 - 123</w:t>
            </w:r>
          </w:p>
          <w:p w:rsidR="00801CD2" w:rsidRPr="00B04A5A" w:rsidRDefault="00801CD2" w:rsidP="00A94F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801CD2" w:rsidRPr="00B04A5A" w:rsidRDefault="00801CD2" w:rsidP="00A94FC9">
            <w:pPr>
              <w:rPr>
                <w:rFonts w:ascii="Times New Roman" w:hAnsi="Times New Roman" w:cs="Times New Roman"/>
                <w:b/>
              </w:rPr>
            </w:pPr>
            <w:r w:rsidRPr="00B04A5A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6B14C8" w:rsidRPr="00B703B2" w:rsidTr="0092766A">
        <w:tc>
          <w:tcPr>
            <w:tcW w:w="1668" w:type="dxa"/>
          </w:tcPr>
          <w:p w:rsidR="006B14C8" w:rsidRDefault="006B14C8" w:rsidP="006B1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МДК.01.03.01</w:t>
            </w:r>
          </w:p>
          <w:p w:rsidR="006B14C8" w:rsidRPr="00B703B2" w:rsidRDefault="006B14C8" w:rsidP="006B1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6B14C8" w:rsidRPr="00B703B2" w:rsidRDefault="006B14C8" w:rsidP="006B1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6B14C8" w:rsidRPr="00170AC2" w:rsidRDefault="006B14C8" w:rsidP="006B14C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6B14C8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«Лучшие исполнители русского фольклора.</w:t>
            </w:r>
          </w:p>
          <w:p w:rsidR="006B14C8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Аграфена Глинкина»</w:t>
            </w:r>
          </w:p>
          <w:p w:rsidR="006B14C8" w:rsidRPr="002914B6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4"/>
                </w:rPr>
                <w:t>https://yandex.ru/turbo?text=https%3A%2F%2Fwww.perunica.ru%2Fkultura%2F6456-a-i-glinkina-nevolnoe-detstvo.html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2747" w:type="dxa"/>
          </w:tcPr>
          <w:p w:rsidR="006B14C8" w:rsidRPr="00170AC2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Темы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урока:</w:t>
            </w:r>
          </w:p>
          <w:p w:rsidR="006B14C8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«Лучшие исполнители русского фольклора.</w:t>
            </w:r>
          </w:p>
          <w:p w:rsidR="006B14C8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Аграфена Глинкина»</w:t>
            </w:r>
          </w:p>
          <w:p w:rsidR="006B14C8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4"/>
                </w:rPr>
                <w:t>https://yandex.ru/turbo?text=https%3A%2F%2Fwww.perunica.ru%2Fkultura%2F6456-a-i-glinkina-nevolnoe-detstvo.html</w:t>
              </w:r>
            </w:hyperlink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Pr="002914B6" w:rsidRDefault="006B14C8" w:rsidP="006B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B14C8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  В конспекте дать   характеристику творчества  исполнительницы русского фольклора.</w:t>
            </w:r>
          </w:p>
          <w:p w:rsidR="006B14C8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Аграфены Глинкиной.</w:t>
            </w:r>
          </w:p>
          <w:p w:rsidR="006B14C8" w:rsidRDefault="006B14C8" w:rsidP="006B1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Прослушать песни в ее исполнении.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6B14C8" w:rsidRDefault="006B14C8" w:rsidP="006B14C8"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C8" w:rsidRPr="002914B6" w:rsidRDefault="006B14C8" w:rsidP="006B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14C8" w:rsidRDefault="006B14C8" w:rsidP="006B14C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14C8" w:rsidRDefault="006B14C8" w:rsidP="006B14C8">
            <w:r>
              <w:rPr>
                <w:rFonts w:ascii="Times New Roman" w:hAnsi="Times New Roman" w:cs="Times New Roman"/>
              </w:rPr>
              <w:t>Задание сделать к 28 мая</w:t>
            </w:r>
          </w:p>
          <w:p w:rsidR="006B14C8" w:rsidRPr="00170AC2" w:rsidRDefault="006B14C8" w:rsidP="006B14C8">
            <w:pPr>
              <w:rPr>
                <w:rFonts w:ascii="Times New Roman" w:hAnsi="Times New Roman" w:cs="Times New Roman"/>
              </w:rPr>
            </w:pPr>
          </w:p>
        </w:tc>
      </w:tr>
      <w:tr w:rsidR="006B14C8" w:rsidRPr="00B703B2" w:rsidTr="0092766A">
        <w:tc>
          <w:tcPr>
            <w:tcW w:w="1668" w:type="dxa"/>
          </w:tcPr>
          <w:p w:rsidR="006B14C8" w:rsidRPr="00B703B2" w:rsidRDefault="006B14C8" w:rsidP="006B1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МДК.01.01.02 Основы сценарной композиции</w:t>
            </w:r>
          </w:p>
        </w:tc>
        <w:tc>
          <w:tcPr>
            <w:tcW w:w="1842" w:type="dxa"/>
          </w:tcPr>
          <w:p w:rsidR="006B14C8" w:rsidRPr="00B703B2" w:rsidRDefault="006B14C8" w:rsidP="006B1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6B14C8" w:rsidRPr="00747D1B" w:rsidRDefault="006B14C8" w:rsidP="006B14C8">
            <w:pPr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  <w:b/>
                <w:bCs/>
              </w:rPr>
              <w:t xml:space="preserve">Тема 4.7.  </w:t>
            </w: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>Традиция празднования  Ивана Купала  и Иванова дня в южно-русской и северно-русской традициях.</w:t>
            </w:r>
          </w:p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Формат</w:t>
            </w:r>
          </w:p>
          <w:p w:rsidR="006B14C8" w:rsidRPr="00747D1B" w:rsidRDefault="006B14C8" w:rsidP="006B1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 сеть «ВК»)</w:t>
            </w:r>
          </w:p>
          <w:p w:rsidR="006B14C8" w:rsidRPr="00747D1B" w:rsidRDefault="006B14C8" w:rsidP="006B1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 xml:space="preserve">Содержание: </w:t>
            </w:r>
          </w:p>
          <w:p w:rsidR="006B14C8" w:rsidRPr="00747D1B" w:rsidRDefault="006B14C8" w:rsidP="006B14C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>1. Общая характеристика празднования Ивана Купала в южно-русской традиции. Песенно-хороводные традиции.</w:t>
            </w:r>
          </w:p>
          <w:p w:rsidR="006B14C8" w:rsidRPr="00747D1B" w:rsidRDefault="006B14C8" w:rsidP="006B14C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47D1B">
              <w:rPr>
                <w:rFonts w:ascii="Times New Roman" w:eastAsia="Times New Roman" w:hAnsi="Times New Roman" w:cs="Times New Roman"/>
                <w:bCs/>
                <w:lang w:eastAsia="zh-CN"/>
              </w:rPr>
              <w:t>2.Общая характеристика празднования Иванова дня в северно-русской традициях. Песенно-хороводные традиции.</w:t>
            </w:r>
          </w:p>
        </w:tc>
        <w:tc>
          <w:tcPr>
            <w:tcW w:w="2747" w:type="dxa"/>
          </w:tcPr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6B14C8" w:rsidRPr="00747D1B" w:rsidRDefault="006B14C8" w:rsidP="006B14C8">
            <w:pPr>
              <w:jc w:val="both"/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</w:rPr>
              <w:t>Прочитать статью</w:t>
            </w:r>
          </w:p>
          <w:p w:rsidR="006B14C8" w:rsidRPr="00747D1B" w:rsidRDefault="006B14C8" w:rsidP="006B14C8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747D1B">
                <w:rPr>
                  <w:color w:val="0000FF"/>
                  <w:u w:val="single"/>
                </w:rPr>
                <w:t>https://vsyamagik.ru/ivana-kupala-tradicii-prazdnovaniya-i-obychai/</w:t>
              </w:r>
            </w:hyperlink>
          </w:p>
          <w:p w:rsidR="006B14C8" w:rsidRPr="00747D1B" w:rsidRDefault="006B14C8" w:rsidP="006B14C8">
            <w:pPr>
              <w:jc w:val="both"/>
              <w:rPr>
                <w:rFonts w:ascii="Times New Roman" w:hAnsi="Times New Roman" w:cs="Times New Roman"/>
              </w:rPr>
            </w:pPr>
          </w:p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</w:p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</w:p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</w:p>
          <w:p w:rsidR="006B14C8" w:rsidRPr="00747D1B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Pr="00747D1B" w:rsidRDefault="006B14C8" w:rsidP="006B1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6B14C8" w:rsidRPr="00747D1B" w:rsidRDefault="006B14C8" w:rsidP="006B14C8">
            <w:pPr>
              <w:rPr>
                <w:rFonts w:ascii="Times New Roman" w:hAnsi="Times New Roman" w:cs="Times New Roman"/>
              </w:rPr>
            </w:pPr>
            <w:r w:rsidRPr="00747D1B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6B14C8" w:rsidRPr="00747D1B" w:rsidRDefault="006B14C8" w:rsidP="006B14C8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747D1B">
                <w:rPr>
                  <w:color w:val="0000FF"/>
                  <w:u w:val="single"/>
                </w:rPr>
                <w:t>https://vsyamagik.ru/ivana-kupala-tradicii-prazdnovaniya-i-obychai/</w:t>
              </w:r>
            </w:hyperlink>
          </w:p>
          <w:p w:rsidR="006B14C8" w:rsidRPr="00747D1B" w:rsidRDefault="006B14C8" w:rsidP="006B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6B14C8" w:rsidRPr="00747D1B" w:rsidRDefault="006B14C8" w:rsidP="006B14C8">
            <w:pPr>
              <w:rPr>
                <w:rFonts w:ascii="Times New Roman" w:hAnsi="Times New Roman" w:cs="Times New Roman"/>
                <w:b/>
              </w:rPr>
            </w:pPr>
            <w:r w:rsidRPr="00747D1B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6B14C8" w:rsidRPr="00B703B2" w:rsidTr="0092766A">
        <w:tc>
          <w:tcPr>
            <w:tcW w:w="1668" w:type="dxa"/>
          </w:tcPr>
          <w:p w:rsidR="006B14C8" w:rsidRDefault="006B14C8" w:rsidP="006B1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842" w:type="dxa"/>
          </w:tcPr>
          <w:p w:rsidR="006B14C8" w:rsidRDefault="006B14C8" w:rsidP="006B14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6B14C8" w:rsidRPr="00170AC2" w:rsidRDefault="006B14C8" w:rsidP="006B14C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Норвежский композитор  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Эдвард Григ»</w:t>
            </w:r>
          </w:p>
          <w:p w:rsidR="006B14C8" w:rsidRPr="002914B6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t xml:space="preserve"> </w:t>
            </w:r>
            <w:hyperlink r:id="rId25" w:history="1">
              <w:r>
                <w:rPr>
                  <w:rStyle w:val="a4"/>
                </w:rPr>
                <w:t>https://obrazovaka.ru/alpha/g/grig-edvard-grieg-edvard</w:t>
              </w:r>
            </w:hyperlink>
          </w:p>
        </w:tc>
        <w:tc>
          <w:tcPr>
            <w:tcW w:w="2747" w:type="dxa"/>
          </w:tcPr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 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Э. Григ.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интернет – источника найти информацию по  характерным чертам Романтизма в музыке.</w:t>
            </w:r>
          </w:p>
          <w:p w:rsidR="006B14C8" w:rsidRDefault="006B14C8" w:rsidP="006B14C8">
            <w:hyperlink r:id="rId26" w:history="1">
              <w:r>
                <w:rPr>
                  <w:rStyle w:val="a4"/>
                </w:rPr>
                <w:t>https://fb.ru/article/43404/romantizm-v-muzyike</w:t>
              </w:r>
            </w:hyperlink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путь  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Э. Грига.</w:t>
            </w:r>
          </w:p>
          <w:p w:rsidR="006B14C8" w:rsidRPr="0030772B" w:rsidRDefault="006B14C8" w:rsidP="006B14C8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r>
              <w:t xml:space="preserve">  </w:t>
            </w:r>
            <w:hyperlink r:id="rId27" w:history="1">
              <w:r>
                <w:rPr>
                  <w:rStyle w:val="a4"/>
                </w:rPr>
                <w:t>https://obrazovaka.ru/alpha/g/grig-edvard-grieg-edvard</w:t>
              </w:r>
            </w:hyperlink>
          </w:p>
          <w:p w:rsidR="006B14C8" w:rsidRDefault="006B14C8" w:rsidP="006B14C8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6B14C8" w:rsidRPr="002914B6" w:rsidRDefault="006B14C8" w:rsidP="006B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B14C8" w:rsidRDefault="006B14C8" w:rsidP="006B14C8"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 xml:space="preserve">материал по  биографии  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Э. Грига.</w:t>
            </w:r>
          </w:p>
          <w:p w:rsidR="006B14C8" w:rsidRDefault="006B14C8" w:rsidP="006B14C8">
            <w:hyperlink r:id="rId28" w:history="1"/>
            <w:r>
              <w:t xml:space="preserve"> </w:t>
            </w:r>
          </w:p>
          <w:p w:rsidR="006B14C8" w:rsidRDefault="006B14C8" w:rsidP="006B14C8"/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Прослушать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14C8" w:rsidRPr="0030772B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для фортепиано 1 ч.,  внести </w:t>
            </w:r>
            <w:r w:rsidRPr="0030772B">
              <w:rPr>
                <w:rFonts w:ascii="Times New Roman" w:hAnsi="Times New Roman" w:cs="Times New Roman"/>
              </w:rPr>
              <w:t>в список к вик</w:t>
            </w:r>
            <w:r>
              <w:rPr>
                <w:rFonts w:ascii="Times New Roman" w:hAnsi="Times New Roman" w:cs="Times New Roman"/>
              </w:rPr>
              <w:t>торине.</w:t>
            </w:r>
          </w:p>
          <w:p w:rsidR="006B14C8" w:rsidRPr="0030772B" w:rsidRDefault="006B14C8" w:rsidP="006B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B14C8" w:rsidRPr="0030772B" w:rsidRDefault="006B14C8" w:rsidP="006B14C8">
            <w:pPr>
              <w:rPr>
                <w:rFonts w:ascii="Times New Roman" w:hAnsi="Times New Roman" w:cs="Times New Roman"/>
              </w:rPr>
            </w:pPr>
            <w:hyperlink r:id="rId29" w:history="1"/>
            <w:r>
              <w:t xml:space="preserve"> </w:t>
            </w:r>
          </w:p>
          <w:p w:rsidR="006B14C8" w:rsidRDefault="006B14C8" w:rsidP="006B14C8">
            <w:pPr>
              <w:rPr>
                <w:rFonts w:ascii="Times New Roman" w:hAnsi="Times New Roman" w:cs="Times New Roman"/>
              </w:rPr>
            </w:pPr>
            <w:hyperlink r:id="rId30" w:history="1"/>
            <w:r>
              <w:t xml:space="preserve"> </w:t>
            </w:r>
          </w:p>
          <w:p w:rsidR="006B14C8" w:rsidRDefault="006B14C8" w:rsidP="006B14C8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6B14C8" w:rsidRPr="002914B6" w:rsidRDefault="006B14C8" w:rsidP="006B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B14C8" w:rsidRDefault="006B14C8" w:rsidP="006B14C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14C8" w:rsidRDefault="006B14C8" w:rsidP="006B14C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6B14C8" w:rsidRDefault="006B14C8" w:rsidP="006B14C8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25 мая.</w:t>
            </w:r>
          </w:p>
          <w:p w:rsidR="006B14C8" w:rsidRPr="00170AC2" w:rsidRDefault="006B14C8" w:rsidP="006B14C8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41C5F" w:rsidRPr="00B703B2" w:rsidTr="00D26F4D">
        <w:tc>
          <w:tcPr>
            <w:tcW w:w="1668" w:type="dxa"/>
          </w:tcPr>
          <w:p w:rsidR="00E41C5F" w:rsidRPr="00B703B2" w:rsidRDefault="00E41C5F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842" w:type="dxa"/>
          </w:tcPr>
          <w:p w:rsidR="00E41C5F" w:rsidRPr="00B703B2" w:rsidRDefault="00E41C5F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E41C5F" w:rsidRPr="00FA1272" w:rsidRDefault="00E41C5F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72">
              <w:rPr>
                <w:rFonts w:ascii="Times New Roman" w:hAnsi="Times New Roman" w:cs="Times New Roman"/>
                <w:b/>
              </w:rPr>
              <w:t>Волейбол</w:t>
            </w:r>
            <w:r w:rsidR="00E8520A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E41C5F" w:rsidRPr="00FA1272" w:rsidRDefault="00E41C5F" w:rsidP="00A94F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12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FA1272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31" w:history="1">
              <w:r w:rsidRPr="00FA12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FA127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E41C5F" w:rsidRPr="00FA1272" w:rsidRDefault="00E41C5F" w:rsidP="00A94FC9">
            <w:pPr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FA1272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32" w:history="1">
              <w:r w:rsidRPr="00FA1272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FA1272">
              <w:rPr>
                <w:rFonts w:ascii="Times New Roman" w:hAnsi="Times New Roman" w:cs="Times New Roman"/>
              </w:rPr>
              <w:t>)</w:t>
            </w:r>
          </w:p>
          <w:p w:rsidR="00E41C5F" w:rsidRPr="00FA1272" w:rsidRDefault="00E41C5F" w:rsidP="00A94F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1272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E41C5F" w:rsidRPr="00FA1272" w:rsidRDefault="00E41C5F" w:rsidP="00A94FC9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A1272">
              <w:rPr>
                <w:sz w:val="22"/>
                <w:szCs w:val="22"/>
              </w:rPr>
              <w:t xml:space="preserve">Разработка кроссворда по разделу «Волейбол». Не менее 20 слов. Требования к кроссворду: </w:t>
            </w:r>
            <w:hyperlink r:id="rId33" w:history="1">
              <w:r w:rsidRPr="00FA1272">
                <w:rPr>
                  <w:rStyle w:val="a4"/>
                  <w:rFonts w:eastAsiaTheme="majorEastAsia"/>
                  <w:sz w:val="22"/>
                  <w:szCs w:val="22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621" w:type="dxa"/>
          </w:tcPr>
          <w:p w:rsidR="00E41C5F" w:rsidRPr="00FA1272" w:rsidRDefault="00E41C5F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27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FA127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34" w:history="1"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171D24" w:rsidRPr="00B703B2" w:rsidTr="00D26F4D">
        <w:tc>
          <w:tcPr>
            <w:tcW w:w="1668" w:type="dxa"/>
          </w:tcPr>
          <w:p w:rsidR="00171D24" w:rsidRDefault="00171D2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</w:t>
            </w:r>
          </w:p>
          <w:p w:rsidR="00171D24" w:rsidRPr="00B703B2" w:rsidRDefault="00171D2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171D24" w:rsidRPr="00B703B2" w:rsidRDefault="00171D2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171D24" w:rsidRPr="008A5D85" w:rsidRDefault="00171D24" w:rsidP="00A94FC9">
            <w:pPr>
              <w:jc w:val="both"/>
              <w:rPr>
                <w:rFonts w:ascii="Calibri" w:eastAsia="Calibri" w:hAnsi="Calibri" w:cs="Times New Roman"/>
              </w:rPr>
            </w:pPr>
            <w:r w:rsidRPr="008A5D85">
              <w:rPr>
                <w:rStyle w:val="19"/>
                <w:rFonts w:eastAsia="Calibri"/>
              </w:rPr>
              <w:t xml:space="preserve">Система методов и форм формирования гражданственности личности. </w:t>
            </w:r>
          </w:p>
          <w:p w:rsidR="00171D24" w:rsidRPr="008A5D85" w:rsidRDefault="00171D24" w:rsidP="00A94FC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Материалы для работы: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 1. </w:t>
            </w:r>
            <w:hyperlink r:id="rId35" w:history="1">
              <w:r w:rsidRPr="008A5D85">
                <w:rPr>
                  <w:rStyle w:val="a4"/>
                  <w:rFonts w:ascii="Times New Roman" w:hAnsi="Times New Roman" w:cs="Times New Roman"/>
                </w:rPr>
                <w:t>http://www.rumschool.ru/clpuns-604-1.html</w:t>
              </w:r>
            </w:hyperlink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2. </w:t>
            </w:r>
            <w:hyperlink r:id="rId36" w:history="1">
              <w:r w:rsidRPr="008A5D85">
                <w:rPr>
                  <w:rStyle w:val="a4"/>
                  <w:rFonts w:ascii="Times New Roman" w:hAnsi="Times New Roman" w:cs="Times New Roman"/>
                </w:rPr>
                <w:t>https://studopedia.su/5_25128_grazhdanskaya-kultura-lichnosti-ee-osnovnie-komponenti-puti-i-sredstva-formirovaniya-grazhdanskih-kachestv-uchashchihsya.html</w:t>
              </w:r>
            </w:hyperlink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3. </w:t>
            </w:r>
            <w:hyperlink r:id="rId37" w:history="1">
              <w:r w:rsidRPr="008A5D85">
                <w:rPr>
                  <w:rStyle w:val="a4"/>
                  <w:rFonts w:ascii="Times New Roman" w:hAnsi="Times New Roman" w:cs="Times New Roman"/>
                </w:rPr>
                <w:t>https://urok.1sept.ru/%D1%81%D1%82%D0%B0%D1%82%D1%8C%D0%B8/675993/</w:t>
              </w:r>
            </w:hyperlink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Доработка ВСЕХ практических работ: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1. Реферат по НХТ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2. Эссе: «Творчество для детей» 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3. Определение понятиям: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- нематериальное культурное наследие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- формы и объекты культурного наследия</w:t>
            </w:r>
          </w:p>
          <w:p w:rsidR="00171D24" w:rsidRPr="008A5D85" w:rsidRDefault="00171D24" w:rsidP="00A94FC9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4. Проекты </w:t>
            </w:r>
            <w:r w:rsidRPr="008A5D85">
              <w:rPr>
                <w:rFonts w:ascii="nerisblack" w:eastAsia="Times New Roman" w:hAnsi="nerisblack" w:cs="Times New Roman"/>
              </w:rPr>
              <w:t>Центр</w:t>
            </w:r>
            <w:r w:rsidRPr="008A5D85">
              <w:rPr>
                <w:rFonts w:eastAsia="Times New Roman" w:cs="Times New Roman"/>
              </w:rPr>
              <w:t>а</w:t>
            </w:r>
            <w:r w:rsidRPr="008A5D85">
              <w:rPr>
                <w:rFonts w:ascii="nerisblack" w:eastAsia="Times New Roman" w:hAnsi="nerisblack" w:cs="Times New Roman"/>
              </w:rPr>
              <w:t xml:space="preserve"> культуры</w:t>
            </w:r>
          </w:p>
          <w:p w:rsidR="00171D24" w:rsidRPr="008A5D85" w:rsidRDefault="00171D24" w:rsidP="00A94FC9">
            <w:pPr>
              <w:shd w:val="clear" w:color="auto" w:fill="FFFFFF"/>
              <w:jc w:val="both"/>
              <w:rPr>
                <w:rFonts w:ascii="nerissemibold" w:eastAsia="Times New Roman" w:hAnsi="nerissemibold" w:cs="Times New Roman"/>
              </w:rPr>
            </w:pPr>
            <w:r w:rsidRPr="008A5D85">
              <w:rPr>
                <w:rFonts w:ascii="Times New Roman" w:eastAsia="Times New Roman" w:hAnsi="Times New Roman" w:cs="Times New Roman"/>
              </w:rPr>
              <w:t>ГРДНТ</w:t>
            </w:r>
            <w:r w:rsidRPr="008A5D85">
              <w:rPr>
                <w:rFonts w:ascii="nerissemibold" w:eastAsia="Times New Roman" w:hAnsi="nerissemibold" w:cs="Times New Roman"/>
              </w:rPr>
              <w:t xml:space="preserve"> им</w:t>
            </w:r>
            <w:r w:rsidRPr="008A5D85">
              <w:rPr>
                <w:rFonts w:eastAsia="Times New Roman" w:cs="Times New Roman"/>
              </w:rPr>
              <w:t>.</w:t>
            </w:r>
            <w:r w:rsidRPr="008A5D85">
              <w:rPr>
                <w:rFonts w:ascii="nerissemibold" w:eastAsia="Times New Roman" w:hAnsi="nerissemibold" w:cs="Times New Roman"/>
              </w:rPr>
              <w:t xml:space="preserve"> В.Д. Поленова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5. Реестр объектов нематериального культурного наследия в РК 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  <w:b/>
              </w:rPr>
            </w:pPr>
            <w:r w:rsidRPr="008A5D85">
              <w:rPr>
                <w:rFonts w:ascii="Times New Roman" w:hAnsi="Times New Roman" w:cs="Times New Roman"/>
                <w:b/>
              </w:rPr>
              <w:t>Подготовить к 28 мая</w:t>
            </w:r>
          </w:p>
        </w:tc>
        <w:tc>
          <w:tcPr>
            <w:tcW w:w="3621" w:type="dxa"/>
          </w:tcPr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Отправка задания: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171D24" w:rsidRPr="008A5D85" w:rsidRDefault="00171D24" w:rsidP="00A94FC9">
            <w:pPr>
              <w:rPr>
                <w:rFonts w:ascii="Times New Roman" w:hAnsi="Times New Roman" w:cs="Times New Roman"/>
              </w:rPr>
            </w:pPr>
            <w:r w:rsidRPr="008A5D85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8A5D85">
              <w:rPr>
                <w:rFonts w:ascii="Times New Roman" w:hAnsi="Times New Roman" w:cs="Times New Roman"/>
                <w:lang w:val="en-US"/>
              </w:rPr>
              <w:t>drobena</w:t>
            </w:r>
            <w:r w:rsidRPr="008A5D85">
              <w:rPr>
                <w:rFonts w:ascii="Times New Roman" w:hAnsi="Times New Roman" w:cs="Times New Roman"/>
              </w:rPr>
              <w:t>@</w:t>
            </w:r>
            <w:r w:rsidRPr="008A5D85">
              <w:rPr>
                <w:rFonts w:ascii="Times New Roman" w:hAnsi="Times New Roman" w:cs="Times New Roman"/>
                <w:lang w:val="en-US"/>
              </w:rPr>
              <w:t>rambler</w:t>
            </w:r>
            <w:r w:rsidRPr="008A5D85">
              <w:rPr>
                <w:rFonts w:ascii="Times New Roman" w:hAnsi="Times New Roman" w:cs="Times New Roman"/>
              </w:rPr>
              <w:t>.</w:t>
            </w:r>
            <w:r w:rsidRPr="008A5D8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71D24" w:rsidRPr="00B703B2" w:rsidTr="00D26F4D">
        <w:tc>
          <w:tcPr>
            <w:tcW w:w="1668" w:type="dxa"/>
          </w:tcPr>
          <w:p w:rsidR="00171D24" w:rsidRDefault="00171D24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171D24" w:rsidRPr="00B703B2" w:rsidRDefault="00171D24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171D24" w:rsidRPr="00D925F3" w:rsidRDefault="00171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D925F3">
              <w:rPr>
                <w:rFonts w:ascii="Times New Roman" w:hAnsi="Times New Roman" w:cs="Times New Roman"/>
              </w:rPr>
              <w:t>Музыкальные традиции Прилузских Коми: история и современность. /Онлайн-урок. Скайп. 12:40</w:t>
            </w:r>
          </w:p>
        </w:tc>
        <w:tc>
          <w:tcPr>
            <w:tcW w:w="2747" w:type="dxa"/>
          </w:tcPr>
          <w:p w:rsidR="00171D24" w:rsidRPr="00D925F3" w:rsidRDefault="00622A9A" w:rsidP="00A94FC9">
            <w:pPr>
              <w:jc w:val="center"/>
            </w:pPr>
            <w:hyperlink r:id="rId38" w:history="1">
              <w:r w:rsidR="00171D24" w:rsidRPr="00D925F3">
                <w:rPr>
                  <w:rStyle w:val="a4"/>
                </w:rPr>
                <w:t>https://cloud.mail.ru/public/327C/5o3nHkyaz</w:t>
              </w:r>
            </w:hyperlink>
          </w:p>
          <w:p w:rsidR="00171D24" w:rsidRPr="00D925F3" w:rsidRDefault="00171D24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171D24" w:rsidRPr="00D925F3" w:rsidRDefault="00171D24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171D24" w:rsidRPr="00D925F3" w:rsidRDefault="00171D24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71D24" w:rsidRPr="00D925F3" w:rsidRDefault="00171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D925F3">
              <w:rPr>
                <w:rFonts w:ascii="Times New Roman" w:hAnsi="Times New Roman" w:cs="Times New Roman"/>
              </w:rPr>
              <w:t xml:space="preserve">Сделать конспект. </w:t>
            </w:r>
          </w:p>
        </w:tc>
        <w:tc>
          <w:tcPr>
            <w:tcW w:w="3621" w:type="dxa"/>
          </w:tcPr>
          <w:p w:rsidR="00171D24" w:rsidRPr="00D925F3" w:rsidRDefault="00171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D925F3">
              <w:rPr>
                <w:rFonts w:ascii="Times New Roman" w:hAnsi="Times New Roman" w:cs="Times New Roman"/>
              </w:rPr>
              <w:t xml:space="preserve">Отправить готовое задание в соц. Сеть ВКонтакте или на почту </w:t>
            </w:r>
          </w:p>
          <w:p w:rsidR="00171D24" w:rsidRPr="00D925F3" w:rsidRDefault="00171D24" w:rsidP="00A94FC9">
            <w:pPr>
              <w:jc w:val="center"/>
              <w:rPr>
                <w:rFonts w:ascii="Times New Roman" w:hAnsi="Times New Roman" w:cs="Times New Roman"/>
              </w:rPr>
            </w:pPr>
            <w:r w:rsidRPr="00D925F3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C9" w:rsidRDefault="00F623C9" w:rsidP="00755FAE">
      <w:pPr>
        <w:spacing w:after="0" w:line="240" w:lineRule="auto"/>
      </w:pPr>
      <w:r>
        <w:separator/>
      </w:r>
    </w:p>
  </w:endnote>
  <w:endnote w:type="continuationSeparator" w:id="1">
    <w:p w:rsidR="00F623C9" w:rsidRDefault="00F623C9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ris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ri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23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23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23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C9" w:rsidRDefault="00F623C9" w:rsidP="00755FAE">
      <w:pPr>
        <w:spacing w:after="0" w:line="240" w:lineRule="auto"/>
      </w:pPr>
      <w:r>
        <w:separator/>
      </w:r>
    </w:p>
  </w:footnote>
  <w:footnote w:type="continuationSeparator" w:id="1">
    <w:p w:rsidR="00F623C9" w:rsidRDefault="00F623C9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23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23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623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B72CF"/>
    <w:rsid w:val="000D6F59"/>
    <w:rsid w:val="000E302C"/>
    <w:rsid w:val="000E626A"/>
    <w:rsid w:val="000F11FD"/>
    <w:rsid w:val="001149BD"/>
    <w:rsid w:val="00114DB1"/>
    <w:rsid w:val="00157A4A"/>
    <w:rsid w:val="00171D24"/>
    <w:rsid w:val="001A4A3B"/>
    <w:rsid w:val="001A74E7"/>
    <w:rsid w:val="001C3349"/>
    <w:rsid w:val="0020340D"/>
    <w:rsid w:val="00214C02"/>
    <w:rsid w:val="002274ED"/>
    <w:rsid w:val="002374D5"/>
    <w:rsid w:val="00281240"/>
    <w:rsid w:val="002D69BD"/>
    <w:rsid w:val="002E489A"/>
    <w:rsid w:val="003028E7"/>
    <w:rsid w:val="00306980"/>
    <w:rsid w:val="003145ED"/>
    <w:rsid w:val="00332E69"/>
    <w:rsid w:val="003479BB"/>
    <w:rsid w:val="003805D0"/>
    <w:rsid w:val="00397CF5"/>
    <w:rsid w:val="003A10CF"/>
    <w:rsid w:val="003C4E3C"/>
    <w:rsid w:val="003C50AC"/>
    <w:rsid w:val="003E3B03"/>
    <w:rsid w:val="003F1010"/>
    <w:rsid w:val="003F1331"/>
    <w:rsid w:val="00401D85"/>
    <w:rsid w:val="00421799"/>
    <w:rsid w:val="00422CC1"/>
    <w:rsid w:val="00436346"/>
    <w:rsid w:val="00440BE3"/>
    <w:rsid w:val="004648F3"/>
    <w:rsid w:val="00473081"/>
    <w:rsid w:val="004911DF"/>
    <w:rsid w:val="00491871"/>
    <w:rsid w:val="004E2204"/>
    <w:rsid w:val="004E6F34"/>
    <w:rsid w:val="004F1C10"/>
    <w:rsid w:val="004F6230"/>
    <w:rsid w:val="0051040A"/>
    <w:rsid w:val="00517F6A"/>
    <w:rsid w:val="00540991"/>
    <w:rsid w:val="00550017"/>
    <w:rsid w:val="00555F36"/>
    <w:rsid w:val="00570EC8"/>
    <w:rsid w:val="005872C3"/>
    <w:rsid w:val="005A3A5C"/>
    <w:rsid w:val="005B1A00"/>
    <w:rsid w:val="005C0827"/>
    <w:rsid w:val="005C44F3"/>
    <w:rsid w:val="005F2624"/>
    <w:rsid w:val="006010F1"/>
    <w:rsid w:val="0061678B"/>
    <w:rsid w:val="00622A9A"/>
    <w:rsid w:val="00623452"/>
    <w:rsid w:val="006371D0"/>
    <w:rsid w:val="006B14C8"/>
    <w:rsid w:val="006B7731"/>
    <w:rsid w:val="006F58E8"/>
    <w:rsid w:val="007000C8"/>
    <w:rsid w:val="00705512"/>
    <w:rsid w:val="0073502E"/>
    <w:rsid w:val="00740746"/>
    <w:rsid w:val="00755FAE"/>
    <w:rsid w:val="007569C5"/>
    <w:rsid w:val="00775089"/>
    <w:rsid w:val="007D2808"/>
    <w:rsid w:val="007F5ADD"/>
    <w:rsid w:val="007F5DDE"/>
    <w:rsid w:val="00801CD2"/>
    <w:rsid w:val="00806358"/>
    <w:rsid w:val="008269BF"/>
    <w:rsid w:val="008371E2"/>
    <w:rsid w:val="00873D20"/>
    <w:rsid w:val="008758E4"/>
    <w:rsid w:val="0088084C"/>
    <w:rsid w:val="008A1C7A"/>
    <w:rsid w:val="008A53A1"/>
    <w:rsid w:val="008B0132"/>
    <w:rsid w:val="008B5996"/>
    <w:rsid w:val="008D1DE0"/>
    <w:rsid w:val="008D2CBC"/>
    <w:rsid w:val="00920998"/>
    <w:rsid w:val="0092766A"/>
    <w:rsid w:val="0093633A"/>
    <w:rsid w:val="00944118"/>
    <w:rsid w:val="00967C82"/>
    <w:rsid w:val="009729E3"/>
    <w:rsid w:val="009910E9"/>
    <w:rsid w:val="00995B3D"/>
    <w:rsid w:val="009A0103"/>
    <w:rsid w:val="009A1BFF"/>
    <w:rsid w:val="009A4B9E"/>
    <w:rsid w:val="009A62F4"/>
    <w:rsid w:val="009B67C3"/>
    <w:rsid w:val="009D5666"/>
    <w:rsid w:val="009E092D"/>
    <w:rsid w:val="009E1388"/>
    <w:rsid w:val="009F10E4"/>
    <w:rsid w:val="009F7528"/>
    <w:rsid w:val="00A04C23"/>
    <w:rsid w:val="00A37B14"/>
    <w:rsid w:val="00A508D3"/>
    <w:rsid w:val="00AC59B6"/>
    <w:rsid w:val="00AD14B2"/>
    <w:rsid w:val="00B12098"/>
    <w:rsid w:val="00B14211"/>
    <w:rsid w:val="00B20437"/>
    <w:rsid w:val="00B37DEF"/>
    <w:rsid w:val="00B43AC4"/>
    <w:rsid w:val="00B6235C"/>
    <w:rsid w:val="00B6595E"/>
    <w:rsid w:val="00B81B90"/>
    <w:rsid w:val="00B8303F"/>
    <w:rsid w:val="00B86BCE"/>
    <w:rsid w:val="00B87B6B"/>
    <w:rsid w:val="00BA0DD4"/>
    <w:rsid w:val="00BD0A6B"/>
    <w:rsid w:val="00BD338C"/>
    <w:rsid w:val="00BE5E4E"/>
    <w:rsid w:val="00C0392C"/>
    <w:rsid w:val="00C14EBD"/>
    <w:rsid w:val="00C208C4"/>
    <w:rsid w:val="00C41E5A"/>
    <w:rsid w:val="00C55B85"/>
    <w:rsid w:val="00C73375"/>
    <w:rsid w:val="00C86FA2"/>
    <w:rsid w:val="00CD4158"/>
    <w:rsid w:val="00CE56DF"/>
    <w:rsid w:val="00D26F4D"/>
    <w:rsid w:val="00D40397"/>
    <w:rsid w:val="00D60CC5"/>
    <w:rsid w:val="00D62207"/>
    <w:rsid w:val="00D77BB0"/>
    <w:rsid w:val="00D96DC8"/>
    <w:rsid w:val="00DA3D0C"/>
    <w:rsid w:val="00DB568D"/>
    <w:rsid w:val="00DC50EB"/>
    <w:rsid w:val="00DD77CA"/>
    <w:rsid w:val="00DF3745"/>
    <w:rsid w:val="00E41C5F"/>
    <w:rsid w:val="00E42920"/>
    <w:rsid w:val="00E52303"/>
    <w:rsid w:val="00E655CD"/>
    <w:rsid w:val="00E711CB"/>
    <w:rsid w:val="00E74FDC"/>
    <w:rsid w:val="00E80960"/>
    <w:rsid w:val="00E8520A"/>
    <w:rsid w:val="00EA1464"/>
    <w:rsid w:val="00EB28AD"/>
    <w:rsid w:val="00EC3BDD"/>
    <w:rsid w:val="00EC65C0"/>
    <w:rsid w:val="00ED3D61"/>
    <w:rsid w:val="00EE28BC"/>
    <w:rsid w:val="00EE3E27"/>
    <w:rsid w:val="00EF7AD9"/>
    <w:rsid w:val="00F2098E"/>
    <w:rsid w:val="00F24DAF"/>
    <w:rsid w:val="00F2698F"/>
    <w:rsid w:val="00F348EE"/>
    <w:rsid w:val="00F3690A"/>
    <w:rsid w:val="00F43AD3"/>
    <w:rsid w:val="00F623C9"/>
    <w:rsid w:val="00F70212"/>
    <w:rsid w:val="00F71E3E"/>
    <w:rsid w:val="00F8604C"/>
    <w:rsid w:val="00F953F9"/>
    <w:rsid w:val="00FA37DF"/>
    <w:rsid w:val="00FD28CE"/>
    <w:rsid w:val="00FD5C56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  <w:style w:type="paragraph" w:customStyle="1" w:styleId="msonormalbullet2gif">
    <w:name w:val="msonormalbullet2.gif"/>
    <w:basedOn w:val="a"/>
    <w:rsid w:val="003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5409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81835927_457239034" TargetMode="External"/><Relationship Id="rId13" Type="http://schemas.openxmlformats.org/officeDocument/2006/relationships/hyperlink" Target="https://www.youtube.com/watch?v=skAvDCR_NbM" TargetMode="External"/><Relationship Id="rId18" Type="http://schemas.openxmlformats.org/officeDocument/2006/relationships/hyperlink" Target="https://www.booksite.ru/folk/" TargetMode="External"/><Relationship Id="rId26" Type="http://schemas.openxmlformats.org/officeDocument/2006/relationships/hyperlink" Target="https://fb.ru/article/43404/romantizm-v-muzyike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andex.ru/turbo?text=https%3A%2F%2Fwww.perunica.ru%2Fkultura%2F6456-a-i-glinkina-nevolnoe-detstvo.html" TargetMode="External"/><Relationship Id="rId34" Type="http://schemas.openxmlformats.org/officeDocument/2006/relationships/hyperlink" Target="mailto:zveruga40@mail.ru" TargetMode="External"/><Relationship Id="rId42" Type="http://schemas.openxmlformats.org/officeDocument/2006/relationships/footer" Target="footer2.xml"/><Relationship Id="rId7" Type="http://schemas.openxmlformats.org/officeDocument/2006/relationships/hyperlink" Target="https://drive.google.com/drive/folders/1r5PZdZjhSpExyP9Ge41tijvjmkbCgWr3" TargetMode="External"/><Relationship Id="rId12" Type="http://schemas.openxmlformats.org/officeDocument/2006/relationships/hyperlink" Target="https://www.youtube.com/watch?v=LLiSCVk6Qsc" TargetMode="External"/><Relationship Id="rId17" Type="http://schemas.openxmlformats.org/officeDocument/2006/relationships/hyperlink" Target="https://cyberleninka.ru/article/n/vokalno-ispolnitelskoe-masterstvo-narodnyh-pevtsov/viewer" TargetMode="External"/><Relationship Id="rId25" Type="http://schemas.openxmlformats.org/officeDocument/2006/relationships/hyperlink" Target="https://obrazovaka.ru/alpha/g/grig-edvard-grieg-edvard" TargetMode="External"/><Relationship Id="rId33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38" Type="http://schemas.openxmlformats.org/officeDocument/2006/relationships/hyperlink" Target="https://cloud.mail.ru/public/327C/5o3nHkya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vk.com/away.php?to=https%3A%2F%2Fwww.litmir.me%2Fbr%2F%3Fb%3D546825%26p%3D16&amp;cc_key=" TargetMode="External"/><Relationship Id="rId29" Type="http://schemas.openxmlformats.org/officeDocument/2006/relationships/hyperlink" Target="https://soundtimes.ru/muzykalnaya-shkatulka/velikie-kompozitory/frederik-shopen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3fPw/4KCK13xed" TargetMode="External"/><Relationship Id="rId24" Type="http://schemas.openxmlformats.org/officeDocument/2006/relationships/hyperlink" Target="https://vsyamagik.ru/ivana-kupala-tradicii-prazdnovaniya-i-obychai/" TargetMode="External"/><Relationship Id="rId32" Type="http://schemas.openxmlformats.org/officeDocument/2006/relationships/hyperlink" Target="http://kz-ru.academia-moscow.ru/ftp_share/_books/fragments/fragment_114101503.pdf" TargetMode="External"/><Relationship Id="rId37" Type="http://schemas.openxmlformats.org/officeDocument/2006/relationships/hyperlink" Target="https://urok.1sept.ru/%D1%81%D1%82%D0%B0%D1%82%D1%8C%D0%B8/675993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vsyamagik.ru/ivana-kupala-tradicii-prazdnovaniya-i-obychai/" TargetMode="External"/><Relationship Id="rId28" Type="http://schemas.openxmlformats.org/officeDocument/2006/relationships/hyperlink" Target="https://soundtimes.ru/muzykalnaya-shkatulka/velikie-kompozitory/robert-shuman" TargetMode="External"/><Relationship Id="rId36" Type="http://schemas.openxmlformats.org/officeDocument/2006/relationships/hyperlink" Target="https://studopedia.su/5_25128_grazhdanskaya-kultura-lichnosti-ee-osnovnie-komponenti-puti-i-sredstva-formirovaniya-grazhdanskih-kachestv-uchashchihsya.html" TargetMode="Externa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yperlink" Target="https://vk.com/away.php?to=https%3A%2F%2Fwww.litmir.me%2Fbr%2F%3Fb%3D546825%26p%3D16&amp;cc_key=" TargetMode="External"/><Relationship Id="rId31" Type="http://schemas.openxmlformats.org/officeDocument/2006/relationships/hyperlink" Target="https://bmu.vrn.muzkult.ru/media/2018/08/02/1225661244/Vilenskij-Fizicheskaya-kultura.pdf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5i/2FvaBGBRL" TargetMode="External"/><Relationship Id="rId14" Type="http://schemas.openxmlformats.org/officeDocument/2006/relationships/hyperlink" Target="https://cloud.mail.ru/public/5sCS/47Eow2ZcH" TargetMode="External"/><Relationship Id="rId22" Type="http://schemas.openxmlformats.org/officeDocument/2006/relationships/hyperlink" Target="https://yandex.ru/turbo?text=https%3A%2F%2Fwww.perunica.ru%2Fkultura%2F6456-a-i-glinkina-nevolnoe-detstvo.html" TargetMode="External"/><Relationship Id="rId27" Type="http://schemas.openxmlformats.org/officeDocument/2006/relationships/hyperlink" Target="https://obrazovaka.ru/alpha/g/grig-edvard-grieg-edvard" TargetMode="External"/><Relationship Id="rId30" Type="http://schemas.openxmlformats.org/officeDocument/2006/relationships/hyperlink" Target="https://obrazovaka.ru/alpha/s/shubert-franc-schubert-franz" TargetMode="External"/><Relationship Id="rId35" Type="http://schemas.openxmlformats.org/officeDocument/2006/relationships/hyperlink" Target="http://www.rumschool.ru/clpuns-604-1.html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100</cp:revision>
  <dcterms:created xsi:type="dcterms:W3CDTF">2020-04-10T06:17:00Z</dcterms:created>
  <dcterms:modified xsi:type="dcterms:W3CDTF">2020-05-20T14:39:00Z</dcterms:modified>
</cp:coreProperties>
</file>