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014573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5E0A9C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4B43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50783" w:rsidRPr="00B703B2" w:rsidTr="00A17197">
        <w:tc>
          <w:tcPr>
            <w:tcW w:w="1668" w:type="dxa"/>
          </w:tcPr>
          <w:p w:rsidR="00F50783" w:rsidRDefault="00F50783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</w:t>
            </w:r>
          </w:p>
          <w:p w:rsidR="00F50783" w:rsidRPr="00B703B2" w:rsidRDefault="00F50783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559" w:type="dxa"/>
          </w:tcPr>
          <w:p w:rsidR="00F50783" w:rsidRPr="00B703B2" w:rsidRDefault="00F50783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F50783" w:rsidRPr="0096400C" w:rsidRDefault="00F50783" w:rsidP="00F50783">
            <w:pPr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6400C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 xml:space="preserve">Россия во второй половине </w:t>
            </w:r>
            <w:r w:rsidRPr="0096400C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96400C">
              <w:rPr>
                <w:rFonts w:ascii="Times New Roman" w:hAnsi="Times New Roman" w:cs="Times New Roman"/>
                <w:bCs/>
              </w:rPr>
              <w:t xml:space="preserve"> - середине </w:t>
            </w:r>
            <w:r w:rsidRPr="0096400C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96400C">
              <w:rPr>
                <w:rFonts w:ascii="Times New Roman" w:hAnsi="Times New Roman" w:cs="Times New Roman"/>
                <w:bCs/>
              </w:rPr>
              <w:t xml:space="preserve"> вв.</w:t>
            </w: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  <w:bCs/>
              </w:rPr>
            </w:pP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</w:rPr>
            </w:pPr>
            <w:r w:rsidRPr="0096400C">
              <w:rPr>
                <w:rFonts w:ascii="Times New Roman" w:hAnsi="Times New Roman" w:cs="Times New Roman"/>
              </w:rPr>
              <w:t xml:space="preserve">  (8.30-10.05)</w:t>
            </w: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3" w:type="dxa"/>
          </w:tcPr>
          <w:p w:rsidR="00F50783" w:rsidRPr="0096400C" w:rsidRDefault="00F50783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0C">
              <w:rPr>
                <w:rFonts w:ascii="Times New Roman" w:hAnsi="Times New Roman" w:cs="Times New Roman"/>
                <w:b/>
              </w:rPr>
              <w:t>Проверочная работе по теме</w:t>
            </w:r>
          </w:p>
          <w:p w:rsidR="00F50783" w:rsidRPr="0096400C" w:rsidRDefault="00F50783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0C">
              <w:rPr>
                <w:rFonts w:ascii="Times New Roman" w:hAnsi="Times New Roman" w:cs="Times New Roman"/>
                <w:b/>
              </w:rPr>
              <w:t xml:space="preserve">«Россия в </w:t>
            </w:r>
            <w:r w:rsidRPr="0096400C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96400C">
              <w:rPr>
                <w:rFonts w:ascii="Times New Roman" w:hAnsi="Times New Roman" w:cs="Times New Roman"/>
                <w:b/>
              </w:rPr>
              <w:t xml:space="preserve"> веке»</w:t>
            </w: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  <w:b/>
              </w:rPr>
            </w:pPr>
            <w:r w:rsidRPr="0096400C">
              <w:rPr>
                <w:rFonts w:ascii="Times New Roman" w:hAnsi="Times New Roman" w:cs="Times New Roman"/>
                <w:b/>
                <w:bCs/>
              </w:rPr>
              <w:t xml:space="preserve">Ссылка на проверочную работу будет доступна студентам </w:t>
            </w:r>
            <w:r w:rsidRPr="0096400C">
              <w:rPr>
                <w:rFonts w:ascii="Times New Roman" w:hAnsi="Times New Roman" w:cs="Times New Roman"/>
                <w:b/>
              </w:rPr>
              <w:t>во время урока с 8.30 до 10.05</w:t>
            </w: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  <w:b/>
              </w:rPr>
            </w:pP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Студентам необходимо обозначить своё присутствие на уроке любым удобным способом (ВК, смс, ватсап, вайбери .тд.)</w:t>
            </w: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  <w:bCs/>
              </w:rPr>
            </w:pP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Выполненная работа отправляется преподавателю не позднее 10.15</w:t>
            </w: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  <w:bCs/>
              </w:rPr>
            </w:pP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>По завершению урока работа будет не доступна для студентов.</w:t>
            </w: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  <w:bCs/>
              </w:rPr>
            </w:pPr>
          </w:p>
          <w:p w:rsidR="00F50783" w:rsidRPr="0096400C" w:rsidRDefault="00F50783" w:rsidP="00F50783">
            <w:pPr>
              <w:rPr>
                <w:rFonts w:ascii="Times New Roman" w:hAnsi="Times New Roman" w:cs="Times New Roman"/>
                <w:bCs/>
              </w:rPr>
            </w:pPr>
            <w:r w:rsidRPr="0096400C">
              <w:rPr>
                <w:rFonts w:ascii="Times New Roman" w:hAnsi="Times New Roman" w:cs="Times New Roman"/>
                <w:bCs/>
              </w:rPr>
              <w:t xml:space="preserve">Студенты, не сдавшие работу в указанное время или не вышедшие на занятие, сдают данную тему индивидуально преподавателю в режиме онлайн (возможен аудио звонок) в дополнительное время, </w:t>
            </w:r>
            <w:r w:rsidRPr="0096400C">
              <w:rPr>
                <w:rFonts w:ascii="Times New Roman" w:hAnsi="Times New Roman" w:cs="Times New Roman"/>
                <w:bCs/>
              </w:rPr>
              <w:lastRenderedPageBreak/>
              <w:t>назначаемое преподавателем.</w:t>
            </w:r>
          </w:p>
        </w:tc>
        <w:tc>
          <w:tcPr>
            <w:tcW w:w="3348" w:type="dxa"/>
          </w:tcPr>
          <w:p w:rsidR="00F50783" w:rsidRPr="0096400C" w:rsidRDefault="00F50783" w:rsidP="00F50783">
            <w:pPr>
              <w:jc w:val="center"/>
              <w:rPr>
                <w:rFonts w:ascii="Times New Roman" w:hAnsi="Times New Roman" w:cs="Times New Roman"/>
              </w:rPr>
            </w:pPr>
          </w:p>
          <w:p w:rsidR="00F50783" w:rsidRPr="0096400C" w:rsidRDefault="00F50783" w:rsidP="00F50783">
            <w:pPr>
              <w:jc w:val="center"/>
              <w:rPr>
                <w:rFonts w:ascii="Times New Roman" w:hAnsi="Times New Roman" w:cs="Times New Roman"/>
              </w:rPr>
            </w:pPr>
          </w:p>
          <w:p w:rsidR="00F50783" w:rsidRPr="0096400C" w:rsidRDefault="00F50783" w:rsidP="00F50783">
            <w:pPr>
              <w:jc w:val="center"/>
              <w:rPr>
                <w:rFonts w:ascii="Times New Roman" w:hAnsi="Times New Roman" w:cs="Times New Roman"/>
              </w:rPr>
            </w:pPr>
          </w:p>
          <w:p w:rsidR="00F50783" w:rsidRPr="0096400C" w:rsidRDefault="00F50783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F50783" w:rsidRPr="0096400C" w:rsidRDefault="00F50783" w:rsidP="00F50783">
            <w:pPr>
              <w:rPr>
                <w:rFonts w:ascii="Times New Roman" w:hAnsi="Times New Roman" w:cs="Times New Roman"/>
              </w:rPr>
            </w:pPr>
          </w:p>
          <w:p w:rsidR="00F50783" w:rsidRPr="0096400C" w:rsidRDefault="00F50783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0C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F50783" w:rsidRPr="0096400C" w:rsidRDefault="00F50783" w:rsidP="00F50783">
            <w:pPr>
              <w:jc w:val="center"/>
              <w:rPr>
                <w:rFonts w:ascii="Times New Roman" w:hAnsi="Times New Roman" w:cs="Times New Roman"/>
              </w:rPr>
            </w:pPr>
            <w:r w:rsidRPr="0096400C">
              <w:rPr>
                <w:rFonts w:ascii="Times New Roman" w:hAnsi="Times New Roman" w:cs="Times New Roman"/>
                <w:b/>
              </w:rPr>
              <w:t xml:space="preserve">ВК </w:t>
            </w:r>
            <w:hyperlink r:id="rId7" w:history="1">
              <w:r w:rsidRPr="0096400C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96400C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F50783" w:rsidRPr="0096400C" w:rsidRDefault="00F50783" w:rsidP="00F50783">
            <w:pPr>
              <w:jc w:val="center"/>
              <w:rPr>
                <w:rFonts w:ascii="Times New Roman" w:hAnsi="Times New Roman" w:cs="Times New Roman"/>
              </w:rPr>
            </w:pPr>
          </w:p>
          <w:p w:rsidR="00F50783" w:rsidRPr="0096400C" w:rsidRDefault="00F50783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00C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F50783" w:rsidRPr="0096400C" w:rsidRDefault="00F50783" w:rsidP="00F5078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96400C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F50783" w:rsidRPr="00B703B2" w:rsidTr="00A17197">
        <w:tc>
          <w:tcPr>
            <w:tcW w:w="1668" w:type="dxa"/>
          </w:tcPr>
          <w:p w:rsidR="00F50783" w:rsidRDefault="00F50783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ОД.01.10</w:t>
            </w:r>
          </w:p>
          <w:p w:rsidR="00F50783" w:rsidRPr="00B703B2" w:rsidRDefault="00F50783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1559" w:type="dxa"/>
          </w:tcPr>
          <w:p w:rsidR="00F50783" w:rsidRPr="00B703B2" w:rsidRDefault="00F50783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F50783" w:rsidRPr="00AA555F" w:rsidRDefault="00F50783" w:rsidP="00F507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Состав и структура Солнца. / Самостоятельное изучение материала. </w:t>
            </w:r>
          </w:p>
        </w:tc>
        <w:tc>
          <w:tcPr>
            <w:tcW w:w="4023" w:type="dxa"/>
          </w:tcPr>
          <w:p w:rsidR="00F50783" w:rsidRPr="00AA555F" w:rsidRDefault="00F50783" w:rsidP="00F507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Pr="00AA555F">
                <w:rPr>
                  <w:color w:val="0000FF"/>
                  <w:u w:val="single"/>
                  <w:lang w:val="en-US"/>
                </w:rPr>
                <w:t>https</w:t>
              </w:r>
              <w:r w:rsidRPr="00AA555F">
                <w:rPr>
                  <w:color w:val="0000FF"/>
                  <w:u w:val="single"/>
                </w:rPr>
                <w:t>://</w:t>
              </w:r>
              <w:r w:rsidRPr="00AA555F">
                <w:rPr>
                  <w:color w:val="0000FF"/>
                  <w:u w:val="single"/>
                  <w:lang w:val="en-US"/>
                </w:rPr>
                <w:t>v</w:t>
              </w:r>
              <w:r w:rsidRPr="00AA555F">
                <w:rPr>
                  <w:color w:val="0000FF"/>
                  <w:u w:val="single"/>
                </w:rPr>
                <w:t>-</w:t>
              </w:r>
              <w:r w:rsidRPr="00AA555F">
                <w:rPr>
                  <w:color w:val="0000FF"/>
                  <w:u w:val="single"/>
                  <w:lang w:val="en-US"/>
                </w:rPr>
                <w:t>kosmose</w:t>
              </w:r>
              <w:r w:rsidRPr="00AA555F">
                <w:rPr>
                  <w:color w:val="0000FF"/>
                  <w:u w:val="single"/>
                </w:rPr>
                <w:t>.</w:t>
              </w:r>
              <w:r w:rsidRPr="00AA555F">
                <w:rPr>
                  <w:color w:val="0000FF"/>
                  <w:u w:val="single"/>
                  <w:lang w:val="en-US"/>
                </w:rPr>
                <w:t>com</w:t>
              </w:r>
              <w:r w:rsidRPr="00AA555F">
                <w:rPr>
                  <w:color w:val="0000FF"/>
                  <w:u w:val="single"/>
                </w:rPr>
                <w:t>/</w:t>
              </w:r>
              <w:r w:rsidRPr="00AA555F">
                <w:rPr>
                  <w:color w:val="0000FF"/>
                  <w:u w:val="single"/>
                  <w:lang w:val="en-US"/>
                </w:rPr>
                <w:t>solntse</w:t>
              </w:r>
              <w:r w:rsidRPr="00AA555F">
                <w:rPr>
                  <w:color w:val="0000FF"/>
                  <w:u w:val="single"/>
                </w:rPr>
                <w:t>-</w:t>
              </w:r>
              <w:r w:rsidRPr="00AA555F">
                <w:rPr>
                  <w:color w:val="0000FF"/>
                  <w:u w:val="single"/>
                  <w:lang w:val="en-US"/>
                </w:rPr>
                <w:t>interesnyie</w:t>
              </w:r>
              <w:r w:rsidRPr="00AA555F">
                <w:rPr>
                  <w:color w:val="0000FF"/>
                  <w:u w:val="single"/>
                </w:rPr>
                <w:t>-</w:t>
              </w:r>
              <w:r w:rsidRPr="00AA555F">
                <w:rPr>
                  <w:color w:val="0000FF"/>
                  <w:u w:val="single"/>
                  <w:lang w:val="en-US"/>
                </w:rPr>
                <w:t>faktyi</w:t>
              </w:r>
              <w:r w:rsidRPr="00AA555F">
                <w:rPr>
                  <w:color w:val="0000FF"/>
                  <w:u w:val="single"/>
                </w:rPr>
                <w:t>-</w:t>
              </w:r>
              <w:r w:rsidRPr="00AA555F">
                <w:rPr>
                  <w:color w:val="0000FF"/>
                  <w:u w:val="single"/>
                  <w:lang w:val="en-US"/>
                </w:rPr>
                <w:t>i</w:t>
              </w:r>
              <w:r w:rsidRPr="00AA555F">
                <w:rPr>
                  <w:color w:val="0000FF"/>
                  <w:u w:val="single"/>
                </w:rPr>
                <w:t>-</w:t>
              </w:r>
              <w:r w:rsidRPr="00AA555F">
                <w:rPr>
                  <w:color w:val="0000FF"/>
                  <w:u w:val="single"/>
                  <w:lang w:val="en-US"/>
                </w:rPr>
                <w:t>osobennosti</w:t>
              </w:r>
              <w:r w:rsidRPr="00AA555F">
                <w:rPr>
                  <w:color w:val="0000FF"/>
                  <w:u w:val="single"/>
                </w:rPr>
                <w:t>/</w:t>
              </w:r>
            </w:hyperlink>
          </w:p>
          <w:p w:rsidR="00F50783" w:rsidRPr="00AA555F" w:rsidRDefault="00F50783" w:rsidP="00F50783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55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Мобильное приложение </w:t>
            </w:r>
            <w:r w:rsidRPr="00AA555F">
              <w:rPr>
                <w:rFonts w:ascii="Times New Roman" w:eastAsia="Times New Roman" w:hAnsi="Times New Roman"/>
                <w:color w:val="000000"/>
                <w:lang w:val="en-US" w:eastAsia="ru-RU"/>
              </w:rPr>
              <w:t>SolarWalkLite</w:t>
            </w:r>
          </w:p>
          <w:p w:rsidR="00F50783" w:rsidRPr="00AA555F" w:rsidRDefault="00F50783" w:rsidP="00F50783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50783" w:rsidRPr="00AA555F" w:rsidRDefault="00F50783" w:rsidP="00F50783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hyperlink r:id="rId10" w:history="1">
              <w:r w:rsidRPr="00AA555F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https</w:t>
              </w:r>
              <w:r w:rsidRPr="00AA555F">
                <w:rPr>
                  <w:rStyle w:val="a4"/>
                  <w:rFonts w:ascii="Times New Roman" w:eastAsia="Times New Roman" w:hAnsi="Times New Roman"/>
                  <w:lang w:eastAsia="ru-RU"/>
                </w:rPr>
                <w:t>://</w:t>
              </w:r>
              <w:r w:rsidRPr="00AA555F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www</w:t>
              </w:r>
              <w:r w:rsidRPr="00AA555F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Pr="00AA555F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astronews</w:t>
              </w:r>
              <w:r w:rsidRPr="00AA555F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Pr="00AA555F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F50783" w:rsidRPr="00AA555F" w:rsidRDefault="00F50783" w:rsidP="00F50783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555F">
              <w:rPr>
                <w:rFonts w:ascii="Times New Roman" w:eastAsia="Times New Roman" w:hAnsi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F50783" w:rsidRPr="00AA555F" w:rsidRDefault="00F50783" w:rsidP="00F50783">
            <w:pPr>
              <w:pStyle w:val="a5"/>
              <w:ind w:left="420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50783" w:rsidRPr="00AA555F" w:rsidRDefault="00F50783" w:rsidP="00F5078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F50783" w:rsidRPr="00AA555F" w:rsidRDefault="00F50783" w:rsidP="00F5078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1.Конспект по теме: «Состав и структура Солнца» </w:t>
            </w:r>
          </w:p>
          <w:p w:rsidR="00F50783" w:rsidRPr="00AA555F" w:rsidRDefault="00F50783" w:rsidP="00F5078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План конспекта: </w:t>
            </w:r>
          </w:p>
          <w:p w:rsidR="00F50783" w:rsidRPr="00AA555F" w:rsidRDefault="00F50783" w:rsidP="00F5078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1). Состав Солнца;            2) Структура Солнца.    </w:t>
            </w:r>
          </w:p>
          <w:p w:rsidR="00F50783" w:rsidRPr="00AA555F" w:rsidRDefault="00F50783" w:rsidP="00F5078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13.05. по 19.05.2020г. </w:t>
            </w:r>
          </w:p>
          <w:p w:rsidR="00F50783" w:rsidRPr="00AA555F" w:rsidRDefault="00F50783" w:rsidP="00F507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F50783" w:rsidRPr="00AA555F" w:rsidRDefault="00F50783" w:rsidP="00F507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1072C0" w:rsidRPr="00B703B2" w:rsidTr="00A17197">
        <w:tc>
          <w:tcPr>
            <w:tcW w:w="1668" w:type="dxa"/>
          </w:tcPr>
          <w:p w:rsidR="001072C0" w:rsidRDefault="001072C0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ОП.05 </w:t>
            </w:r>
          </w:p>
          <w:p w:rsidR="001072C0" w:rsidRPr="00B703B2" w:rsidRDefault="001072C0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559" w:type="dxa"/>
          </w:tcPr>
          <w:p w:rsidR="001072C0" w:rsidRPr="00B703B2" w:rsidRDefault="001072C0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701" w:type="dxa"/>
          </w:tcPr>
          <w:p w:rsidR="001072C0" w:rsidRPr="00F6605C" w:rsidRDefault="001072C0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5C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  <w:r w:rsidR="00425E39"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25E39" w:rsidRPr="00AA555F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4023" w:type="dxa"/>
          </w:tcPr>
          <w:p w:rsidR="001072C0" w:rsidRPr="00F6605C" w:rsidRDefault="001072C0" w:rsidP="0013022A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605C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 : учебник для студентов учреждений среднего профессионального образования  (онлайн учебник: </w:t>
            </w:r>
            <w:hyperlink r:id="rId11" w:history="1">
              <w:r w:rsidRPr="00F6605C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F6605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1072C0" w:rsidRPr="00F6605C" w:rsidRDefault="001072C0" w:rsidP="0013022A">
            <w:pPr>
              <w:pStyle w:val="a5"/>
              <w:ind w:left="132"/>
              <w:rPr>
                <w:rFonts w:ascii="Times New Roman" w:hAnsi="Times New Roman"/>
                <w:shd w:val="clear" w:color="auto" w:fill="FFFFFF"/>
              </w:rPr>
            </w:pPr>
            <w:r w:rsidRPr="00F6605C">
              <w:rPr>
                <w:rFonts w:ascii="Times New Roman" w:hAnsi="Times New Roman"/>
                <w:shd w:val="clear" w:color="auto" w:fill="FFFFFF"/>
              </w:rPr>
              <w:t xml:space="preserve">2. </w:t>
            </w:r>
            <w:r w:rsidRPr="00F6605C">
              <w:rPr>
                <w:rFonts w:ascii="Times New Roman" w:hAnsi="Times New Roman"/>
                <w:color w:val="000000"/>
                <w:shd w:val="clear" w:color="auto" w:fill="FFFFFF"/>
              </w:rPr>
              <w:t>Другой книжный или интернет источник</w:t>
            </w:r>
          </w:p>
        </w:tc>
        <w:tc>
          <w:tcPr>
            <w:tcW w:w="3348" w:type="dxa"/>
          </w:tcPr>
          <w:p w:rsidR="001072C0" w:rsidRPr="00F6605C" w:rsidRDefault="001072C0" w:rsidP="0013022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1D1D1B"/>
              </w:rPr>
            </w:pPr>
            <w:r w:rsidRPr="00F6605C">
              <w:rPr>
                <w:rFonts w:ascii="Times New Roman" w:hAnsi="Times New Roman" w:cs="Times New Roman"/>
              </w:rPr>
              <w:t>Подготовка конспекта (или презентации) на тему: «Примеры героизма и войскового товарищества Российской Федерации и Республики Коми» (с краткой характеристикой) не менее 5 примеров.</w:t>
            </w:r>
          </w:p>
        </w:tc>
        <w:tc>
          <w:tcPr>
            <w:tcW w:w="3621" w:type="dxa"/>
          </w:tcPr>
          <w:p w:rsidR="001072C0" w:rsidRPr="00F6605C" w:rsidRDefault="001072C0" w:rsidP="001302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05C">
              <w:rPr>
                <w:rFonts w:ascii="Times New Roman" w:hAnsi="Times New Roman" w:cs="Times New Roman"/>
                <w:color w:val="000000"/>
              </w:rPr>
              <w:t xml:space="preserve">Отправка презентации или фото подготовленного конспекта (электр почта: </w:t>
            </w:r>
            <w:hyperlink r:id="rId12" w:history="1">
              <w:r w:rsidRPr="00F6605C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F6605C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F6605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6605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6605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6605C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1072C0" w:rsidRPr="00B703B2" w:rsidTr="00A17197">
        <w:tc>
          <w:tcPr>
            <w:tcW w:w="1668" w:type="dxa"/>
          </w:tcPr>
          <w:p w:rsidR="001072C0" w:rsidRPr="00B703B2" w:rsidRDefault="001072C0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1072C0" w:rsidRPr="00B703B2" w:rsidRDefault="001072C0" w:rsidP="00F50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1072C0" w:rsidRPr="00AA555F" w:rsidRDefault="001072C0" w:rsidP="00F5078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555F">
              <w:rPr>
                <w:rFonts w:ascii="Times New Roman" w:hAnsi="Times New Roman" w:cs="Times New Roman"/>
              </w:rPr>
              <w:t>Электродинамика. Стандарты</w:t>
            </w:r>
          </w:p>
          <w:p w:rsidR="001072C0" w:rsidRPr="00AA555F" w:rsidRDefault="001072C0" w:rsidP="00F507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hAnsi="Times New Roman" w:cs="Times New Roman"/>
              </w:rPr>
              <w:t>напряжения и частоты электросети в мире</w:t>
            </w: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</w:t>
            </w:r>
          </w:p>
        </w:tc>
        <w:tc>
          <w:tcPr>
            <w:tcW w:w="4023" w:type="dxa"/>
          </w:tcPr>
          <w:p w:rsidR="001072C0" w:rsidRPr="00AA555F" w:rsidRDefault="001072C0" w:rsidP="00F50783">
            <w:pPr>
              <w:jc w:val="center"/>
              <w:textAlignment w:val="baseline"/>
            </w:pPr>
          </w:p>
          <w:p w:rsidR="001072C0" w:rsidRPr="00AA555F" w:rsidRDefault="001072C0" w:rsidP="00F50783">
            <w:pPr>
              <w:jc w:val="center"/>
              <w:textAlignment w:val="baseline"/>
            </w:pPr>
            <w:hyperlink r:id="rId13" w:history="1">
              <w:r w:rsidRPr="00AA555F">
                <w:rPr>
                  <w:color w:val="0000FF"/>
                  <w:u w:val="single"/>
                </w:rPr>
                <w:t>https://www.atorus.ru/tourist/usinfo/article/3103.html</w:t>
              </w:r>
            </w:hyperlink>
          </w:p>
          <w:p w:rsidR="001072C0" w:rsidRPr="00AA555F" w:rsidRDefault="001072C0" w:rsidP="00F50783">
            <w:pPr>
              <w:jc w:val="center"/>
              <w:textAlignment w:val="baseline"/>
            </w:pPr>
          </w:p>
          <w:p w:rsidR="001072C0" w:rsidRPr="00AA555F" w:rsidRDefault="001072C0" w:rsidP="00F50783">
            <w:pPr>
              <w:jc w:val="center"/>
              <w:textAlignment w:val="baseline"/>
            </w:pPr>
            <w:hyperlink r:id="rId14" w:history="1">
              <w:r w:rsidRPr="00AA555F">
                <w:rPr>
                  <w:color w:val="0000FF"/>
                  <w:u w:val="single"/>
                </w:rPr>
                <w:t>http://electrik.info/main/fakty/1354-pochemu-v-raznyh-stranah-razlichaetsya-napryazhenie-i-chastota-v-elektricheskoy-seti.html</w:t>
              </w:r>
            </w:hyperlink>
          </w:p>
          <w:p w:rsidR="001072C0" w:rsidRPr="00AA555F" w:rsidRDefault="001072C0" w:rsidP="00F50783">
            <w:pPr>
              <w:jc w:val="center"/>
              <w:textAlignment w:val="baseline"/>
            </w:pPr>
          </w:p>
          <w:p w:rsidR="001072C0" w:rsidRPr="00AA555F" w:rsidRDefault="001072C0" w:rsidP="00F507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Pr="00AA555F">
                <w:rPr>
                  <w:color w:val="0000FF"/>
                  <w:u w:val="single"/>
                </w:rPr>
                <w:t>http://www.travel.ru/info/107603.html</w:t>
              </w:r>
            </w:hyperlink>
          </w:p>
        </w:tc>
        <w:tc>
          <w:tcPr>
            <w:tcW w:w="3348" w:type="dxa"/>
          </w:tcPr>
          <w:p w:rsidR="001072C0" w:rsidRPr="00AA555F" w:rsidRDefault="001072C0" w:rsidP="00F5078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555F">
              <w:rPr>
                <w:rFonts w:ascii="Times New Roman" w:hAnsi="Times New Roman" w:cs="Times New Roman"/>
              </w:rPr>
              <w:t xml:space="preserve">Электродинамика. </w:t>
            </w:r>
          </w:p>
          <w:p w:rsidR="001072C0" w:rsidRPr="00AA555F" w:rsidRDefault="001072C0" w:rsidP="00F5078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555F">
              <w:rPr>
                <w:rFonts w:ascii="Times New Roman" w:hAnsi="Times New Roman" w:cs="Times New Roman"/>
              </w:rPr>
              <w:t>Практическая работа №2.«Стандарты напряжения и</w:t>
            </w:r>
          </w:p>
          <w:p w:rsidR="001072C0" w:rsidRPr="00AA555F" w:rsidRDefault="001072C0" w:rsidP="00F5078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A555F">
              <w:rPr>
                <w:rFonts w:ascii="Times New Roman" w:hAnsi="Times New Roman" w:cs="Times New Roman"/>
              </w:rPr>
              <w:t>частоты электросети в</w:t>
            </w:r>
          </w:p>
          <w:p w:rsidR="001072C0" w:rsidRPr="00AA555F" w:rsidRDefault="001072C0" w:rsidP="00F507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555F">
              <w:rPr>
                <w:rFonts w:ascii="Times New Roman" w:hAnsi="Times New Roman" w:cs="Times New Roman"/>
              </w:rPr>
              <w:t>мире».</w:t>
            </w:r>
          </w:p>
          <w:p w:rsidR="001072C0" w:rsidRPr="00AA555F" w:rsidRDefault="001072C0" w:rsidP="00F507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Ответить на вопросы:</w:t>
            </w:r>
          </w:p>
          <w:p w:rsidR="001072C0" w:rsidRPr="00AA555F" w:rsidRDefault="001072C0" w:rsidP="00F5078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1)Выяснить сколько стандартов</w:t>
            </w:r>
            <w:r w:rsidRPr="00AA555F">
              <w:rPr>
                <w:rFonts w:ascii="Times New Roman" w:hAnsi="Times New Roman" w:cs="Times New Roman"/>
              </w:rPr>
              <w:t>напряжения ичастоты электросети вмире</w:t>
            </w: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  <w:p w:rsidR="001072C0" w:rsidRPr="00AA555F" w:rsidRDefault="001072C0" w:rsidP="00F50783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2)Почему в разных странах различается напряжение и частота в электрической сети?   3)Сколько стран используют напряжение каждого стандарта?</w:t>
            </w:r>
          </w:p>
          <w:p w:rsidR="001072C0" w:rsidRPr="00AA555F" w:rsidRDefault="001072C0" w:rsidP="00F507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</w:t>
            </w:r>
            <w:r w:rsidRPr="00AA555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письменном виде.</w:t>
            </w: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              Срок выполнения – 1 неделя</w:t>
            </w:r>
          </w:p>
        </w:tc>
        <w:tc>
          <w:tcPr>
            <w:tcW w:w="3621" w:type="dxa"/>
          </w:tcPr>
          <w:p w:rsidR="001072C0" w:rsidRPr="00AA555F" w:rsidRDefault="001072C0" w:rsidP="00F5078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55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77" w:rsidRDefault="00CF4D77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8691" w:type="dxa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  <w:gridCol w:w="2771"/>
      </w:tblGrid>
      <w:tr w:rsidR="00BA3A4D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21D9E" w:rsidRPr="00B703B2" w:rsidTr="00254786">
        <w:tc>
          <w:tcPr>
            <w:tcW w:w="1668" w:type="dxa"/>
          </w:tcPr>
          <w:p w:rsidR="00421D9E" w:rsidRPr="00B703B2" w:rsidRDefault="00421D9E" w:rsidP="000A20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Художественное проектирование (резьба)</w:t>
            </w:r>
          </w:p>
        </w:tc>
        <w:tc>
          <w:tcPr>
            <w:tcW w:w="1559" w:type="dxa"/>
          </w:tcPr>
          <w:p w:rsidR="00421D9E" w:rsidRPr="00B703B2" w:rsidRDefault="00421D9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421D9E" w:rsidRPr="006714C2" w:rsidRDefault="00421D9E" w:rsidP="0013022A">
            <w:pPr>
              <w:jc w:val="center"/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</w:rPr>
              <w:t>Структурно-знаковые элементы композиции.</w:t>
            </w:r>
          </w:p>
          <w:p w:rsidR="00421D9E" w:rsidRPr="006714C2" w:rsidRDefault="00421D9E" w:rsidP="0013022A">
            <w:pPr>
              <w:jc w:val="center"/>
              <w:rPr>
                <w:rFonts w:ascii="Times New Roman" w:hAnsi="Times New Roman" w:cs="Times New Roman"/>
              </w:rPr>
            </w:pPr>
          </w:p>
          <w:p w:rsidR="00421D9E" w:rsidRPr="006714C2" w:rsidRDefault="00421D9E" w:rsidP="0013022A">
            <w:pPr>
              <w:jc w:val="center"/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4023" w:type="dxa"/>
          </w:tcPr>
          <w:p w:rsidR="00421D9E" w:rsidRPr="006714C2" w:rsidRDefault="00421D9E" w:rsidP="0013022A">
            <w:pPr>
              <w:jc w:val="center"/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  <w:lang w:val="en-US"/>
              </w:rPr>
              <w:t>Yandex</w:t>
            </w:r>
            <w:r w:rsidRPr="006714C2">
              <w:rPr>
                <w:rFonts w:ascii="Times New Roman" w:hAnsi="Times New Roman" w:cs="Times New Roman"/>
              </w:rPr>
              <w:t>.</w:t>
            </w:r>
            <w:r w:rsidRPr="006714C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421D9E" w:rsidRPr="006714C2" w:rsidRDefault="00421D9E" w:rsidP="0013022A">
            <w:pPr>
              <w:jc w:val="center"/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  <w:lang w:val="en-US"/>
              </w:rPr>
              <w:t>Youtube</w:t>
            </w:r>
            <w:r w:rsidRPr="006714C2">
              <w:rPr>
                <w:rFonts w:ascii="Times New Roman" w:hAnsi="Times New Roman" w:cs="Times New Roman"/>
              </w:rPr>
              <w:t>.</w:t>
            </w:r>
            <w:r w:rsidRPr="006714C2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421D9E" w:rsidRPr="006714C2" w:rsidRDefault="00421D9E" w:rsidP="0013022A">
            <w:pPr>
              <w:jc w:val="center"/>
              <w:rPr>
                <w:rFonts w:ascii="Times New Roman" w:hAnsi="Times New Roman" w:cs="Times New Roman"/>
              </w:rPr>
            </w:pPr>
            <w:hyperlink r:id="rId16" w:tgtFrame="_blank" w:history="1">
              <w:r w:rsidRPr="006714C2">
                <w:rPr>
                  <w:rFonts w:ascii="Arial" w:hAnsi="Arial" w:cs="Arial"/>
                  <w:color w:val="0000FF"/>
                  <w:spacing w:val="15"/>
                </w:rPr>
                <w:t>https://youtu.be/0DXu61KwF6g</w:t>
              </w:r>
            </w:hyperlink>
          </w:p>
        </w:tc>
        <w:tc>
          <w:tcPr>
            <w:tcW w:w="3348" w:type="dxa"/>
          </w:tcPr>
          <w:p w:rsidR="00421D9E" w:rsidRPr="006714C2" w:rsidRDefault="00421D9E" w:rsidP="0013022A">
            <w:pPr>
              <w:jc w:val="center"/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</w:rPr>
              <w:t xml:space="preserve">Задачи:1.Спроектировать окно деревенской избы с наличниками.2. На основе предыдущих заданий украсить наличники окна геометрической резьбой с   </w:t>
            </w:r>
          </w:p>
          <w:p w:rsidR="00421D9E" w:rsidRPr="006714C2" w:rsidRDefault="00421D9E" w:rsidP="0013022A">
            <w:pPr>
              <w:jc w:val="center"/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</w:rPr>
              <w:t xml:space="preserve">заливкой и оживкой. Формат листа А3. (линейка, карандаш, разведённая акварель или морилка под дерево) </w:t>
            </w:r>
          </w:p>
          <w:p w:rsidR="00421D9E" w:rsidRPr="006714C2" w:rsidRDefault="00421D9E" w:rsidP="0013022A">
            <w:pPr>
              <w:jc w:val="center"/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</w:rPr>
              <w:t xml:space="preserve">Соблюдать правила оформления формата листа. </w:t>
            </w:r>
          </w:p>
        </w:tc>
        <w:tc>
          <w:tcPr>
            <w:tcW w:w="3621" w:type="dxa"/>
          </w:tcPr>
          <w:p w:rsidR="00421D9E" w:rsidRPr="006714C2" w:rsidRDefault="00421D9E" w:rsidP="0013022A">
            <w:pPr>
              <w:jc w:val="center"/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</w:rPr>
              <w:t>Электронная почта соцсети (</w:t>
            </w:r>
            <w:r w:rsidRPr="006714C2">
              <w:rPr>
                <w:rFonts w:ascii="Times New Roman" w:hAnsi="Times New Roman" w:cs="Times New Roman"/>
                <w:lang w:val="en-US"/>
              </w:rPr>
              <w:t>vk</w:t>
            </w:r>
            <w:r w:rsidRPr="006714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1" w:type="dxa"/>
          </w:tcPr>
          <w:p w:rsidR="00421D9E" w:rsidRPr="00D352D6" w:rsidRDefault="00421D9E" w:rsidP="00C30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D4C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AC6D4C" w:rsidRDefault="00AC6D4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AC6D4C" w:rsidRPr="00B703B2" w:rsidRDefault="00AC6D4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559" w:type="dxa"/>
          </w:tcPr>
          <w:p w:rsidR="00AC6D4C" w:rsidRPr="00B703B2" w:rsidRDefault="00AC6D4C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1701" w:type="dxa"/>
          </w:tcPr>
          <w:p w:rsidR="00AC6D4C" w:rsidRPr="002E7471" w:rsidRDefault="00AC6D4C" w:rsidP="0013022A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 xml:space="preserve">Самостоятельное изучение темы «Художественная культура эпохи </w:t>
            </w:r>
            <w:r w:rsidRPr="002E7471">
              <w:rPr>
                <w:rFonts w:ascii="Times New Roman" w:hAnsi="Times New Roman"/>
              </w:rPr>
              <w:lastRenderedPageBreak/>
              <w:t>Возрождения»</w:t>
            </w:r>
          </w:p>
          <w:p w:rsidR="00AC6D4C" w:rsidRPr="002E7471" w:rsidRDefault="00AC6D4C" w:rsidP="0013022A">
            <w:pPr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AC6D4C" w:rsidRPr="002E7471" w:rsidRDefault="00AC6D4C" w:rsidP="0013022A">
            <w:r w:rsidRPr="002E7471">
              <w:lastRenderedPageBreak/>
              <w:t xml:space="preserve"> </w:t>
            </w:r>
            <w:hyperlink r:id="rId17" w:history="1">
              <w:r w:rsidRPr="002E7471">
                <w:rPr>
                  <w:rStyle w:val="a4"/>
                </w:rPr>
                <w:t>https://renarim.ru/epokha-vozrozhdeniya-glavnoye</w:t>
              </w:r>
            </w:hyperlink>
          </w:p>
          <w:p w:rsidR="00AC6D4C" w:rsidRPr="002E7471" w:rsidRDefault="00AC6D4C" w:rsidP="0013022A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и другие Интернет-источники</w:t>
            </w:r>
          </w:p>
          <w:p w:rsidR="00AC6D4C" w:rsidRPr="002E7471" w:rsidRDefault="00AC6D4C" w:rsidP="001302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AC6D4C" w:rsidRPr="002E7471" w:rsidRDefault="00AC6D4C" w:rsidP="0013022A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>Законспектировать тему «Характеристика эпохи:</w:t>
            </w:r>
            <w:r>
              <w:rPr>
                <w:rFonts w:ascii="Times New Roman" w:hAnsi="Times New Roman"/>
              </w:rPr>
              <w:t xml:space="preserve"> </w:t>
            </w:r>
            <w:r w:rsidRPr="002E7471">
              <w:rPr>
                <w:rFonts w:ascii="Times New Roman" w:hAnsi="Times New Roman"/>
              </w:rPr>
              <w:t>обращение к античности,</w:t>
            </w:r>
            <w:r>
              <w:rPr>
                <w:rFonts w:ascii="Times New Roman" w:hAnsi="Times New Roman"/>
              </w:rPr>
              <w:t xml:space="preserve"> </w:t>
            </w:r>
            <w:r w:rsidRPr="002E7471">
              <w:rPr>
                <w:rFonts w:ascii="Times New Roman" w:hAnsi="Times New Roman"/>
              </w:rPr>
              <w:t>гуманистический и светский характер культуры»;</w:t>
            </w:r>
          </w:p>
          <w:p w:rsidR="00AC6D4C" w:rsidRPr="002E7471" w:rsidRDefault="00AC6D4C" w:rsidP="0013022A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t xml:space="preserve">Сделать презентацию </w:t>
            </w:r>
            <w:r w:rsidRPr="002E7471">
              <w:rPr>
                <w:rFonts w:ascii="Times New Roman" w:hAnsi="Times New Roman"/>
              </w:rPr>
              <w:lastRenderedPageBreak/>
              <w:t>«Архитектура Ренессанса».</w:t>
            </w:r>
          </w:p>
          <w:p w:rsidR="00AC6D4C" w:rsidRPr="002E7471" w:rsidRDefault="00AC6D4C" w:rsidP="001302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AC6D4C" w:rsidRPr="002E7471" w:rsidRDefault="00AC6D4C" w:rsidP="0013022A">
            <w:pPr>
              <w:rPr>
                <w:rFonts w:ascii="Times New Roman" w:hAnsi="Times New Roman"/>
              </w:rPr>
            </w:pPr>
            <w:r w:rsidRPr="002E7471">
              <w:rPr>
                <w:rFonts w:ascii="Times New Roman" w:hAnsi="Times New Roman"/>
              </w:rPr>
              <w:lastRenderedPageBreak/>
              <w:t xml:space="preserve"> Конспект и презентация в электронном виде  в Вотсапп, ВКонтакте, ответы на вопросы по телефону 89048613563</w:t>
            </w:r>
          </w:p>
        </w:tc>
      </w:tr>
      <w:tr w:rsidR="00AC6D4C" w:rsidRPr="00B703B2" w:rsidTr="00254786">
        <w:trPr>
          <w:gridAfter w:val="1"/>
          <w:wAfter w:w="2771" w:type="dxa"/>
        </w:trPr>
        <w:tc>
          <w:tcPr>
            <w:tcW w:w="1668" w:type="dxa"/>
          </w:tcPr>
          <w:p w:rsidR="00AC6D4C" w:rsidRPr="00B703B2" w:rsidRDefault="00AC6D4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ОД.02.04 Перспектива</w:t>
            </w:r>
          </w:p>
        </w:tc>
        <w:tc>
          <w:tcPr>
            <w:tcW w:w="1559" w:type="dxa"/>
          </w:tcPr>
          <w:p w:rsidR="00AC6D4C" w:rsidRPr="00B703B2" w:rsidRDefault="00AC6D4C" w:rsidP="00A822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1701" w:type="dxa"/>
          </w:tcPr>
          <w:p w:rsidR="00AC6D4C" w:rsidRPr="006714C2" w:rsidRDefault="00AC6D4C" w:rsidP="0013022A">
            <w:pPr>
              <w:jc w:val="center"/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</w:rPr>
              <w:t>Рисование с натуры фигуры человека</w:t>
            </w:r>
          </w:p>
          <w:p w:rsidR="00AC6D4C" w:rsidRPr="006714C2" w:rsidRDefault="00AC6D4C" w:rsidP="0013022A">
            <w:pPr>
              <w:jc w:val="center"/>
              <w:rPr>
                <w:rFonts w:ascii="Times New Roman" w:hAnsi="Times New Roman" w:cs="Times New Roman"/>
              </w:rPr>
            </w:pPr>
          </w:p>
          <w:p w:rsidR="00AC6D4C" w:rsidRPr="006714C2" w:rsidRDefault="00AC6D4C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C2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 сети</w:t>
            </w:r>
          </w:p>
        </w:tc>
        <w:tc>
          <w:tcPr>
            <w:tcW w:w="4023" w:type="dxa"/>
          </w:tcPr>
          <w:p w:rsidR="00AC6D4C" w:rsidRPr="006714C2" w:rsidRDefault="00AC6D4C" w:rsidP="0013022A">
            <w:pPr>
              <w:jc w:val="center"/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  <w:lang w:val="en-US"/>
              </w:rPr>
              <w:t>Yandex</w:t>
            </w:r>
            <w:r w:rsidRPr="006714C2">
              <w:rPr>
                <w:rFonts w:ascii="Times New Roman" w:hAnsi="Times New Roman" w:cs="Times New Roman"/>
              </w:rPr>
              <w:t>.</w:t>
            </w:r>
            <w:r w:rsidRPr="006714C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C6D4C" w:rsidRPr="006714C2" w:rsidRDefault="00AC6D4C" w:rsidP="0013022A">
            <w:pPr>
              <w:jc w:val="center"/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  <w:lang w:val="en-US"/>
              </w:rPr>
              <w:t>Youtube</w:t>
            </w:r>
            <w:r w:rsidRPr="006714C2">
              <w:rPr>
                <w:rFonts w:ascii="Times New Roman" w:hAnsi="Times New Roman" w:cs="Times New Roman"/>
              </w:rPr>
              <w:t>.</w:t>
            </w:r>
            <w:r w:rsidRPr="006714C2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C6D4C" w:rsidRPr="006714C2" w:rsidRDefault="00AC6D4C" w:rsidP="0013022A">
            <w:pPr>
              <w:jc w:val="center"/>
              <w:rPr>
                <w:rFonts w:ascii="Times New Roman" w:hAnsi="Times New Roman" w:cs="Times New Roman"/>
              </w:rPr>
            </w:pPr>
            <w:hyperlink r:id="rId18" w:tgtFrame="_blank" w:history="1">
              <w:r w:rsidRPr="006714C2">
                <w:rPr>
                  <w:rFonts w:ascii="Arial" w:hAnsi="Arial" w:cs="Arial"/>
                  <w:color w:val="0000FF"/>
                  <w:spacing w:val="15"/>
                </w:rPr>
                <w:t>https://youtu.be/-HwKXqEzmwo</w:t>
              </w:r>
            </w:hyperlink>
          </w:p>
        </w:tc>
        <w:tc>
          <w:tcPr>
            <w:tcW w:w="3348" w:type="dxa"/>
          </w:tcPr>
          <w:p w:rsidR="00AC6D4C" w:rsidRPr="006714C2" w:rsidRDefault="00AC6D4C" w:rsidP="0013022A">
            <w:pPr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</w:rPr>
              <w:t>Задачи: 1. Перспектива при рисовании фигуры человека.</w:t>
            </w:r>
          </w:p>
          <w:p w:rsidR="00AC6D4C" w:rsidRPr="006714C2" w:rsidRDefault="00AC6D4C" w:rsidP="0013022A">
            <w:pPr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</w:rPr>
              <w:t xml:space="preserve">2. Пропорции фигуры человека. </w:t>
            </w:r>
          </w:p>
          <w:p w:rsidR="00AC6D4C" w:rsidRPr="006714C2" w:rsidRDefault="00AC6D4C" w:rsidP="0013022A">
            <w:pPr>
              <w:rPr>
                <w:rFonts w:ascii="Times New Roman" w:hAnsi="Times New Roman" w:cs="Times New Roman"/>
              </w:rPr>
            </w:pPr>
            <w:r w:rsidRPr="006714C2">
              <w:rPr>
                <w:rFonts w:ascii="Times New Roman" w:hAnsi="Times New Roman" w:cs="Times New Roman"/>
              </w:rPr>
              <w:t>Нарисовать женскую фигуру в платье (в простом контрапосте) в трёх различных ракурсах, с учётом перспективы и анатомии. Обязательно при построении фигуры указать линию горизонта. Формат листа А3.  Мягкий карандаш.</w:t>
            </w:r>
          </w:p>
        </w:tc>
        <w:tc>
          <w:tcPr>
            <w:tcW w:w="3621" w:type="dxa"/>
          </w:tcPr>
          <w:p w:rsidR="00AC6D4C" w:rsidRPr="006714C2" w:rsidRDefault="00AC6D4C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4C2">
              <w:rPr>
                <w:rFonts w:ascii="Times New Roman" w:hAnsi="Times New Roman" w:cs="Times New Roman"/>
              </w:rPr>
              <w:t>Электронная почта соцсети (</w:t>
            </w:r>
            <w:r w:rsidRPr="006714C2">
              <w:rPr>
                <w:rFonts w:ascii="Times New Roman" w:hAnsi="Times New Roman" w:cs="Times New Roman"/>
                <w:lang w:val="en-US"/>
              </w:rPr>
              <w:t>vk</w:t>
            </w:r>
            <w:r w:rsidRPr="006714C2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A3A4D" w:rsidRPr="00B703B2" w:rsidTr="00A17197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  <w:p w:rsidR="00C42DC5" w:rsidRPr="00B703B2" w:rsidRDefault="00C42DC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6361" w:rsidRPr="00B703B2" w:rsidTr="001B4FDB">
        <w:trPr>
          <w:trHeight w:val="1618"/>
        </w:trPr>
        <w:tc>
          <w:tcPr>
            <w:tcW w:w="1668" w:type="dxa"/>
          </w:tcPr>
          <w:p w:rsidR="00106361" w:rsidRPr="00B703B2" w:rsidRDefault="0010636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История искусств</w:t>
            </w:r>
          </w:p>
        </w:tc>
        <w:tc>
          <w:tcPr>
            <w:tcW w:w="1559" w:type="dxa"/>
          </w:tcPr>
          <w:p w:rsidR="00106361" w:rsidRPr="00B703B2" w:rsidRDefault="0010636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1701" w:type="dxa"/>
          </w:tcPr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>1.Русское искусство XVIII века: Живопись. (6ч.)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 xml:space="preserve">2.Русское искусство </w:t>
            </w:r>
            <w:r w:rsidRPr="009006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первой половины и середины </w:t>
            </w:r>
            <w:r w:rsidRPr="009006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XIX</w:t>
            </w:r>
            <w:r w:rsidRPr="0090062B">
              <w:rPr>
                <w:rFonts w:ascii="Times New Roman" w:eastAsia="Times New Roman" w:hAnsi="Times New Roman" w:cs="Times New Roman"/>
                <w:color w:val="000000"/>
              </w:rPr>
              <w:t xml:space="preserve"> века: Архитектура, скульптура (2ч.)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>Консультация педагога онлайн беседе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90062B">
                <w:rPr>
                  <w:rStyle w:val="a4"/>
                  <w:rFonts w:ascii="Times New Roman" w:hAnsi="Times New Roman" w:cs="Times New Roman"/>
                  <w:b/>
                </w:rPr>
                <w:t>https://vk.com/im?peers=c49_273846853_c51&amp;sel=c50</w:t>
              </w:r>
            </w:hyperlink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 xml:space="preserve"> (самостоятельное изучение материала в </w:t>
            </w:r>
            <w:r w:rsidRPr="0090062B">
              <w:rPr>
                <w:rFonts w:ascii="Times New Roman" w:hAnsi="Times New Roman" w:cs="Times New Roman"/>
                <w:lang w:val="en-US"/>
              </w:rPr>
              <w:t>on</w:t>
            </w:r>
            <w:r w:rsidRPr="0090062B">
              <w:rPr>
                <w:rFonts w:ascii="Times New Roman" w:hAnsi="Times New Roman" w:cs="Times New Roman"/>
              </w:rPr>
              <w:t>-</w:t>
            </w:r>
            <w:r w:rsidRPr="0090062B">
              <w:rPr>
                <w:rFonts w:ascii="Times New Roman" w:hAnsi="Times New Roman" w:cs="Times New Roman"/>
                <w:lang w:val="en-US"/>
              </w:rPr>
              <w:t>line</w:t>
            </w:r>
            <w:r w:rsidRPr="0090062B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  <w:r w:rsidRPr="009006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3" w:type="dxa"/>
          </w:tcPr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Изучить материал  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1.Русская живопись 18 века: </w:t>
            </w:r>
            <w:hyperlink r:id="rId20" w:history="1">
              <w:r w:rsidRPr="0090062B">
                <w:rPr>
                  <w:rStyle w:val="a4"/>
                  <w:rFonts w:ascii="Times New Roman" w:eastAsia="Times New Roman" w:hAnsi="Times New Roman" w:cs="Times New Roman"/>
                  <w:b/>
                </w:rPr>
                <w:t>http://istoriya-iskusstva.ru/russkaya-zhivopis-18-veka/</w:t>
              </w:r>
            </w:hyperlink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b/>
                <w:color w:val="000000"/>
              </w:rPr>
              <w:t>2.Живопись 18 века (облако)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21" w:history="1">
              <w:r w:rsidRPr="0090062B">
                <w:rPr>
                  <w:rStyle w:val="a4"/>
                  <w:rFonts w:ascii="Times New Roman" w:eastAsia="Times New Roman" w:hAnsi="Times New Roman" w:cs="Times New Roman"/>
                  <w:b/>
                </w:rPr>
                <w:t>https://cloud.mail.ru/public/2f9g/3XzdogVMA</w:t>
              </w:r>
            </w:hyperlink>
          </w:p>
          <w:p w:rsidR="00106361" w:rsidRPr="0090062B" w:rsidRDefault="00106361" w:rsidP="0013022A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90062B"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Pr="0090062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Видеофильмы: </w:t>
            </w:r>
          </w:p>
          <w:p w:rsidR="00106361" w:rsidRPr="0090062B" w:rsidRDefault="00106361" w:rsidP="0013022A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90062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Живопись 18 века часть 1</w:t>
            </w:r>
          </w:p>
          <w:p w:rsidR="00106361" w:rsidRPr="0090062B" w:rsidRDefault="00106361" w:rsidP="0013022A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Pr="0090062B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https://yandex.ru/video/preview/?filmId=7706308697865961649&amp;from=tabbar&amp;parent-reqid=1589660472068776-1317350980601150892800291-production-app-host-man-web-yp-129&amp;text=искусство+18+века+россии+живопись</w:t>
              </w:r>
            </w:hyperlink>
          </w:p>
          <w:p w:rsidR="00106361" w:rsidRPr="0090062B" w:rsidRDefault="00106361" w:rsidP="0013022A">
            <w:pPr>
              <w:rPr>
                <w:rFonts w:ascii="Times New Roman" w:hAnsi="Times New Roman" w:cs="Times New Roman"/>
                <w:b/>
              </w:rPr>
            </w:pPr>
            <w:r w:rsidRPr="0090062B">
              <w:rPr>
                <w:rFonts w:ascii="Times New Roman" w:hAnsi="Times New Roman" w:cs="Times New Roman"/>
                <w:b/>
              </w:rPr>
              <w:t xml:space="preserve">Живопись 18 века часть 2 </w:t>
            </w:r>
          </w:p>
          <w:p w:rsidR="00106361" w:rsidRPr="0090062B" w:rsidRDefault="00106361" w:rsidP="0013022A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r w:rsidRPr="0090062B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https://yandex.ru/video/preview/?filmId=17164584524100867791&amp;from=tabbar&amp;text=искусство+18+века+россии+живопись</w:t>
              </w:r>
            </w:hyperlink>
          </w:p>
          <w:p w:rsidR="00106361" w:rsidRPr="0090062B" w:rsidRDefault="00106361" w:rsidP="0013022A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</w:rPr>
            </w:pPr>
            <w:r w:rsidRPr="0090062B">
              <w:rPr>
                <w:rFonts w:ascii="Times New Roman" w:hAnsi="Times New Roman" w:cs="Times New Roman"/>
                <w:b/>
              </w:rPr>
              <w:t>4.Русская архитектура первой половины 19 века</w:t>
            </w:r>
          </w:p>
          <w:p w:rsidR="00106361" w:rsidRPr="0090062B" w:rsidRDefault="00106361" w:rsidP="0013022A">
            <w:pPr>
              <w:rPr>
                <w:rFonts w:ascii="Times New Roman" w:hAnsi="Times New Roman" w:cs="Times New Roman"/>
                <w:b/>
              </w:rPr>
            </w:pPr>
            <w:hyperlink r:id="rId24" w:history="1">
              <w:r w:rsidRPr="0090062B">
                <w:rPr>
                  <w:rStyle w:val="a4"/>
                  <w:rFonts w:ascii="Times New Roman" w:hAnsi="Times New Roman" w:cs="Times New Roman"/>
                  <w:b/>
                </w:rPr>
                <w:t>http://ency.info/mirovaya-khudozhestvennaya-kultura/russkoe-izobrazitelnoe-iskusstvo-i-arkhitektura/iskusstvo-rossii-xix-veka/806-russkaya-arkhitektura-pervoj-poloviny-xix-veka</w:t>
              </w:r>
            </w:hyperlink>
          </w:p>
          <w:p w:rsidR="00106361" w:rsidRPr="0090062B" w:rsidRDefault="00106361" w:rsidP="0013022A">
            <w:pPr>
              <w:rPr>
                <w:rFonts w:ascii="Times New Roman" w:hAnsi="Times New Roman" w:cs="Times New Roman"/>
                <w:b/>
              </w:rPr>
            </w:pPr>
            <w:r w:rsidRPr="0090062B">
              <w:rPr>
                <w:rFonts w:ascii="Times New Roman" w:hAnsi="Times New Roman" w:cs="Times New Roman"/>
                <w:b/>
              </w:rPr>
              <w:t>5.Скульптура первой половины 19 века</w:t>
            </w:r>
          </w:p>
          <w:p w:rsidR="00106361" w:rsidRPr="0090062B" w:rsidRDefault="00106361" w:rsidP="0013022A">
            <w:pPr>
              <w:rPr>
                <w:rFonts w:ascii="Times New Roman" w:hAnsi="Times New Roman" w:cs="Times New Roman"/>
                <w:b/>
              </w:rPr>
            </w:pPr>
            <w:hyperlink r:id="rId25" w:history="1">
              <w:r w:rsidRPr="0090062B">
                <w:rPr>
                  <w:rStyle w:val="a4"/>
                  <w:rFonts w:ascii="Times New Roman" w:hAnsi="Times New Roman" w:cs="Times New Roman"/>
                  <w:b/>
                </w:rPr>
                <w:t>http://ency.info/mirovaya-khudozhestvennaya-kultura/russkoe-izobrazitelnoe-iskusstvo-i-arkhitektura/iskusstvo-rossii-xix-veka/809-skulptura-pervoj-poloviny-xix-veka</w:t>
              </w:r>
            </w:hyperlink>
          </w:p>
        </w:tc>
        <w:tc>
          <w:tcPr>
            <w:tcW w:w="3348" w:type="dxa"/>
          </w:tcPr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Проанализировать представленный материал по следующему алгоритму в виде конспекта: 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/>
                <w:color w:val="000000"/>
              </w:rPr>
              <w:t xml:space="preserve">1.Искусство первой трети </w:t>
            </w:r>
            <w:r w:rsidRPr="0090062B">
              <w:rPr>
                <w:rFonts w:ascii="Times New Roman" w:eastAsia="Times New Roman" w:hAnsi="Times New Roman" w:cs="Times New Roman"/>
                <w:color w:val="000000"/>
              </w:rPr>
              <w:t>XVIII века. Творчество Н. Никитина, А.Матвеева.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2.Искусство середины XVIII века. Творчество И.Я Вишнякова.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>3.Развитие русской портретной школы А. Антропов, И. Аргунов.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>4.Искусство второй половины XVIII века. Живопись. Творчество А.П. Лосенко, Ф.С. Рокотова.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>5.Парадный портрет в русском искусстве. Д. Г.Левицкий.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>6.Жанр сентиментального портрета. В. Л. Боровиковский.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 xml:space="preserve">7.Архитектура классицизма начала XIX в. А. Воронихин, А. Захаров. 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 xml:space="preserve">8.Скульптура. Творчество И.П. Мартоса 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>9.Анализ  произведений искусства: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>- Левицкий «Портрет Демидова»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>-А.Лосенко «Прощание Гектора с Андромахой»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>-Воронихин «Казанский собор»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0062B">
              <w:rPr>
                <w:rFonts w:ascii="Times New Roman" w:eastAsia="Times New Roman" w:hAnsi="Times New Roman" w:cs="Times New Roman"/>
                <w:color w:val="000000"/>
              </w:rPr>
              <w:t>-Мартос «Памятник Минину и Пожарскому»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0062B">
              <w:rPr>
                <w:rFonts w:ascii="Times New Roman" w:hAnsi="Times New Roman" w:cs="Times New Roman"/>
                <w:color w:val="000000"/>
              </w:rPr>
              <w:t>10. Подготовится к проверочной работе 26.05. по теме «Русское искусство 18 века».</w:t>
            </w:r>
          </w:p>
          <w:p w:rsidR="00106361" w:rsidRPr="0090062B" w:rsidRDefault="00106361" w:rsidP="0013022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106361" w:rsidRPr="0090062B" w:rsidRDefault="00106361" w:rsidP="0013022A">
            <w:pPr>
              <w:rPr>
                <w:rFonts w:ascii="Times New Roman" w:hAnsi="Times New Roman" w:cs="Times New Roman"/>
              </w:rPr>
            </w:pPr>
            <w:r w:rsidRPr="0090062B">
              <w:rPr>
                <w:rFonts w:ascii="Times New Roman" w:hAnsi="Times New Roman" w:cs="Times New Roman"/>
                <w:b/>
              </w:rPr>
              <w:lastRenderedPageBreak/>
              <w:t xml:space="preserve"> Выполненные задания отправляются до 26.05. по электронной почте </w:t>
            </w:r>
            <w:hyperlink r:id="rId26" w:history="1">
              <w:r w:rsidRPr="0090062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90062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0062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90062B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90062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0062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90062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0062B">
              <w:rPr>
                <w:rFonts w:ascii="Times New Roman" w:hAnsi="Times New Roman" w:cs="Times New Roman"/>
                <w:b/>
              </w:rPr>
              <w:t xml:space="preserve">  или личным сообщением на  </w:t>
            </w:r>
            <w:hyperlink r:id="rId27" w:history="1">
              <w:r w:rsidRPr="0090062B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106361" w:rsidRPr="0090062B" w:rsidRDefault="00106361" w:rsidP="0013022A">
            <w:pPr>
              <w:rPr>
                <w:rFonts w:ascii="Times New Roman" w:hAnsi="Times New Roman" w:cs="Times New Roman"/>
                <w:b/>
              </w:rPr>
            </w:pPr>
            <w:r w:rsidRPr="0090062B">
              <w:rPr>
                <w:rFonts w:ascii="Times New Roman" w:hAnsi="Times New Roman" w:cs="Times New Roman"/>
                <w:b/>
              </w:rPr>
              <w:t xml:space="preserve">В беседе проводим анализ </w:t>
            </w:r>
            <w:r w:rsidRPr="0090062B">
              <w:rPr>
                <w:rFonts w:ascii="Times New Roman" w:hAnsi="Times New Roman" w:cs="Times New Roman"/>
                <w:b/>
              </w:rPr>
              <w:lastRenderedPageBreak/>
              <w:t>выполненных заданий.</w:t>
            </w:r>
          </w:p>
        </w:tc>
      </w:tr>
    </w:tbl>
    <w:p w:rsidR="00BA3A4D" w:rsidRDefault="00BA3A4D" w:rsidP="00067AEA">
      <w:pPr>
        <w:spacing w:after="0" w:line="240" w:lineRule="auto"/>
      </w:pPr>
    </w:p>
    <w:sectPr w:rsidR="00BA3A4D" w:rsidSect="00B703B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5D" w:rsidRDefault="004F405D" w:rsidP="00AA08D7">
      <w:pPr>
        <w:spacing w:after="0" w:line="240" w:lineRule="auto"/>
      </w:pPr>
      <w:r>
        <w:separator/>
      </w:r>
    </w:p>
  </w:endnote>
  <w:endnote w:type="continuationSeparator" w:id="1">
    <w:p w:rsidR="004F405D" w:rsidRDefault="004F405D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F40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F40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F40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5D" w:rsidRDefault="004F405D" w:rsidP="00AA08D7">
      <w:pPr>
        <w:spacing w:after="0" w:line="240" w:lineRule="auto"/>
      </w:pPr>
      <w:r>
        <w:separator/>
      </w:r>
    </w:p>
  </w:footnote>
  <w:footnote w:type="continuationSeparator" w:id="1">
    <w:p w:rsidR="004F405D" w:rsidRDefault="004F405D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F40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F405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F40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DA0"/>
    <w:multiLevelType w:val="hybridMultilevel"/>
    <w:tmpl w:val="5326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36A1B"/>
    <w:multiLevelType w:val="hybridMultilevel"/>
    <w:tmpl w:val="7B8AF090"/>
    <w:lvl w:ilvl="0" w:tplc="6C660524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01BC"/>
    <w:rsid w:val="000124F9"/>
    <w:rsid w:val="0001323C"/>
    <w:rsid w:val="000135E3"/>
    <w:rsid w:val="00014573"/>
    <w:rsid w:val="0003055F"/>
    <w:rsid w:val="00067AEA"/>
    <w:rsid w:val="000971E6"/>
    <w:rsid w:val="000A208B"/>
    <w:rsid w:val="00106361"/>
    <w:rsid w:val="001072C0"/>
    <w:rsid w:val="00120733"/>
    <w:rsid w:val="00120C6D"/>
    <w:rsid w:val="00194E5C"/>
    <w:rsid w:val="001A3FD8"/>
    <w:rsid w:val="001B4FDB"/>
    <w:rsid w:val="00215318"/>
    <w:rsid w:val="00225F2E"/>
    <w:rsid w:val="00244F91"/>
    <w:rsid w:val="00246CC1"/>
    <w:rsid w:val="00254786"/>
    <w:rsid w:val="00254984"/>
    <w:rsid w:val="002D77BD"/>
    <w:rsid w:val="003130E5"/>
    <w:rsid w:val="003E44BB"/>
    <w:rsid w:val="00421D9E"/>
    <w:rsid w:val="00425E39"/>
    <w:rsid w:val="00435BDE"/>
    <w:rsid w:val="00443D68"/>
    <w:rsid w:val="0045713D"/>
    <w:rsid w:val="004729E6"/>
    <w:rsid w:val="004F405D"/>
    <w:rsid w:val="005017EB"/>
    <w:rsid w:val="00514387"/>
    <w:rsid w:val="00581BE1"/>
    <w:rsid w:val="00581C11"/>
    <w:rsid w:val="00584AF8"/>
    <w:rsid w:val="005A58A7"/>
    <w:rsid w:val="005A58F4"/>
    <w:rsid w:val="005B266C"/>
    <w:rsid w:val="005D688D"/>
    <w:rsid w:val="005E0A9C"/>
    <w:rsid w:val="00642A81"/>
    <w:rsid w:val="00674893"/>
    <w:rsid w:val="00677CA6"/>
    <w:rsid w:val="00687ED8"/>
    <w:rsid w:val="006C7764"/>
    <w:rsid w:val="006E615E"/>
    <w:rsid w:val="0076580A"/>
    <w:rsid w:val="007710C2"/>
    <w:rsid w:val="007957F6"/>
    <w:rsid w:val="007E3A92"/>
    <w:rsid w:val="0080156A"/>
    <w:rsid w:val="00857584"/>
    <w:rsid w:val="0088065A"/>
    <w:rsid w:val="00886AF6"/>
    <w:rsid w:val="00897A61"/>
    <w:rsid w:val="008C2E9F"/>
    <w:rsid w:val="00937ED8"/>
    <w:rsid w:val="009600D3"/>
    <w:rsid w:val="0096759F"/>
    <w:rsid w:val="00994E56"/>
    <w:rsid w:val="009E3A4D"/>
    <w:rsid w:val="009F4B43"/>
    <w:rsid w:val="00A17197"/>
    <w:rsid w:val="00A17D50"/>
    <w:rsid w:val="00A26257"/>
    <w:rsid w:val="00A30721"/>
    <w:rsid w:val="00A3779D"/>
    <w:rsid w:val="00A742C7"/>
    <w:rsid w:val="00A94E79"/>
    <w:rsid w:val="00AA08D7"/>
    <w:rsid w:val="00AA3950"/>
    <w:rsid w:val="00AC6D4C"/>
    <w:rsid w:val="00B0564D"/>
    <w:rsid w:val="00B678A0"/>
    <w:rsid w:val="00B96622"/>
    <w:rsid w:val="00BA3A4D"/>
    <w:rsid w:val="00BE5B98"/>
    <w:rsid w:val="00BE7682"/>
    <w:rsid w:val="00C2064C"/>
    <w:rsid w:val="00C42DC5"/>
    <w:rsid w:val="00C45D28"/>
    <w:rsid w:val="00CF4D77"/>
    <w:rsid w:val="00D03C47"/>
    <w:rsid w:val="00D54C24"/>
    <w:rsid w:val="00D87320"/>
    <w:rsid w:val="00DA0116"/>
    <w:rsid w:val="00E46B65"/>
    <w:rsid w:val="00E73087"/>
    <w:rsid w:val="00E94D65"/>
    <w:rsid w:val="00EC14DB"/>
    <w:rsid w:val="00F11611"/>
    <w:rsid w:val="00F157C6"/>
    <w:rsid w:val="00F2560C"/>
    <w:rsid w:val="00F50783"/>
    <w:rsid w:val="00F91CE4"/>
    <w:rsid w:val="00F94008"/>
    <w:rsid w:val="00FB2541"/>
    <w:rsid w:val="00FC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030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tant2020@mail.ru" TargetMode="External"/><Relationship Id="rId13" Type="http://schemas.openxmlformats.org/officeDocument/2006/relationships/hyperlink" Target="https://www.atorus.ru/tourist/usinfo/article/3103.html" TargetMode="External"/><Relationship Id="rId18" Type="http://schemas.openxmlformats.org/officeDocument/2006/relationships/hyperlink" Target="https://youtu.be/-HwKXqEzmwo" TargetMode="External"/><Relationship Id="rId26" Type="http://schemas.openxmlformats.org/officeDocument/2006/relationships/hyperlink" Target="mailto:n.meleshe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2f9g/3XzdogVM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id27388130" TargetMode="External"/><Relationship Id="rId12" Type="http://schemas.openxmlformats.org/officeDocument/2006/relationships/hyperlink" Target="mailto:zveruga40@mail.ru" TargetMode="External"/><Relationship Id="rId17" Type="http://schemas.openxmlformats.org/officeDocument/2006/relationships/hyperlink" Target="https://renarim.ru/epokha-vozrozhdeniya-glavnoye" TargetMode="External"/><Relationship Id="rId25" Type="http://schemas.openxmlformats.org/officeDocument/2006/relationships/hyperlink" Target="http://ency.info/mirovaya-khudozhestvennaya-kultura/russkoe-izobrazitelnoe-iskusstvo-i-arkhitektura/iskusstvo-rossii-xix-veka/809-skulptura-pervoj-poloviny-xix-veka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youtu.be/0DXu61KwF6g" TargetMode="External"/><Relationship Id="rId20" Type="http://schemas.openxmlformats.org/officeDocument/2006/relationships/hyperlink" Target="http://istoriya-iskusstva.ru/russkaya-zhivopis-18-veka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sat.ru/wp-content/uploads/2019/01/BZH-ARUSTAMOV.pdf" TargetMode="External"/><Relationship Id="rId24" Type="http://schemas.openxmlformats.org/officeDocument/2006/relationships/hyperlink" Target="http://ency.info/mirovaya-khudozhestvennaya-kultura/russkoe-izobrazitelnoe-iskusstvo-i-arkhitektura/iskusstvo-rossii-xix-veka/806-russkaya-arkhitektura-pervoj-poloviny-xix-veka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travel.ru/info/107603.html" TargetMode="External"/><Relationship Id="rId23" Type="http://schemas.openxmlformats.org/officeDocument/2006/relationships/hyperlink" Target="https://yandex.ru/video/preview/?filmId=17164584524100867791&amp;from=tabbar&amp;text=&#1080;&#1089;&#1082;&#1091;&#1089;&#1089;&#1090;&#1074;&#1086;+18+&#1074;&#1077;&#1082;&#1072;+&#1088;&#1086;&#1089;&#1089;&#1080;&#1080;+&#1078;&#1080;&#1074;&#1086;&#1087;&#1080;&#1089;&#1100;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stronews.ru" TargetMode="External"/><Relationship Id="rId19" Type="http://schemas.openxmlformats.org/officeDocument/2006/relationships/hyperlink" Target="https://vk.com/im?peers=c49_273846853_c51&amp;sel=c50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-kosmose.com/solntse-interesnyie-faktyi-i-osobennosti/" TargetMode="External"/><Relationship Id="rId14" Type="http://schemas.openxmlformats.org/officeDocument/2006/relationships/hyperlink" Target="http://electrik.info/main/fakty/1354-pochemu-v-raznyh-stranah-razlichaetsya-napryazhenie-i-chastota-v-elektricheskoy-seti.html" TargetMode="External"/><Relationship Id="rId22" Type="http://schemas.openxmlformats.org/officeDocument/2006/relationships/hyperlink" Target="https://yandex.ru/video/preview/?filmId=7706308697865961649&amp;from=tabbar&amp;parent-reqid=1589660472068776-1317350980601150892800291-production-app-host-man-web-yp-129&amp;text=&#1080;&#1089;&#1082;&#1091;&#1089;&#1089;&#1090;&#1074;&#1086;+18+&#1074;&#1077;&#1082;&#1072;+&#1088;&#1086;&#1089;&#1089;&#1080;&#1080;+&#1078;&#1080;&#1074;&#1086;&#1087;&#1080;&#1089;&#1100;" TargetMode="External"/><Relationship Id="rId27" Type="http://schemas.openxmlformats.org/officeDocument/2006/relationships/hyperlink" Target="https://vk.com/id228180723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55</cp:revision>
  <dcterms:created xsi:type="dcterms:W3CDTF">2020-04-10T06:14:00Z</dcterms:created>
  <dcterms:modified xsi:type="dcterms:W3CDTF">2020-05-18T07:36:00Z</dcterms:modified>
</cp:coreProperties>
</file>