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91316">
        <w:rPr>
          <w:rFonts w:ascii="Times New Roman" w:hAnsi="Times New Roman" w:cs="Times New Roman"/>
          <w:b/>
          <w:sz w:val="28"/>
          <w:szCs w:val="28"/>
        </w:rPr>
        <w:t>18 апреля (суббота)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C126E" w:rsidRPr="00B703B2" w:rsidTr="00E46B6B">
        <w:tc>
          <w:tcPr>
            <w:tcW w:w="1668" w:type="dxa"/>
          </w:tcPr>
          <w:p w:rsidR="00EC126E" w:rsidRPr="00B703B2" w:rsidRDefault="00EC12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ОД.02.04 Перспектива</w:t>
            </w:r>
          </w:p>
        </w:tc>
        <w:tc>
          <w:tcPr>
            <w:tcW w:w="1842" w:type="dxa"/>
          </w:tcPr>
          <w:p w:rsidR="00EC126E" w:rsidRPr="00B703B2" w:rsidRDefault="00EC126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Выборов А.В.</w:t>
            </w:r>
          </w:p>
        </w:tc>
        <w:tc>
          <w:tcPr>
            <w:tcW w:w="2552" w:type="dxa"/>
          </w:tcPr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>Зеркальные отражения. Построение отражений в зеркальной плоскости.</w:t>
            </w:r>
          </w:p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>Самостоятельная работа с использованием индивидуальных консультаций, мастер-классы через соц. сети</w:t>
            </w:r>
          </w:p>
        </w:tc>
        <w:tc>
          <w:tcPr>
            <w:tcW w:w="2889" w:type="dxa"/>
          </w:tcPr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  <w:lang w:val="en-US"/>
              </w:rPr>
              <w:t>Yandex</w:t>
            </w:r>
            <w:r w:rsidRPr="00DA4257">
              <w:rPr>
                <w:rFonts w:ascii="Times New Roman" w:hAnsi="Times New Roman" w:cs="Times New Roman"/>
              </w:rPr>
              <w:t>.</w:t>
            </w:r>
            <w:r w:rsidRPr="00DA4257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  <w:lang w:val="en-US"/>
              </w:rPr>
              <w:t>Youtube</w:t>
            </w:r>
            <w:r w:rsidRPr="00DA4257">
              <w:rPr>
                <w:rFonts w:ascii="Times New Roman" w:hAnsi="Times New Roman" w:cs="Times New Roman"/>
              </w:rPr>
              <w:t>.</w:t>
            </w:r>
            <w:r w:rsidRPr="00DA425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>Построение отражений в зеркальной плоскости.</w:t>
            </w:r>
          </w:p>
        </w:tc>
        <w:tc>
          <w:tcPr>
            <w:tcW w:w="3348" w:type="dxa"/>
          </w:tcPr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 xml:space="preserve">Задачи: </w:t>
            </w:r>
          </w:p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>1. На формате А 4 начертить отражение предмета в вертикальном зеркале.(фронтальное и профильное положение)</w:t>
            </w:r>
          </w:p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>2. На формате А 4 начертить отражение предмета в наклонном зеркале (профильное положение)</w:t>
            </w:r>
          </w:p>
        </w:tc>
        <w:tc>
          <w:tcPr>
            <w:tcW w:w="3621" w:type="dxa"/>
          </w:tcPr>
          <w:p w:rsidR="00EC126E" w:rsidRPr="00DA4257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DA4257">
              <w:rPr>
                <w:rFonts w:ascii="Times New Roman" w:hAnsi="Times New Roman" w:cs="Times New Roman"/>
              </w:rPr>
              <w:t>Электронная почта соцсети (</w:t>
            </w:r>
            <w:r w:rsidRPr="00DA4257">
              <w:rPr>
                <w:rFonts w:ascii="Times New Roman" w:hAnsi="Times New Roman" w:cs="Times New Roman"/>
                <w:lang w:val="en-US"/>
              </w:rPr>
              <w:t>vk</w:t>
            </w:r>
            <w:r w:rsidRPr="00DA4257">
              <w:rPr>
                <w:rFonts w:ascii="Times New Roman" w:hAnsi="Times New Roman" w:cs="Times New Roman"/>
              </w:rPr>
              <w:t>)</w:t>
            </w: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Адрес отправки (электр почта,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соц сети, телефон)</w:t>
            </w:r>
          </w:p>
        </w:tc>
      </w:tr>
      <w:tr w:rsidR="005351A2" w:rsidRPr="00B703B2" w:rsidTr="00E46B6B">
        <w:tc>
          <w:tcPr>
            <w:tcW w:w="1668" w:type="dxa"/>
          </w:tcPr>
          <w:p w:rsidR="005351A2" w:rsidRPr="00B703B2" w:rsidRDefault="005351A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ОП.01 Рисунок</w:t>
            </w:r>
          </w:p>
        </w:tc>
        <w:tc>
          <w:tcPr>
            <w:tcW w:w="1842" w:type="dxa"/>
          </w:tcPr>
          <w:p w:rsidR="005351A2" w:rsidRPr="00B703B2" w:rsidRDefault="005351A2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Мелешева Н.В.</w:t>
            </w:r>
          </w:p>
        </w:tc>
        <w:tc>
          <w:tcPr>
            <w:tcW w:w="2552" w:type="dxa"/>
          </w:tcPr>
          <w:p w:rsidR="005351A2" w:rsidRPr="002B17C2" w:rsidRDefault="005351A2" w:rsidP="000C128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>Тема: Натюрморт с декоративными драпировками (6ч.)</w:t>
            </w:r>
          </w:p>
          <w:p w:rsidR="005351A2" w:rsidRPr="002B17C2" w:rsidRDefault="005351A2" w:rsidP="000C1287">
            <w:pPr>
              <w:jc w:val="right"/>
              <w:rPr>
                <w:rFonts w:ascii="Times New Roman" w:hAnsi="Times New Roman" w:cs="Times New Roman"/>
              </w:rPr>
            </w:pP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>Формат работы</w:t>
            </w: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 xml:space="preserve">1.Коллективная или индивидуальная  консультация, в т.ч. телефон, соц сети. </w:t>
            </w: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 xml:space="preserve"> 2. самостоятельное изучение материала </w:t>
            </w:r>
            <w:r w:rsidRPr="002B17C2">
              <w:rPr>
                <w:rFonts w:ascii="Times New Roman" w:hAnsi="Times New Roman" w:cs="Times New Roman"/>
                <w:lang w:val="en-US"/>
              </w:rPr>
              <w:t>on</w:t>
            </w:r>
            <w:r w:rsidRPr="002B17C2">
              <w:rPr>
                <w:rFonts w:ascii="Times New Roman" w:hAnsi="Times New Roman" w:cs="Times New Roman"/>
              </w:rPr>
              <w:t>-</w:t>
            </w:r>
            <w:r w:rsidRPr="002B17C2">
              <w:rPr>
                <w:rFonts w:ascii="Times New Roman" w:hAnsi="Times New Roman" w:cs="Times New Roman"/>
                <w:lang w:val="en-US"/>
              </w:rPr>
              <w:t>line</w:t>
            </w:r>
            <w:r w:rsidRPr="002B17C2">
              <w:rPr>
                <w:rFonts w:ascii="Times New Roman" w:hAnsi="Times New Roman" w:cs="Times New Roman"/>
              </w:rPr>
              <w:t xml:space="preserve"> и по материалам, предоставленным педагогом </w:t>
            </w: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 xml:space="preserve">3. онлайн-урок (12.00) </w:t>
            </w: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>https://join.skype.com/ayy9RVB10ltt</w:t>
            </w:r>
          </w:p>
          <w:p w:rsidR="005351A2" w:rsidRPr="002B17C2" w:rsidRDefault="005351A2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5351A2" w:rsidRPr="002B17C2" w:rsidRDefault="005351A2" w:rsidP="000C1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351A2" w:rsidRPr="002B17C2" w:rsidRDefault="005351A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>Алгоритм выполнения задания посмотрите по ссылке</w:t>
            </w:r>
          </w:p>
          <w:p w:rsidR="005351A2" w:rsidRPr="002B17C2" w:rsidRDefault="0078493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7" w:history="1">
              <w:r w:rsidR="005351A2" w:rsidRPr="002B17C2">
                <w:rPr>
                  <w:rStyle w:val="a4"/>
                  <w:rFonts w:ascii="Times New Roman" w:hAnsi="Times New Roman" w:cs="Times New Roman"/>
                </w:rPr>
                <w:t>https://cloud.mail.ru/home/Рисунок%202%20курс/18.04.2020/</w:t>
              </w:r>
            </w:hyperlink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 xml:space="preserve"> Проанализируйте материал: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17C2">
              <w:rPr>
                <w:rFonts w:ascii="Times New Roman" w:hAnsi="Times New Roman" w:cs="Times New Roman"/>
              </w:rPr>
              <w:t>1.Техники работы цветными карандашами</w:t>
            </w:r>
          </w:p>
          <w:p w:rsidR="005351A2" w:rsidRPr="002B17C2" w:rsidRDefault="0078493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8" w:history="1">
              <w:r w:rsidR="005351A2" w:rsidRPr="002B17C2">
                <w:rPr>
                  <w:rStyle w:val="a4"/>
                  <w:rFonts w:ascii="Times New Roman" w:hAnsi="Times New Roman" w:cs="Times New Roman"/>
                </w:rPr>
                <w:t>https://www.livemaster.ru/topic/3093665-tehniki-raboty-hudozhestvennymi-tsvetnymi-karandashami-vidy-shtrihovok</w:t>
              </w:r>
            </w:hyperlink>
          </w:p>
          <w:p w:rsidR="005351A2" w:rsidRPr="002B17C2" w:rsidRDefault="005351A2" w:rsidP="000C128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</w:pPr>
            <w:r w:rsidRPr="002B17C2">
              <w:rPr>
                <w:b w:val="0"/>
                <w:bCs w:val="0"/>
                <w:color w:val="000000" w:themeColor="text1"/>
                <w:spacing w:val="-15"/>
                <w:sz w:val="22"/>
                <w:szCs w:val="22"/>
              </w:rPr>
              <w:t>2. Как рисовать цветными карандашами, обзор цветных карандашей</w:t>
            </w:r>
          </w:p>
          <w:p w:rsidR="005351A2" w:rsidRPr="002B17C2" w:rsidRDefault="0078493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="005351A2" w:rsidRPr="002B17C2">
                <w:rPr>
                  <w:rStyle w:val="a4"/>
                  <w:rFonts w:ascii="Times New Roman" w:hAnsi="Times New Roman" w:cs="Times New Roman"/>
                </w:rPr>
                <w:t>https://riart-nn.ru/obzory/kak-risovat-cvetnymi-karandashami-obzor-cvetnyh-karandashej.html</w:t>
              </w:r>
            </w:hyperlink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351A2" w:rsidRPr="002B17C2" w:rsidRDefault="005351A2" w:rsidP="000C128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B17C2">
              <w:rPr>
                <w:sz w:val="22"/>
                <w:szCs w:val="22"/>
              </w:rPr>
              <w:t xml:space="preserve">Просмотр видео </w:t>
            </w:r>
            <w:r w:rsidRPr="002B17C2">
              <w:rPr>
                <w:b w:val="0"/>
                <w:bCs w:val="0"/>
                <w:sz w:val="22"/>
                <w:szCs w:val="22"/>
              </w:rPr>
              <w:t>Светотень - 10 градаций. Как рисовать объем. Академический рисунок. Рисуем вместе с Viki-ART</w:t>
            </w:r>
          </w:p>
          <w:p w:rsidR="005351A2" w:rsidRPr="002B17C2" w:rsidRDefault="00784932" w:rsidP="000C128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10" w:history="1">
              <w:r w:rsidR="005351A2" w:rsidRPr="002B17C2">
                <w:rPr>
                  <w:rStyle w:val="a4"/>
                  <w:rFonts w:ascii="Times New Roman" w:hAnsi="Times New Roman" w:cs="Times New Roman"/>
                </w:rPr>
                <w:t>https://www.youtube.com/watch?v=AURsBM3pff4</w:t>
              </w:r>
            </w:hyperlink>
          </w:p>
          <w:p w:rsidR="005351A2" w:rsidRPr="002B17C2" w:rsidRDefault="005351A2" w:rsidP="000C12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 xml:space="preserve">1 Выполнить на формате А2  цветными карандашами, простым карандашом, натюрморт с декоративными драпировками, следуя следующему плану работы: 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>этап – Самостоятельная постановка натюрморта  из предметов быта (см. пример, можно предметы поставить те которые у вас есть дома), обязательно драпировку с орнаментом.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>2 этап -  Поиск композиционного решения натюрморта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 xml:space="preserve">3 этап - Конструктивное построение натюрморта 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>4 этап  - Тональная проработка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2B17C2">
              <w:rPr>
                <w:rFonts w:ascii="Times New Roman" w:eastAsia="Times New Roman" w:hAnsi="Times New Roman" w:cs="Times New Roman"/>
                <w:color w:val="000000"/>
              </w:rPr>
              <w:t>5 этап - Деталировка и обобщение натюрморта</w:t>
            </w:r>
          </w:p>
          <w:p w:rsidR="005351A2" w:rsidRPr="002B17C2" w:rsidRDefault="005351A2" w:rsidP="000C12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51A2" w:rsidRPr="002B17C2" w:rsidRDefault="005351A2" w:rsidP="000C1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351A2" w:rsidRPr="002B17C2" w:rsidRDefault="005351A2" w:rsidP="000C1287">
            <w:pPr>
              <w:rPr>
                <w:rFonts w:ascii="Times New Roman" w:hAnsi="Times New Roman" w:cs="Times New Roman"/>
                <w:b/>
              </w:rPr>
            </w:pPr>
            <w:r w:rsidRPr="002B17C2">
              <w:rPr>
                <w:rFonts w:ascii="Times New Roman" w:hAnsi="Times New Roman" w:cs="Times New Roman"/>
                <w:b/>
              </w:rPr>
              <w:t xml:space="preserve">Просмотр выполненных творческих заданий.  Фото работы отправляют по электронной почте </w:t>
            </w:r>
            <w:hyperlink r:id="rId11" w:history="1">
              <w:r w:rsidRPr="002B17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2B17C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B17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2B17C2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2B17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2B17C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2B17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2B17C2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2" w:history="1">
              <w:r w:rsidRPr="002B17C2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2B17C2">
              <w:rPr>
                <w:rFonts w:ascii="Times New Roman" w:hAnsi="Times New Roman" w:cs="Times New Roman"/>
                <w:b/>
              </w:rPr>
              <w:t>.</w:t>
            </w: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  <w:b/>
              </w:rPr>
            </w:pPr>
            <w:r w:rsidRPr="002B17C2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  <w:p w:rsidR="005351A2" w:rsidRPr="002B17C2" w:rsidRDefault="005351A2" w:rsidP="000C1287">
            <w:pPr>
              <w:rPr>
                <w:rFonts w:ascii="Times New Roman" w:hAnsi="Times New Roman" w:cs="Times New Roman"/>
                <w:b/>
              </w:rPr>
            </w:pPr>
            <w:r w:rsidRPr="002B17C2">
              <w:rPr>
                <w:rFonts w:ascii="Times New Roman" w:hAnsi="Times New Roman" w:cs="Times New Roman"/>
                <w:b/>
              </w:rPr>
              <w:t>В 12.00 видеосвязь по анализу и систематизации материала по ссылке https://join.skype.com/ayy9RVB10ltt</w:t>
            </w:r>
          </w:p>
          <w:p w:rsidR="005351A2" w:rsidRPr="002B17C2" w:rsidRDefault="005351A2" w:rsidP="000C1287">
            <w:pPr>
              <w:ind w:firstLine="708"/>
              <w:rPr>
                <w:rFonts w:ascii="Times New Roman" w:hAnsi="Times New Roman" w:cs="Times New Roman"/>
              </w:rPr>
            </w:pPr>
          </w:p>
          <w:p w:rsidR="005351A2" w:rsidRPr="002B17C2" w:rsidRDefault="005351A2" w:rsidP="000C1287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736BAD" w:rsidRDefault="00D8286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BAD" w:rsidRDefault="00736BA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AD" w:rsidRDefault="00736BA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BAD" w:rsidRDefault="00736BA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552"/>
        <w:gridCol w:w="2889"/>
        <w:gridCol w:w="3348"/>
        <w:gridCol w:w="3621"/>
      </w:tblGrid>
      <w:tr w:rsidR="00BA3A4D" w:rsidRPr="00B703B2" w:rsidTr="00E46B6B">
        <w:tc>
          <w:tcPr>
            <w:tcW w:w="166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552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89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C126E" w:rsidRPr="00B703B2" w:rsidTr="00E46B6B">
        <w:tc>
          <w:tcPr>
            <w:tcW w:w="1668" w:type="dxa"/>
          </w:tcPr>
          <w:p w:rsidR="00EC126E" w:rsidRPr="00B703B2" w:rsidRDefault="00EC126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Музейная практика</w:t>
            </w:r>
          </w:p>
        </w:tc>
        <w:tc>
          <w:tcPr>
            <w:tcW w:w="1842" w:type="dxa"/>
          </w:tcPr>
          <w:p w:rsidR="00EC126E" w:rsidRPr="00B703B2" w:rsidRDefault="00EC126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EC126E" w:rsidRPr="00E21438" w:rsidRDefault="00EC126E" w:rsidP="000C1287">
            <w:pPr>
              <w:rPr>
                <w:rFonts w:ascii="Times New Roman" w:hAnsi="Times New Roman" w:cs="Times New Roman"/>
              </w:rPr>
            </w:pPr>
            <w:r w:rsidRPr="00E21438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EC126E" w:rsidRPr="00E21438" w:rsidRDefault="00EC126E" w:rsidP="000C1287">
            <w:pPr>
              <w:rPr>
                <w:rFonts w:ascii="Times New Roman" w:hAnsi="Times New Roman" w:cs="Times New Roman"/>
                <w:b/>
              </w:rPr>
            </w:pPr>
            <w:r w:rsidRPr="00E21438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2889" w:type="dxa"/>
          </w:tcPr>
          <w:p w:rsidR="00EC126E" w:rsidRPr="00E21438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E21438">
              <w:rPr>
                <w:rFonts w:ascii="Times New Roman" w:hAnsi="Times New Roman" w:cs="Times New Roman"/>
              </w:rPr>
              <w:t>Нижневычегодская роспись:</w:t>
            </w:r>
          </w:p>
          <w:p w:rsidR="00EC126E" w:rsidRPr="00E21438" w:rsidRDefault="00784932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EC126E" w:rsidRPr="00E21438">
                <w:rPr>
                  <w:rStyle w:val="a4"/>
                  <w:rFonts w:ascii="Times New Roman" w:hAnsi="Times New Roman" w:cs="Times New Roman"/>
                </w:rPr>
                <w:t>https://cloud.mail.ru/public/342c/3hxUEPjQk</w:t>
              </w:r>
            </w:hyperlink>
          </w:p>
          <w:p w:rsidR="00EC126E" w:rsidRPr="00E21438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EC126E" w:rsidRPr="00E21438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E21438">
              <w:rPr>
                <w:rFonts w:ascii="Times New Roman" w:hAnsi="Times New Roman" w:cs="Times New Roman"/>
              </w:rPr>
              <w:t>Краевидение:</w:t>
            </w:r>
          </w:p>
          <w:p w:rsidR="00EC126E" w:rsidRPr="00E21438" w:rsidRDefault="00784932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C126E" w:rsidRPr="00E21438">
                <w:rPr>
                  <w:rStyle w:val="a4"/>
                  <w:rFonts w:ascii="Times New Roman" w:hAnsi="Times New Roman" w:cs="Times New Roman"/>
                </w:rPr>
                <w:t>http://www.kraevidenie.ru/traditsionnaya_kultura/4/</w:t>
              </w:r>
            </w:hyperlink>
          </w:p>
          <w:p w:rsidR="00EC126E" w:rsidRPr="00E21438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C126E" w:rsidRPr="00E21438" w:rsidRDefault="00EC126E" w:rsidP="00EC126E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bCs/>
              </w:rPr>
            </w:pPr>
            <w:r w:rsidRPr="00E21438">
              <w:rPr>
                <w:rFonts w:ascii="Times New Roman" w:hAnsi="Times New Roman"/>
                <w:bCs/>
              </w:rPr>
              <w:t xml:space="preserve">Тема: Выполнение копий  предметов народного искусства (по фотографиям). </w:t>
            </w:r>
          </w:p>
          <w:p w:rsidR="00EC126E" w:rsidRPr="00E21438" w:rsidRDefault="00EC126E" w:rsidP="000C1287">
            <w:pPr>
              <w:tabs>
                <w:tab w:val="left" w:pos="601"/>
              </w:tabs>
              <w:rPr>
                <w:rFonts w:ascii="Times New Roman" w:hAnsi="Times New Roman" w:cs="Times New Roman"/>
                <w:bCs/>
              </w:rPr>
            </w:pPr>
            <w:r w:rsidRPr="00E21438">
              <w:rPr>
                <w:rFonts w:ascii="Times New Roman" w:hAnsi="Times New Roman" w:cs="Times New Roman"/>
                <w:bCs/>
              </w:rPr>
              <w:t>Выполнить зарисовки основных композиционных  схем  орнамента с растительным мотивом. Завершить выполнение копий прялок Этнографического отдела НМРК.</w:t>
            </w:r>
          </w:p>
          <w:p w:rsidR="00EC126E" w:rsidRPr="00E21438" w:rsidRDefault="00EC126E" w:rsidP="00EC126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E21438">
              <w:rPr>
                <w:rFonts w:ascii="Times New Roman" w:hAnsi="Times New Roman" w:cs="Times New Roman"/>
                <w:bCs/>
              </w:rPr>
              <w:t>Сохранить при копировании пропорции предмета, соразмерность и расположение элементов, технику мазка.</w:t>
            </w:r>
          </w:p>
          <w:p w:rsidR="00EC126E" w:rsidRPr="00E21438" w:rsidRDefault="00EC126E" w:rsidP="00EC126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E21438">
              <w:rPr>
                <w:rFonts w:ascii="Times New Roman" w:hAnsi="Times New Roman" w:cs="Times New Roman"/>
                <w:bCs/>
              </w:rPr>
              <w:t>Цвет должен быть максимально приближен к оригинальному (материалы – смешанные).</w:t>
            </w:r>
          </w:p>
          <w:p w:rsidR="00EC126E" w:rsidRPr="00E21438" w:rsidRDefault="00EC126E" w:rsidP="00EC126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E21438">
              <w:rPr>
                <w:rFonts w:ascii="Times New Roman" w:hAnsi="Times New Roman" w:cs="Times New Roman"/>
                <w:bCs/>
              </w:rPr>
              <w:t>Подписать основную информацию: оригинальные размеры изделия, место изготовления/бытования, автор (если известно), год, вид росписи.</w:t>
            </w:r>
          </w:p>
          <w:p w:rsidR="00EC126E" w:rsidRPr="00E21438" w:rsidRDefault="00EC126E" w:rsidP="00EC126E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bCs/>
              </w:rPr>
            </w:pPr>
          </w:p>
          <w:p w:rsidR="00EC126E" w:rsidRPr="00E21438" w:rsidRDefault="00EC126E" w:rsidP="00EC126E">
            <w:pPr>
              <w:pStyle w:val="a5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  <w:bCs/>
              </w:rPr>
            </w:pPr>
            <w:r w:rsidRPr="00E21438">
              <w:rPr>
                <w:rFonts w:ascii="Times New Roman" w:hAnsi="Times New Roman"/>
                <w:bCs/>
              </w:rPr>
              <w:t xml:space="preserve">Знакомство с проектом </w:t>
            </w:r>
            <w:r w:rsidRPr="00E21438">
              <w:rPr>
                <w:rFonts w:ascii="Times New Roman" w:hAnsi="Times New Roman"/>
                <w:bCs/>
              </w:rPr>
              <w:lastRenderedPageBreak/>
              <w:t>Национальной галереи РК «Краевидение».</w:t>
            </w:r>
          </w:p>
          <w:p w:rsidR="00EC126E" w:rsidRPr="00E21438" w:rsidRDefault="00EC126E" w:rsidP="000C1287">
            <w:pPr>
              <w:rPr>
                <w:rFonts w:ascii="Times New Roman" w:hAnsi="Times New Roman"/>
                <w:bCs/>
              </w:rPr>
            </w:pPr>
            <w:r w:rsidRPr="00E21438">
              <w:rPr>
                <w:rFonts w:ascii="Times New Roman" w:hAnsi="Times New Roman"/>
                <w:bCs/>
              </w:rPr>
              <w:t>В разделе «Традиционная культура» (по ссылке) рассмотрите произведения художников Коми Края, которые изображают традиционные занятия и ремесла. Отметьте, какими видами художественных ремесел занимались в Коми Республике. Подготовьтесь к обсуждению материала.</w:t>
            </w:r>
          </w:p>
        </w:tc>
        <w:tc>
          <w:tcPr>
            <w:tcW w:w="3621" w:type="dxa"/>
          </w:tcPr>
          <w:p w:rsidR="00EC126E" w:rsidRPr="00E21438" w:rsidRDefault="00EC126E" w:rsidP="000C1287">
            <w:pPr>
              <w:rPr>
                <w:rFonts w:ascii="Times New Roman" w:hAnsi="Times New Roman" w:cs="Times New Roman"/>
              </w:rPr>
            </w:pPr>
            <w:r w:rsidRPr="00E21438">
              <w:rPr>
                <w:rFonts w:ascii="Times New Roman" w:hAnsi="Times New Roman" w:cs="Times New Roman"/>
              </w:rPr>
              <w:lastRenderedPageBreak/>
              <w:t>Ответы на вопросы.</w:t>
            </w:r>
          </w:p>
          <w:p w:rsidR="00EC126E" w:rsidRPr="00E21438" w:rsidRDefault="00EC126E" w:rsidP="000C1287"/>
          <w:p w:rsidR="00EC126E" w:rsidRPr="00E21438" w:rsidRDefault="00784932" w:rsidP="000C1287">
            <w:pPr>
              <w:rPr>
                <w:rFonts w:ascii="Times New Roman" w:hAnsi="Times New Roman" w:cs="Times New Roman"/>
              </w:rPr>
            </w:pPr>
            <w:hyperlink r:id="rId15" w:history="1"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EC126E" w:rsidRPr="00E21438">
                <w:rPr>
                  <w:rStyle w:val="a4"/>
                  <w:rFonts w:ascii="Times New Roman" w:hAnsi="Times New Roman" w:cs="Times New Roman"/>
                </w:rPr>
                <w:t>@</w:t>
              </w:r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C126E" w:rsidRPr="00E2143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C126E" w:rsidRPr="00E21438" w:rsidRDefault="00784932" w:rsidP="000C1287">
            <w:pPr>
              <w:rPr>
                <w:rFonts w:ascii="Times New Roman" w:hAnsi="Times New Roman" w:cs="Times New Roman"/>
              </w:rPr>
            </w:pPr>
            <w:hyperlink r:id="rId16" w:history="1"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C126E" w:rsidRPr="00E21438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EC126E" w:rsidRPr="00E21438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C126E" w:rsidRPr="00E21438">
                <w:rPr>
                  <w:rStyle w:val="a4"/>
                  <w:rFonts w:ascii="Times New Roman" w:hAnsi="Times New Roman" w:cs="Times New Roman"/>
                </w:rPr>
                <w:t>/</w:t>
              </w:r>
              <w:r w:rsidR="00EC126E" w:rsidRPr="00E21438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EC126E" w:rsidRPr="00E21438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EC126E" w:rsidRPr="00E21438" w:rsidRDefault="00EC126E" w:rsidP="000C1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126E" w:rsidRPr="00E21438" w:rsidRDefault="00EC126E" w:rsidP="000C12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C126E" w:rsidRPr="00B703B2" w:rsidTr="00E46B6B">
        <w:tc>
          <w:tcPr>
            <w:tcW w:w="1668" w:type="dxa"/>
          </w:tcPr>
          <w:p w:rsidR="00EC126E" w:rsidRPr="00B703B2" w:rsidRDefault="00EC126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МЖК.01 Художественное проектирование (роспись)</w:t>
            </w:r>
          </w:p>
        </w:tc>
        <w:tc>
          <w:tcPr>
            <w:tcW w:w="1842" w:type="dxa"/>
          </w:tcPr>
          <w:p w:rsidR="00EC126E" w:rsidRPr="00B703B2" w:rsidRDefault="00EC126E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Журина В.В.</w:t>
            </w:r>
          </w:p>
        </w:tc>
        <w:tc>
          <w:tcPr>
            <w:tcW w:w="2552" w:type="dxa"/>
          </w:tcPr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2889" w:type="dxa"/>
          </w:tcPr>
          <w:p w:rsidR="00EC126E" w:rsidRPr="005351A2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 xml:space="preserve">Примеры: </w:t>
            </w:r>
          </w:p>
          <w:p w:rsidR="00EC126E" w:rsidRPr="005351A2" w:rsidRDefault="00784932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EC126E" w:rsidRPr="005351A2">
                <w:rPr>
                  <w:rStyle w:val="a4"/>
                  <w:rFonts w:ascii="Times New Roman" w:hAnsi="Times New Roman" w:cs="Times New Roman"/>
                </w:rPr>
                <w:t>https://cloud.mail.ru/public/5pua/5BJw1C3xX</w:t>
              </w:r>
            </w:hyperlink>
          </w:p>
          <w:p w:rsidR="00EC126E" w:rsidRPr="005351A2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</w:p>
          <w:p w:rsidR="00EC126E" w:rsidRPr="005351A2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Книги:</w:t>
            </w:r>
          </w:p>
          <w:p w:rsidR="00EC126E" w:rsidRPr="005351A2" w:rsidRDefault="00784932" w:rsidP="000C1287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EC126E" w:rsidRPr="005351A2">
                <w:rPr>
                  <w:rStyle w:val="a4"/>
                  <w:rFonts w:ascii="Times New Roman" w:hAnsi="Times New Roman" w:cs="Times New Roman"/>
                </w:rPr>
                <w:t>https://cloud.mail.ru/public/31Z1/2TXNKFFdR</w:t>
              </w:r>
            </w:hyperlink>
          </w:p>
          <w:p w:rsidR="00EC126E" w:rsidRPr="005351A2" w:rsidRDefault="00EC126E" w:rsidP="000C1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Практическая работа: выбор мотивов и поиск композиции орнамента изделия. Выполнение эскизов в цвете  (3 варианта различных композиционных решений).</w:t>
            </w:r>
          </w:p>
          <w:p w:rsidR="00EC126E" w:rsidRPr="005351A2" w:rsidRDefault="00EC126E" w:rsidP="00EC126E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Выполните поиски композиции орнамента, используя мотивы нижневычегодской росписи (графический или живописный вид – на выбор).</w:t>
            </w:r>
          </w:p>
          <w:p w:rsidR="00EC126E" w:rsidRPr="005351A2" w:rsidRDefault="00EC126E" w:rsidP="00EC126E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Композиция должна быть выбрана в соответствии с формой и размерами изделия.</w:t>
            </w:r>
          </w:p>
          <w:p w:rsidR="00EC126E" w:rsidRPr="005351A2" w:rsidRDefault="00EC126E" w:rsidP="00EC126E">
            <w:pPr>
              <w:numPr>
                <w:ilvl w:val="0"/>
                <w:numId w:val="7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Используйте при выборе мотивов копии изделий, выполненные на музейной практике.</w:t>
            </w:r>
          </w:p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Самостоятельная работа: завершение программного задания.</w:t>
            </w:r>
          </w:p>
        </w:tc>
        <w:tc>
          <w:tcPr>
            <w:tcW w:w="3621" w:type="dxa"/>
          </w:tcPr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  <w:r w:rsidRPr="005351A2">
              <w:rPr>
                <w:rFonts w:ascii="Times New Roman" w:hAnsi="Times New Roman" w:cs="Times New Roman"/>
              </w:rPr>
              <w:t>Онлайн-просмотр; анализ работ.</w:t>
            </w:r>
          </w:p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</w:p>
          <w:p w:rsidR="00EC126E" w:rsidRPr="005351A2" w:rsidRDefault="00784932" w:rsidP="000C1287">
            <w:pPr>
              <w:rPr>
                <w:rFonts w:ascii="Times New Roman" w:hAnsi="Times New Roman" w:cs="Times New Roman"/>
              </w:rPr>
            </w:pPr>
            <w:hyperlink r:id="rId19" w:history="1"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EC126E" w:rsidRPr="005351A2">
                <w:rPr>
                  <w:rStyle w:val="a4"/>
                  <w:rFonts w:ascii="Times New Roman" w:hAnsi="Times New Roman" w:cs="Times New Roman"/>
                </w:rPr>
                <w:t>@</w:t>
              </w:r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C126E" w:rsidRPr="005351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C126E" w:rsidRPr="005351A2" w:rsidRDefault="00784932" w:rsidP="000C1287">
            <w:pPr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C126E" w:rsidRPr="005351A2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r w:rsidR="00EC126E" w:rsidRPr="005351A2">
                <w:rPr>
                  <w:rStyle w:val="a4"/>
                  <w:rFonts w:ascii="Times New Roman" w:hAnsi="Times New Roman" w:cs="Times New Roman"/>
                </w:rPr>
                <w:t>.</w:t>
              </w:r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EC126E" w:rsidRPr="005351A2">
                <w:rPr>
                  <w:rStyle w:val="a4"/>
                  <w:rFonts w:ascii="Times New Roman" w:hAnsi="Times New Roman" w:cs="Times New Roman"/>
                </w:rPr>
                <w:t>/</w:t>
              </w:r>
              <w:r w:rsidR="00EC126E" w:rsidRPr="005351A2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EC126E" w:rsidRPr="005351A2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EC126E" w:rsidRPr="005351A2" w:rsidRDefault="00EC126E" w:rsidP="000C1287">
            <w:pPr>
              <w:rPr>
                <w:rFonts w:ascii="Times New Roman" w:hAnsi="Times New Roman" w:cs="Times New Roman"/>
                <w:lang w:val="en-US"/>
              </w:rPr>
            </w:pPr>
          </w:p>
          <w:p w:rsidR="00EC126E" w:rsidRPr="005351A2" w:rsidRDefault="00EC126E" w:rsidP="000C1287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64" w:rsidRDefault="009E4564" w:rsidP="00AA08D7">
      <w:pPr>
        <w:spacing w:after="0" w:line="240" w:lineRule="auto"/>
      </w:pPr>
      <w:r>
        <w:separator/>
      </w:r>
    </w:p>
  </w:endnote>
  <w:endnote w:type="continuationSeparator" w:id="1">
    <w:p w:rsidR="009E4564" w:rsidRDefault="009E4564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456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45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45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64" w:rsidRDefault="009E4564" w:rsidP="00AA08D7">
      <w:pPr>
        <w:spacing w:after="0" w:line="240" w:lineRule="auto"/>
      </w:pPr>
      <w:r>
        <w:separator/>
      </w:r>
    </w:p>
  </w:footnote>
  <w:footnote w:type="continuationSeparator" w:id="1">
    <w:p w:rsidR="009E4564" w:rsidRDefault="009E4564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456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456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9E456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3AE"/>
    <w:multiLevelType w:val="hybridMultilevel"/>
    <w:tmpl w:val="69FC4CD4"/>
    <w:lvl w:ilvl="0" w:tplc="171AC9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71E2046"/>
    <w:multiLevelType w:val="hybridMultilevel"/>
    <w:tmpl w:val="6ED20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E2A91"/>
    <w:multiLevelType w:val="hybridMultilevel"/>
    <w:tmpl w:val="BC06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D381603"/>
    <w:multiLevelType w:val="hybridMultilevel"/>
    <w:tmpl w:val="2EE45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A4D"/>
    <w:rsid w:val="0001323C"/>
    <w:rsid w:val="000135E3"/>
    <w:rsid w:val="00057164"/>
    <w:rsid w:val="00110048"/>
    <w:rsid w:val="0018580D"/>
    <w:rsid w:val="00194E5C"/>
    <w:rsid w:val="001E7DA9"/>
    <w:rsid w:val="001F580A"/>
    <w:rsid w:val="00225F2E"/>
    <w:rsid w:val="00244763"/>
    <w:rsid w:val="00246CC1"/>
    <w:rsid w:val="00254984"/>
    <w:rsid w:val="004333D5"/>
    <w:rsid w:val="0043514B"/>
    <w:rsid w:val="00435BDE"/>
    <w:rsid w:val="00443D68"/>
    <w:rsid w:val="0045713D"/>
    <w:rsid w:val="004C512D"/>
    <w:rsid w:val="005017EB"/>
    <w:rsid w:val="005351A2"/>
    <w:rsid w:val="005521EB"/>
    <w:rsid w:val="005D688D"/>
    <w:rsid w:val="00644F13"/>
    <w:rsid w:val="006C7764"/>
    <w:rsid w:val="006D0333"/>
    <w:rsid w:val="00736BAD"/>
    <w:rsid w:val="00784932"/>
    <w:rsid w:val="007957F6"/>
    <w:rsid w:val="00847058"/>
    <w:rsid w:val="00857584"/>
    <w:rsid w:val="00894BA7"/>
    <w:rsid w:val="008C0EE6"/>
    <w:rsid w:val="008C193F"/>
    <w:rsid w:val="008E2156"/>
    <w:rsid w:val="00937ED8"/>
    <w:rsid w:val="00964FAE"/>
    <w:rsid w:val="0096759F"/>
    <w:rsid w:val="009731C7"/>
    <w:rsid w:val="009E2609"/>
    <w:rsid w:val="009E4564"/>
    <w:rsid w:val="00A0633D"/>
    <w:rsid w:val="00A26257"/>
    <w:rsid w:val="00A3779D"/>
    <w:rsid w:val="00AA08D7"/>
    <w:rsid w:val="00B0564D"/>
    <w:rsid w:val="00B678A0"/>
    <w:rsid w:val="00B91316"/>
    <w:rsid w:val="00BA3A4D"/>
    <w:rsid w:val="00BE5B98"/>
    <w:rsid w:val="00C01C6B"/>
    <w:rsid w:val="00C410C7"/>
    <w:rsid w:val="00CE4903"/>
    <w:rsid w:val="00D03C47"/>
    <w:rsid w:val="00D8286D"/>
    <w:rsid w:val="00E10AC5"/>
    <w:rsid w:val="00E46B65"/>
    <w:rsid w:val="00E46B6B"/>
    <w:rsid w:val="00E73087"/>
    <w:rsid w:val="00EC0EEE"/>
    <w:rsid w:val="00EC126E"/>
    <w:rsid w:val="00EC14DB"/>
    <w:rsid w:val="00FD2C53"/>
    <w:rsid w:val="00FD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paragraph" w:styleId="1">
    <w:name w:val="heading 1"/>
    <w:basedOn w:val="a"/>
    <w:link w:val="10"/>
    <w:uiPriority w:val="9"/>
    <w:qFormat/>
    <w:rsid w:val="00535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51A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topic/3093665-tehniki-raboty-hudozhestvennymi-tsvetnymi-karandashami-vidy-shtrihovok" TargetMode="External"/><Relationship Id="rId13" Type="http://schemas.openxmlformats.org/officeDocument/2006/relationships/hyperlink" Target="https://cloud.mail.ru/public/342c/3hxUEPjQk" TargetMode="External"/><Relationship Id="rId18" Type="http://schemas.openxmlformats.org/officeDocument/2006/relationships/hyperlink" Target="https://cloud.mail.ru/public/31Z1/2TXNKFFdR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cloud.mail.ru/home/&#1056;&#1080;&#1089;&#1091;&#1085;&#1086;&#1082;%202%20&#1082;&#1091;&#1088;&#1089;/18.04.2020/" TargetMode="External"/><Relationship Id="rId12" Type="http://schemas.openxmlformats.org/officeDocument/2006/relationships/hyperlink" Target="https://vk.me/join/AJQ1dzX/9Rb2rRVZeHLzHebn" TargetMode="External"/><Relationship Id="rId17" Type="http://schemas.openxmlformats.org/officeDocument/2006/relationships/hyperlink" Target="https://cloud.mail.ru/public/5pua/5BJw1C3x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id12541004" TargetMode="External"/><Relationship Id="rId20" Type="http://schemas.openxmlformats.org/officeDocument/2006/relationships/hyperlink" Target="https://vk.com/id12541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.melesheva@mail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veljourina@mail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AURsBM3pff4" TargetMode="External"/><Relationship Id="rId19" Type="http://schemas.openxmlformats.org/officeDocument/2006/relationships/hyperlink" Target="mailto:veljour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rt-nn.ru/obzory/kak-risovat-cvetnymi-karandashami-obzor-cvetnyh-karandashej.html" TargetMode="External"/><Relationship Id="rId14" Type="http://schemas.openxmlformats.org/officeDocument/2006/relationships/hyperlink" Target="http://www.kraevidenie.ru/traditsionnaya_kultura/4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27</cp:revision>
  <dcterms:created xsi:type="dcterms:W3CDTF">2020-04-10T06:14:00Z</dcterms:created>
  <dcterms:modified xsi:type="dcterms:W3CDTF">2020-04-17T09:54:00Z</dcterms:modified>
</cp:coreProperties>
</file>