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EC" w:rsidRPr="00DD7108" w:rsidRDefault="00CC7FEC" w:rsidP="00CC7FEC">
      <w:pPr>
        <w:jc w:val="center"/>
        <w:rPr>
          <w:rFonts w:ascii="Times New Roman" w:hAnsi="Times New Roman" w:cs="Times New Roman"/>
          <w:b/>
          <w:sz w:val="28"/>
          <w:szCs w:val="28"/>
        </w:rPr>
      </w:pPr>
      <w:r w:rsidRPr="00DD7108">
        <w:rPr>
          <w:rFonts w:ascii="Times New Roman" w:hAnsi="Times New Roman" w:cs="Times New Roman"/>
          <w:b/>
          <w:sz w:val="28"/>
          <w:szCs w:val="28"/>
        </w:rPr>
        <w:t>Задание на 2</w:t>
      </w:r>
      <w:r w:rsidR="002F3223">
        <w:rPr>
          <w:rFonts w:ascii="Times New Roman" w:hAnsi="Times New Roman" w:cs="Times New Roman"/>
          <w:b/>
          <w:sz w:val="28"/>
          <w:szCs w:val="28"/>
        </w:rPr>
        <w:t>6</w:t>
      </w:r>
      <w:r w:rsidRPr="00DD7108">
        <w:rPr>
          <w:rFonts w:ascii="Times New Roman" w:hAnsi="Times New Roman" w:cs="Times New Roman"/>
          <w:b/>
          <w:sz w:val="28"/>
          <w:szCs w:val="28"/>
        </w:rPr>
        <w:t xml:space="preserve"> марта</w:t>
      </w:r>
    </w:p>
    <w:tbl>
      <w:tblPr>
        <w:tblStyle w:val="a3"/>
        <w:tblW w:w="16018" w:type="dxa"/>
        <w:tblInd w:w="-34" w:type="dxa"/>
        <w:tblLayout w:type="fixed"/>
        <w:tblLook w:val="04A0" w:firstRow="1" w:lastRow="0" w:firstColumn="1" w:lastColumn="0" w:noHBand="0" w:noVBand="1"/>
      </w:tblPr>
      <w:tblGrid>
        <w:gridCol w:w="1560"/>
        <w:gridCol w:w="2551"/>
        <w:gridCol w:w="1639"/>
        <w:gridCol w:w="3039"/>
        <w:gridCol w:w="1418"/>
        <w:gridCol w:w="2551"/>
        <w:gridCol w:w="1418"/>
        <w:gridCol w:w="1842"/>
      </w:tblGrid>
      <w:tr w:rsidR="00CC7FEC" w:rsidTr="00F4473B">
        <w:tc>
          <w:tcPr>
            <w:tcW w:w="4111" w:type="dxa"/>
            <w:gridSpan w:val="2"/>
          </w:tcPr>
          <w:p w:rsidR="00CC7FEC" w:rsidRPr="00B97CC1" w:rsidRDefault="00CC7FEC" w:rsidP="00CC7FEC">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1 курс </w:t>
            </w:r>
            <w:r>
              <w:rPr>
                <w:rFonts w:ascii="Times New Roman" w:hAnsi="Times New Roman" w:cs="Times New Roman"/>
                <w:b/>
                <w:sz w:val="24"/>
                <w:szCs w:val="24"/>
              </w:rPr>
              <w:t>СКД</w:t>
            </w:r>
          </w:p>
        </w:tc>
        <w:tc>
          <w:tcPr>
            <w:tcW w:w="4678" w:type="dxa"/>
            <w:gridSpan w:val="2"/>
          </w:tcPr>
          <w:p w:rsidR="00CC7FEC" w:rsidRPr="00B97CC1" w:rsidRDefault="00CC7FEC" w:rsidP="00CC7FEC">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2 курс </w:t>
            </w:r>
            <w:r>
              <w:rPr>
                <w:rFonts w:ascii="Times New Roman" w:hAnsi="Times New Roman" w:cs="Times New Roman"/>
                <w:b/>
                <w:sz w:val="24"/>
                <w:szCs w:val="24"/>
              </w:rPr>
              <w:t xml:space="preserve"> СКД</w:t>
            </w:r>
          </w:p>
        </w:tc>
        <w:tc>
          <w:tcPr>
            <w:tcW w:w="3969" w:type="dxa"/>
            <w:gridSpan w:val="2"/>
          </w:tcPr>
          <w:p w:rsidR="00CC7FEC" w:rsidRPr="00B97CC1" w:rsidRDefault="00CC7FEC" w:rsidP="00CC7FEC">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3 курс </w:t>
            </w:r>
            <w:r>
              <w:rPr>
                <w:rFonts w:ascii="Times New Roman" w:hAnsi="Times New Roman" w:cs="Times New Roman"/>
                <w:b/>
                <w:sz w:val="24"/>
                <w:szCs w:val="24"/>
              </w:rPr>
              <w:t>СКД</w:t>
            </w:r>
          </w:p>
        </w:tc>
        <w:tc>
          <w:tcPr>
            <w:tcW w:w="3260" w:type="dxa"/>
            <w:gridSpan w:val="2"/>
          </w:tcPr>
          <w:p w:rsidR="00CC7FEC" w:rsidRPr="00B97CC1" w:rsidRDefault="00360BF8" w:rsidP="00CC7FEC">
            <w:pPr>
              <w:jc w:val="center"/>
              <w:rPr>
                <w:rFonts w:ascii="Times New Roman" w:hAnsi="Times New Roman" w:cs="Times New Roman"/>
                <w:b/>
                <w:sz w:val="24"/>
                <w:szCs w:val="24"/>
              </w:rPr>
            </w:pPr>
            <w:r>
              <w:rPr>
                <w:rFonts w:ascii="Times New Roman" w:hAnsi="Times New Roman" w:cs="Times New Roman"/>
                <w:b/>
                <w:sz w:val="24"/>
                <w:szCs w:val="24"/>
              </w:rPr>
              <w:t>4</w:t>
            </w:r>
            <w:r w:rsidR="00CC7FEC" w:rsidRPr="00B97CC1">
              <w:rPr>
                <w:rFonts w:ascii="Times New Roman" w:hAnsi="Times New Roman" w:cs="Times New Roman"/>
                <w:b/>
                <w:sz w:val="24"/>
                <w:szCs w:val="24"/>
              </w:rPr>
              <w:t xml:space="preserve"> курс </w:t>
            </w:r>
            <w:r w:rsidR="00CC7FEC">
              <w:rPr>
                <w:rFonts w:ascii="Times New Roman" w:hAnsi="Times New Roman" w:cs="Times New Roman"/>
                <w:b/>
                <w:sz w:val="24"/>
                <w:szCs w:val="24"/>
              </w:rPr>
              <w:t>СКД</w:t>
            </w:r>
          </w:p>
        </w:tc>
      </w:tr>
      <w:tr w:rsidR="00360BF8" w:rsidTr="00F4473B">
        <w:tc>
          <w:tcPr>
            <w:tcW w:w="1560"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2551"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639"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3039"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418"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2551"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418" w:type="dxa"/>
            <w:tcBorders>
              <w:right w:val="single" w:sz="4" w:space="0" w:color="auto"/>
            </w:tcBorders>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842" w:type="dxa"/>
            <w:tcBorders>
              <w:left w:val="single" w:sz="4" w:space="0" w:color="auto"/>
            </w:tcBorders>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3626B2" w:rsidTr="00F4473B">
        <w:tc>
          <w:tcPr>
            <w:tcW w:w="1560" w:type="dxa"/>
          </w:tcPr>
          <w:p w:rsidR="003626B2" w:rsidRDefault="003626B2" w:rsidP="00B677C1">
            <w:pPr>
              <w:rPr>
                <w:rFonts w:ascii="Times New Roman" w:hAnsi="Times New Roman" w:cs="Times New Roman"/>
                <w:sz w:val="24"/>
                <w:szCs w:val="24"/>
              </w:rPr>
            </w:pPr>
            <w:r>
              <w:rPr>
                <w:rFonts w:ascii="Times New Roman" w:hAnsi="Times New Roman" w:cs="Times New Roman"/>
                <w:sz w:val="24"/>
                <w:szCs w:val="24"/>
              </w:rPr>
              <w:t>Русский язык</w:t>
            </w:r>
          </w:p>
          <w:p w:rsidR="003626B2" w:rsidRPr="00261141" w:rsidRDefault="003626B2" w:rsidP="00B677C1">
            <w:pPr>
              <w:rPr>
                <w:rFonts w:ascii="Times New Roman" w:hAnsi="Times New Roman" w:cs="Times New Roman"/>
                <w:i/>
                <w:sz w:val="24"/>
                <w:szCs w:val="24"/>
              </w:rPr>
            </w:pPr>
            <w:r w:rsidRPr="00261141">
              <w:rPr>
                <w:rFonts w:ascii="Times New Roman" w:hAnsi="Times New Roman" w:cs="Times New Roman"/>
                <w:i/>
                <w:sz w:val="24"/>
                <w:szCs w:val="24"/>
              </w:rPr>
              <w:t>Цывунина Т.А.</w:t>
            </w:r>
          </w:p>
        </w:tc>
        <w:tc>
          <w:tcPr>
            <w:tcW w:w="2551" w:type="dxa"/>
          </w:tcPr>
          <w:p w:rsidR="00F80A22" w:rsidRDefault="00F80A22" w:rsidP="00F80A22">
            <w:pPr>
              <w:pStyle w:val="a4"/>
              <w:numPr>
                <w:ilvl w:val="0"/>
                <w:numId w:val="30"/>
              </w:numPr>
              <w:rPr>
                <w:rFonts w:ascii="Times New Roman" w:hAnsi="Times New Roman"/>
                <w:sz w:val="20"/>
                <w:szCs w:val="20"/>
              </w:rPr>
            </w:pPr>
            <w:r w:rsidRPr="00F80A22">
              <w:rPr>
                <w:rFonts w:ascii="Times New Roman" w:hAnsi="Times New Roman"/>
                <w:sz w:val="20"/>
                <w:szCs w:val="20"/>
              </w:rPr>
              <w:t>Рассмотреть виды словарей, описать их особенности (для подготовки использовать свободные Интернет-источники)</w:t>
            </w:r>
          </w:p>
          <w:p w:rsidR="003626B2" w:rsidRPr="00167F57" w:rsidRDefault="003626B2" w:rsidP="00F80A22">
            <w:pPr>
              <w:pStyle w:val="a4"/>
              <w:numPr>
                <w:ilvl w:val="0"/>
                <w:numId w:val="30"/>
              </w:numPr>
              <w:rPr>
                <w:rFonts w:ascii="Times New Roman" w:hAnsi="Times New Roman"/>
                <w:sz w:val="20"/>
                <w:szCs w:val="20"/>
              </w:rPr>
            </w:pPr>
            <w:bookmarkStart w:id="0" w:name="_GoBack"/>
            <w:bookmarkEnd w:id="0"/>
            <w:r>
              <w:rPr>
                <w:rFonts w:ascii="Times New Roman" w:hAnsi="Times New Roman"/>
                <w:sz w:val="20"/>
                <w:szCs w:val="20"/>
              </w:rPr>
              <w:t>Словарный диктант (</w:t>
            </w:r>
            <w:proofErr w:type="spellStart"/>
            <w:r>
              <w:rPr>
                <w:rFonts w:ascii="Times New Roman" w:hAnsi="Times New Roman"/>
                <w:sz w:val="20"/>
                <w:szCs w:val="20"/>
              </w:rPr>
              <w:t>см.ниже</w:t>
            </w:r>
            <w:proofErr w:type="spellEnd"/>
            <w:r>
              <w:rPr>
                <w:rFonts w:ascii="Times New Roman" w:hAnsi="Times New Roman"/>
                <w:sz w:val="20"/>
                <w:szCs w:val="20"/>
              </w:rPr>
              <w:t>)</w:t>
            </w:r>
          </w:p>
        </w:tc>
        <w:tc>
          <w:tcPr>
            <w:tcW w:w="1639" w:type="dxa"/>
          </w:tcPr>
          <w:p w:rsidR="003626B2" w:rsidRDefault="003626B2" w:rsidP="00B677C1">
            <w:pPr>
              <w:rPr>
                <w:rFonts w:ascii="Times New Roman" w:hAnsi="Times New Roman" w:cs="Times New Roman"/>
                <w:sz w:val="24"/>
                <w:szCs w:val="24"/>
              </w:rPr>
            </w:pPr>
            <w:r>
              <w:rPr>
                <w:rFonts w:ascii="Times New Roman" w:hAnsi="Times New Roman" w:cs="Times New Roman"/>
                <w:sz w:val="24"/>
                <w:szCs w:val="24"/>
              </w:rPr>
              <w:t>Иностранный язык</w:t>
            </w:r>
          </w:p>
          <w:p w:rsidR="003626B2" w:rsidRPr="00261141" w:rsidRDefault="003626B2" w:rsidP="00B677C1">
            <w:pPr>
              <w:rPr>
                <w:rFonts w:ascii="Times New Roman" w:hAnsi="Times New Roman" w:cs="Times New Roman"/>
                <w:i/>
                <w:sz w:val="24"/>
                <w:szCs w:val="24"/>
              </w:rPr>
            </w:pPr>
            <w:r w:rsidRPr="00261141">
              <w:rPr>
                <w:rFonts w:ascii="Times New Roman" w:hAnsi="Times New Roman" w:cs="Times New Roman"/>
                <w:i/>
                <w:sz w:val="24"/>
                <w:szCs w:val="24"/>
              </w:rPr>
              <w:t>Рубцова Н.Ю.</w:t>
            </w:r>
          </w:p>
        </w:tc>
        <w:tc>
          <w:tcPr>
            <w:tcW w:w="3039" w:type="dxa"/>
          </w:tcPr>
          <w:p w:rsidR="003626B2" w:rsidRPr="00261141" w:rsidRDefault="00E42CFA" w:rsidP="007363D4">
            <w:pPr>
              <w:rPr>
                <w:rFonts w:ascii="Times New Roman" w:hAnsi="Times New Roman" w:cs="Times New Roman"/>
              </w:rPr>
            </w:pPr>
            <w:r>
              <w:rPr>
                <w:rFonts w:ascii="Times New Roman" w:hAnsi="Times New Roman" w:cs="Times New Roman"/>
              </w:rPr>
              <w:t>Текст задания см.ниже</w:t>
            </w:r>
          </w:p>
        </w:tc>
        <w:tc>
          <w:tcPr>
            <w:tcW w:w="1418" w:type="dxa"/>
          </w:tcPr>
          <w:p w:rsidR="003626B2" w:rsidRDefault="003626B2" w:rsidP="00B677C1">
            <w:pPr>
              <w:rPr>
                <w:rFonts w:ascii="Times New Roman" w:hAnsi="Times New Roman" w:cs="Times New Roman"/>
                <w:sz w:val="24"/>
                <w:szCs w:val="24"/>
              </w:rPr>
            </w:pPr>
            <w:r>
              <w:rPr>
                <w:rFonts w:ascii="Times New Roman" w:hAnsi="Times New Roman" w:cs="Times New Roman"/>
                <w:sz w:val="24"/>
                <w:szCs w:val="24"/>
              </w:rPr>
              <w:t>Словесное действие</w:t>
            </w:r>
          </w:p>
          <w:p w:rsidR="003626B2" w:rsidRPr="00261141" w:rsidRDefault="003626B2" w:rsidP="00B677C1">
            <w:pPr>
              <w:rPr>
                <w:rFonts w:ascii="Times New Roman" w:hAnsi="Times New Roman" w:cs="Times New Roman"/>
                <w:i/>
                <w:sz w:val="24"/>
                <w:szCs w:val="24"/>
              </w:rPr>
            </w:pPr>
            <w:r w:rsidRPr="00261141">
              <w:rPr>
                <w:rFonts w:ascii="Times New Roman" w:hAnsi="Times New Roman" w:cs="Times New Roman"/>
                <w:i/>
                <w:sz w:val="24"/>
                <w:szCs w:val="24"/>
              </w:rPr>
              <w:t>Морозова В.С.</w:t>
            </w:r>
          </w:p>
        </w:tc>
        <w:tc>
          <w:tcPr>
            <w:tcW w:w="2551" w:type="dxa"/>
          </w:tcPr>
          <w:p w:rsidR="003626B2" w:rsidRPr="00261141" w:rsidRDefault="003626B2" w:rsidP="003B4671">
            <w:pPr>
              <w:rPr>
                <w:rFonts w:ascii="Times New Roman" w:hAnsi="Times New Roman" w:cs="Times New Roman"/>
                <w:sz w:val="24"/>
                <w:szCs w:val="24"/>
              </w:rPr>
            </w:pPr>
            <w:r>
              <w:rPr>
                <w:rFonts w:ascii="Times New Roman" w:hAnsi="Times New Roman" w:cs="Times New Roman"/>
              </w:rPr>
              <w:t xml:space="preserve">Сочинить </w:t>
            </w:r>
            <w:r>
              <w:rPr>
                <w:rFonts w:ascii="Times New Roman" w:hAnsi="Times New Roman" w:cs="Times New Roman"/>
                <w:i/>
                <w:iCs/>
              </w:rPr>
              <w:t xml:space="preserve">триолет </w:t>
            </w:r>
            <w:r>
              <w:rPr>
                <w:rFonts w:ascii="Times New Roman" w:hAnsi="Times New Roman" w:cs="Times New Roman"/>
              </w:rPr>
              <w:t xml:space="preserve">на любую тему (н-р, карантин). </w:t>
            </w:r>
            <w:r>
              <w:rPr>
                <w:rFonts w:ascii="Times New Roman" w:hAnsi="Times New Roman" w:cs="Times New Roman"/>
                <w:b/>
                <w:bCs/>
              </w:rPr>
              <w:t>Индивидуально</w:t>
            </w:r>
            <w:r>
              <w:rPr>
                <w:rFonts w:ascii="Times New Roman" w:hAnsi="Times New Roman" w:cs="Times New Roman"/>
              </w:rPr>
              <w:t xml:space="preserve">- продолжить работу над композицией (слайд-презентация </w:t>
            </w:r>
            <w:proofErr w:type="gramStart"/>
            <w:r>
              <w:rPr>
                <w:rFonts w:ascii="Times New Roman" w:hAnsi="Times New Roman" w:cs="Times New Roman"/>
              </w:rPr>
              <w:t>с  текстом</w:t>
            </w:r>
            <w:proofErr w:type="gramEnd"/>
            <w:r>
              <w:rPr>
                <w:rFonts w:ascii="Times New Roman" w:hAnsi="Times New Roman" w:cs="Times New Roman"/>
              </w:rPr>
              <w:t xml:space="preserve"> и отобранными произведениями, набор вопросов к слушателям —</w:t>
            </w:r>
            <w:r w:rsidRPr="00261141">
              <w:rPr>
                <w:rFonts w:ascii="Times New Roman" w:hAnsi="Times New Roman" w:cs="Times New Roman"/>
              </w:rPr>
              <w:t xml:space="preserve"> </w:t>
            </w:r>
            <w:proofErr w:type="spellStart"/>
            <w:r>
              <w:rPr>
                <w:rFonts w:ascii="Times New Roman" w:hAnsi="Times New Roman" w:cs="Times New Roman"/>
              </w:rPr>
              <w:t>квест</w:t>
            </w:r>
            <w:proofErr w:type="spellEnd"/>
            <w:r>
              <w:rPr>
                <w:rFonts w:ascii="Times New Roman" w:hAnsi="Times New Roman" w:cs="Times New Roman"/>
              </w:rPr>
              <w:t>.  Проконсультироваться с преподавателем по вопросу выбора репертуара к конкурсу чтецов).</w:t>
            </w:r>
          </w:p>
        </w:tc>
        <w:tc>
          <w:tcPr>
            <w:tcW w:w="1418" w:type="dxa"/>
            <w:tcBorders>
              <w:right w:val="single" w:sz="4" w:space="0" w:color="auto"/>
            </w:tcBorders>
          </w:tcPr>
          <w:p w:rsidR="003626B2" w:rsidRDefault="003626B2" w:rsidP="00B677C1">
            <w:pPr>
              <w:rPr>
                <w:rFonts w:ascii="Times New Roman" w:hAnsi="Times New Roman" w:cs="Times New Roman"/>
                <w:sz w:val="24"/>
                <w:szCs w:val="24"/>
              </w:rPr>
            </w:pPr>
            <w:r>
              <w:rPr>
                <w:rFonts w:ascii="Times New Roman" w:hAnsi="Times New Roman" w:cs="Times New Roman"/>
                <w:sz w:val="24"/>
                <w:szCs w:val="24"/>
              </w:rPr>
              <w:t>Основы бухгалтерского учета</w:t>
            </w:r>
          </w:p>
          <w:p w:rsidR="003626B2" w:rsidRPr="00261141" w:rsidRDefault="003626B2" w:rsidP="00B677C1">
            <w:pPr>
              <w:rPr>
                <w:rFonts w:ascii="Times New Roman" w:hAnsi="Times New Roman" w:cs="Times New Roman"/>
                <w:i/>
                <w:sz w:val="24"/>
                <w:szCs w:val="24"/>
              </w:rPr>
            </w:pPr>
            <w:r w:rsidRPr="00261141">
              <w:rPr>
                <w:rFonts w:ascii="Times New Roman" w:hAnsi="Times New Roman" w:cs="Times New Roman"/>
                <w:i/>
                <w:sz w:val="24"/>
                <w:szCs w:val="24"/>
              </w:rPr>
              <w:t>Туголукова Е.М.</w:t>
            </w:r>
          </w:p>
        </w:tc>
        <w:tc>
          <w:tcPr>
            <w:tcW w:w="1842" w:type="dxa"/>
            <w:tcBorders>
              <w:left w:val="single" w:sz="4" w:space="0" w:color="auto"/>
            </w:tcBorders>
          </w:tcPr>
          <w:p w:rsidR="003626B2" w:rsidRPr="00CE05FA" w:rsidRDefault="003626B2" w:rsidP="00261141">
            <w:pPr>
              <w:rPr>
                <w:rFonts w:ascii="Times New Roman" w:hAnsi="Times New Roman" w:cs="Times New Roman"/>
                <w:i/>
              </w:rPr>
            </w:pPr>
            <w:r w:rsidRPr="00261141">
              <w:rPr>
                <w:rFonts w:ascii="Times New Roman" w:hAnsi="Times New Roman" w:cs="Times New Roman"/>
                <w:sz w:val="24"/>
                <w:szCs w:val="24"/>
              </w:rPr>
              <w:t xml:space="preserve"> </w:t>
            </w:r>
            <w:r w:rsidRPr="00CE05FA">
              <w:rPr>
                <w:rFonts w:ascii="Times New Roman" w:hAnsi="Times New Roman" w:cs="Times New Roman"/>
                <w:i/>
              </w:rPr>
              <w:t>По теме «Бухгалтерская отчетность. Бухгалтерский баланс»</w:t>
            </w:r>
          </w:p>
          <w:p w:rsidR="003626B2" w:rsidRPr="00CE05FA" w:rsidRDefault="003626B2" w:rsidP="00261141">
            <w:pPr>
              <w:rPr>
                <w:rFonts w:ascii="Times New Roman" w:hAnsi="Times New Roman" w:cs="Times New Roman"/>
              </w:rPr>
            </w:pPr>
            <w:r>
              <w:rPr>
                <w:rFonts w:ascii="Times New Roman" w:hAnsi="Times New Roman" w:cs="Times New Roman"/>
              </w:rPr>
              <w:t xml:space="preserve"> </w:t>
            </w:r>
            <w:r w:rsidRPr="00CE05FA">
              <w:rPr>
                <w:rFonts w:ascii="Times New Roman" w:hAnsi="Times New Roman" w:cs="Times New Roman"/>
              </w:rPr>
              <w:t xml:space="preserve">Самостоятельно изучить и законспектировать понятия: </w:t>
            </w:r>
          </w:p>
          <w:p w:rsidR="003626B2" w:rsidRPr="00CE05FA" w:rsidRDefault="003626B2" w:rsidP="00261141">
            <w:pPr>
              <w:rPr>
                <w:rFonts w:ascii="Times New Roman" w:hAnsi="Times New Roman" w:cs="Times New Roman"/>
              </w:rPr>
            </w:pPr>
            <w:r w:rsidRPr="00CE05FA">
              <w:rPr>
                <w:rFonts w:ascii="Times New Roman" w:hAnsi="Times New Roman" w:cs="Times New Roman"/>
              </w:rPr>
              <w:t>1. Бухгалтерский баланс</w:t>
            </w:r>
          </w:p>
          <w:p w:rsidR="003626B2" w:rsidRPr="00CE05FA" w:rsidRDefault="003626B2" w:rsidP="00261141">
            <w:pPr>
              <w:rPr>
                <w:rFonts w:ascii="Times New Roman" w:hAnsi="Times New Roman" w:cs="Times New Roman"/>
              </w:rPr>
            </w:pPr>
            <w:r w:rsidRPr="00CE05FA">
              <w:rPr>
                <w:rFonts w:ascii="Times New Roman" w:hAnsi="Times New Roman" w:cs="Times New Roman"/>
              </w:rPr>
              <w:t>2. Структура и содержание баланса.</w:t>
            </w:r>
          </w:p>
          <w:p w:rsidR="003626B2" w:rsidRPr="00CE05FA" w:rsidRDefault="003626B2" w:rsidP="00261141">
            <w:pPr>
              <w:rPr>
                <w:rFonts w:ascii="Times New Roman" w:hAnsi="Times New Roman" w:cs="Times New Roman"/>
              </w:rPr>
            </w:pPr>
            <w:r w:rsidRPr="00CE05FA">
              <w:rPr>
                <w:rFonts w:ascii="Times New Roman" w:hAnsi="Times New Roman" w:cs="Times New Roman"/>
              </w:rPr>
              <w:t>3. Виды балансов.</w:t>
            </w:r>
          </w:p>
          <w:p w:rsidR="003626B2" w:rsidRPr="00261141" w:rsidRDefault="003626B2" w:rsidP="00261141">
            <w:pPr>
              <w:ind w:firstLine="33"/>
              <w:rPr>
                <w:rFonts w:ascii="Times New Roman" w:hAnsi="Times New Roman" w:cs="Times New Roman"/>
                <w:sz w:val="24"/>
                <w:szCs w:val="24"/>
              </w:rPr>
            </w:pPr>
            <w:r w:rsidRPr="00CE05FA">
              <w:rPr>
                <w:rFonts w:ascii="Times New Roman" w:hAnsi="Times New Roman" w:cs="Times New Roman"/>
              </w:rPr>
              <w:t xml:space="preserve">  Повторение </w:t>
            </w:r>
            <w:proofErr w:type="spellStart"/>
            <w:r w:rsidRPr="00CE05FA">
              <w:rPr>
                <w:rFonts w:ascii="Times New Roman" w:hAnsi="Times New Roman" w:cs="Times New Roman"/>
              </w:rPr>
              <w:t>прощлых</w:t>
            </w:r>
            <w:proofErr w:type="spellEnd"/>
            <w:r w:rsidRPr="00CE05FA">
              <w:rPr>
                <w:rFonts w:ascii="Times New Roman" w:hAnsi="Times New Roman" w:cs="Times New Roman"/>
              </w:rPr>
              <w:t xml:space="preserve"> тем. Подготовка к </w:t>
            </w:r>
            <w:proofErr w:type="spellStart"/>
            <w:r w:rsidRPr="00CE05FA">
              <w:rPr>
                <w:rFonts w:ascii="Times New Roman" w:hAnsi="Times New Roman" w:cs="Times New Roman"/>
              </w:rPr>
              <w:t>тестово</w:t>
            </w:r>
            <w:proofErr w:type="spellEnd"/>
            <w:r w:rsidRPr="00CE05FA">
              <w:rPr>
                <w:rFonts w:ascii="Times New Roman" w:hAnsi="Times New Roman" w:cs="Times New Roman"/>
              </w:rPr>
              <w:t>-практическому заданию.</w:t>
            </w:r>
          </w:p>
        </w:tc>
      </w:tr>
      <w:tr w:rsidR="003626B2" w:rsidTr="00F4473B">
        <w:tc>
          <w:tcPr>
            <w:tcW w:w="1560" w:type="dxa"/>
          </w:tcPr>
          <w:p w:rsidR="003626B2" w:rsidRDefault="003626B2" w:rsidP="00B677C1">
            <w:pPr>
              <w:rPr>
                <w:rFonts w:ascii="Times New Roman" w:hAnsi="Times New Roman" w:cs="Times New Roman"/>
                <w:sz w:val="24"/>
                <w:szCs w:val="24"/>
              </w:rPr>
            </w:pPr>
            <w:r>
              <w:rPr>
                <w:rFonts w:ascii="Times New Roman" w:hAnsi="Times New Roman" w:cs="Times New Roman"/>
                <w:sz w:val="24"/>
                <w:szCs w:val="24"/>
              </w:rPr>
              <w:t>География</w:t>
            </w:r>
          </w:p>
          <w:p w:rsidR="003626B2" w:rsidRPr="00261141" w:rsidRDefault="003626B2" w:rsidP="00B677C1">
            <w:pPr>
              <w:rPr>
                <w:rFonts w:ascii="Times New Roman" w:hAnsi="Times New Roman" w:cs="Times New Roman"/>
                <w:i/>
                <w:sz w:val="24"/>
                <w:szCs w:val="24"/>
              </w:rPr>
            </w:pPr>
            <w:proofErr w:type="spellStart"/>
            <w:r w:rsidRPr="00261141">
              <w:rPr>
                <w:rFonts w:ascii="Times New Roman" w:hAnsi="Times New Roman" w:cs="Times New Roman"/>
                <w:i/>
                <w:sz w:val="24"/>
                <w:szCs w:val="24"/>
              </w:rPr>
              <w:t>Матвиец</w:t>
            </w:r>
            <w:proofErr w:type="spellEnd"/>
            <w:r w:rsidRPr="00261141">
              <w:rPr>
                <w:rFonts w:ascii="Times New Roman" w:hAnsi="Times New Roman" w:cs="Times New Roman"/>
                <w:i/>
                <w:sz w:val="24"/>
                <w:szCs w:val="24"/>
              </w:rPr>
              <w:t xml:space="preserve"> И.В.</w:t>
            </w:r>
          </w:p>
        </w:tc>
        <w:tc>
          <w:tcPr>
            <w:tcW w:w="2551" w:type="dxa"/>
          </w:tcPr>
          <w:p w:rsidR="003626B2" w:rsidRPr="004760CB" w:rsidRDefault="003626B2" w:rsidP="007363D4">
            <w:pPr>
              <w:rPr>
                <w:rFonts w:ascii="Times New Roman" w:hAnsi="Times New Roman" w:cs="Times New Roman"/>
                <w:sz w:val="18"/>
                <w:szCs w:val="18"/>
              </w:rPr>
            </w:pPr>
            <w:r w:rsidRPr="004760CB">
              <w:rPr>
                <w:rFonts w:ascii="Times New Roman" w:hAnsi="Times New Roman" w:cs="Times New Roman"/>
                <w:sz w:val="18"/>
                <w:szCs w:val="18"/>
              </w:rPr>
              <w:t>Тема:</w:t>
            </w:r>
          </w:p>
          <w:p w:rsidR="003626B2" w:rsidRPr="004760CB" w:rsidRDefault="003626B2" w:rsidP="007363D4">
            <w:pPr>
              <w:rPr>
                <w:rFonts w:ascii="Times New Roman" w:hAnsi="Times New Roman" w:cs="Times New Roman"/>
                <w:sz w:val="18"/>
                <w:szCs w:val="18"/>
              </w:rPr>
            </w:pPr>
            <w:r w:rsidRPr="004760CB">
              <w:rPr>
                <w:rFonts w:ascii="Times New Roman" w:hAnsi="Times New Roman" w:cs="Times New Roman"/>
                <w:sz w:val="18"/>
                <w:szCs w:val="18"/>
              </w:rPr>
              <w:t>Россия в современном мире. Россия на политической карте мира, в мировом хозяйстве, в системе международных финансово-экономических и политических отношений. Отрасли международной специализации России.</w:t>
            </w:r>
          </w:p>
          <w:p w:rsidR="003626B2" w:rsidRPr="004760CB" w:rsidRDefault="003626B2" w:rsidP="007363D4">
            <w:pPr>
              <w:shd w:val="clear" w:color="auto" w:fill="FFFFFF"/>
              <w:rPr>
                <w:rFonts w:ascii="Times New Roman" w:eastAsia="Times New Roman" w:hAnsi="Times New Roman" w:cs="Times New Roman"/>
                <w:bCs/>
                <w:sz w:val="18"/>
                <w:szCs w:val="18"/>
              </w:rPr>
            </w:pPr>
            <w:r w:rsidRPr="004760CB">
              <w:rPr>
                <w:rFonts w:ascii="Times New Roman" w:eastAsia="Times New Roman" w:hAnsi="Times New Roman" w:cs="Times New Roman"/>
                <w:bCs/>
                <w:sz w:val="18"/>
                <w:szCs w:val="18"/>
              </w:rPr>
              <w:t>Письменно  охарактеризовать РФ по следующему плану:</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bCs/>
                <w:sz w:val="18"/>
                <w:szCs w:val="18"/>
              </w:rPr>
              <w:t>План экономико-географической характеристики РФ:</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i/>
                <w:iCs/>
                <w:sz w:val="18"/>
                <w:szCs w:val="18"/>
              </w:rPr>
              <w:t>1. Общие сведения о стране </w:t>
            </w:r>
            <w:r w:rsidRPr="004760CB">
              <w:rPr>
                <w:rFonts w:ascii="Times New Roman" w:eastAsia="Times New Roman" w:hAnsi="Times New Roman" w:cs="Times New Roman"/>
                <w:sz w:val="18"/>
                <w:szCs w:val="18"/>
              </w:rPr>
              <w:t xml:space="preserve">(тип страны, размер и состав территории, государственное устройство, </w:t>
            </w:r>
            <w:r w:rsidRPr="004760CB">
              <w:rPr>
                <w:rFonts w:ascii="Times New Roman" w:eastAsia="Times New Roman" w:hAnsi="Times New Roman" w:cs="Times New Roman"/>
                <w:sz w:val="18"/>
                <w:szCs w:val="18"/>
              </w:rPr>
              <w:lastRenderedPageBreak/>
              <w:t>столица, участие в международных военных и экономических организациях и т.п.).</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i/>
                <w:iCs/>
                <w:sz w:val="18"/>
                <w:szCs w:val="18"/>
              </w:rPr>
              <w:t>2. Географического положение</w:t>
            </w:r>
            <w:r w:rsidRPr="004760CB">
              <w:rPr>
                <w:rFonts w:ascii="Times New Roman" w:eastAsia="Times New Roman" w:hAnsi="Times New Roman" w:cs="Times New Roman"/>
                <w:sz w:val="18"/>
                <w:szCs w:val="18"/>
              </w:rPr>
              <w:t>: вид географического положения, местонахождение в регионе, с какими странами и где граничит, чем и где омывается, особенности политико- и экономико-географического положения.</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i/>
                <w:iCs/>
                <w:sz w:val="18"/>
                <w:szCs w:val="18"/>
              </w:rPr>
              <w:t>3. Природные условия и ресурсы</w:t>
            </w:r>
            <w:r w:rsidRPr="004760CB">
              <w:rPr>
                <w:rFonts w:ascii="Times New Roman" w:eastAsia="Times New Roman" w:hAnsi="Times New Roman" w:cs="Times New Roman"/>
                <w:sz w:val="18"/>
                <w:szCs w:val="18"/>
              </w:rPr>
              <w:t>.</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i/>
                <w:iCs/>
                <w:sz w:val="18"/>
                <w:szCs w:val="18"/>
              </w:rPr>
              <w:t>4. Население</w:t>
            </w:r>
            <w:r w:rsidRPr="004760CB">
              <w:rPr>
                <w:rFonts w:ascii="Times New Roman" w:eastAsia="Times New Roman" w:hAnsi="Times New Roman" w:cs="Times New Roman"/>
                <w:sz w:val="18"/>
                <w:szCs w:val="18"/>
              </w:rPr>
              <w:t>: численность, особенности размещения, воспроизводства, полового, возрастного, национального и религиозного состава, уровня урбанизации, крупнейшие города и агломерации, характерные черты внутренних и внешних миграций, количественные и качественные характеристики трудовых ресурсов.</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i/>
                <w:iCs/>
                <w:sz w:val="18"/>
                <w:szCs w:val="18"/>
              </w:rPr>
              <w:t>5. Структура национального хозяйства</w:t>
            </w:r>
            <w:r w:rsidRPr="004760CB">
              <w:rPr>
                <w:rFonts w:ascii="Times New Roman" w:eastAsia="Times New Roman" w:hAnsi="Times New Roman" w:cs="Times New Roman"/>
                <w:sz w:val="18"/>
                <w:szCs w:val="18"/>
              </w:rPr>
              <w:t>.</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sz w:val="18"/>
                <w:szCs w:val="18"/>
              </w:rPr>
              <w:t>6. Отрасли </w:t>
            </w:r>
            <w:r w:rsidRPr="004760CB">
              <w:rPr>
                <w:rFonts w:ascii="Times New Roman" w:eastAsia="Times New Roman" w:hAnsi="Times New Roman" w:cs="Times New Roman"/>
                <w:i/>
                <w:iCs/>
                <w:sz w:val="18"/>
                <w:szCs w:val="18"/>
              </w:rPr>
              <w:t>специализации промышленности</w:t>
            </w:r>
            <w:r w:rsidRPr="004760CB">
              <w:rPr>
                <w:rFonts w:ascii="Times New Roman" w:eastAsia="Times New Roman" w:hAnsi="Times New Roman" w:cs="Times New Roman"/>
                <w:sz w:val="18"/>
                <w:szCs w:val="18"/>
              </w:rPr>
              <w:t>, крупнейшие промышленные районы и центры.</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sz w:val="18"/>
                <w:szCs w:val="18"/>
              </w:rPr>
              <w:t>7. Отрасли </w:t>
            </w:r>
            <w:r w:rsidRPr="004760CB">
              <w:rPr>
                <w:rFonts w:ascii="Times New Roman" w:eastAsia="Times New Roman" w:hAnsi="Times New Roman" w:cs="Times New Roman"/>
                <w:i/>
                <w:iCs/>
                <w:sz w:val="18"/>
                <w:szCs w:val="18"/>
              </w:rPr>
              <w:t>специализации сельского хозяйства</w:t>
            </w:r>
            <w:r w:rsidRPr="004760CB">
              <w:rPr>
                <w:rFonts w:ascii="Times New Roman" w:eastAsia="Times New Roman" w:hAnsi="Times New Roman" w:cs="Times New Roman"/>
                <w:sz w:val="18"/>
                <w:szCs w:val="18"/>
              </w:rPr>
              <w:t>, главные сельскохозяйственные районы.</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sz w:val="18"/>
                <w:szCs w:val="18"/>
              </w:rPr>
              <w:t>8. Характерные черты развития </w:t>
            </w:r>
            <w:r w:rsidRPr="004760CB">
              <w:rPr>
                <w:rFonts w:ascii="Times New Roman" w:eastAsia="Times New Roman" w:hAnsi="Times New Roman" w:cs="Times New Roman"/>
                <w:i/>
                <w:iCs/>
                <w:sz w:val="18"/>
                <w:szCs w:val="18"/>
              </w:rPr>
              <w:t>транспорта</w:t>
            </w:r>
            <w:r w:rsidRPr="004760CB">
              <w:rPr>
                <w:rFonts w:ascii="Times New Roman" w:eastAsia="Times New Roman" w:hAnsi="Times New Roman" w:cs="Times New Roman"/>
                <w:sz w:val="18"/>
                <w:szCs w:val="18"/>
              </w:rPr>
              <w:t>.</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sz w:val="18"/>
                <w:szCs w:val="18"/>
              </w:rPr>
              <w:t>9. Характерные особенности </w:t>
            </w:r>
            <w:r w:rsidRPr="004760CB">
              <w:rPr>
                <w:rFonts w:ascii="Times New Roman" w:eastAsia="Times New Roman" w:hAnsi="Times New Roman" w:cs="Times New Roman"/>
                <w:i/>
                <w:iCs/>
                <w:sz w:val="18"/>
                <w:szCs w:val="18"/>
              </w:rPr>
              <w:t>непроизводственной сферы</w:t>
            </w:r>
            <w:r w:rsidRPr="004760CB">
              <w:rPr>
                <w:rFonts w:ascii="Times New Roman" w:eastAsia="Times New Roman" w:hAnsi="Times New Roman" w:cs="Times New Roman"/>
                <w:sz w:val="18"/>
                <w:szCs w:val="18"/>
              </w:rPr>
              <w:t>.</w:t>
            </w:r>
          </w:p>
          <w:p w:rsidR="003626B2" w:rsidRPr="004760CB" w:rsidRDefault="003626B2" w:rsidP="007363D4">
            <w:pPr>
              <w:shd w:val="clear" w:color="auto" w:fill="FFFFFF"/>
              <w:rPr>
                <w:rFonts w:ascii="Times New Roman" w:eastAsia="Times New Roman" w:hAnsi="Times New Roman" w:cs="Times New Roman"/>
                <w:sz w:val="18"/>
                <w:szCs w:val="18"/>
              </w:rPr>
            </w:pPr>
            <w:r w:rsidRPr="004760CB">
              <w:rPr>
                <w:rFonts w:ascii="Times New Roman" w:eastAsia="Times New Roman" w:hAnsi="Times New Roman" w:cs="Times New Roman"/>
                <w:i/>
                <w:iCs/>
                <w:sz w:val="18"/>
                <w:szCs w:val="18"/>
              </w:rPr>
              <w:t>10. Внешние экономические связи</w:t>
            </w:r>
            <w:r w:rsidRPr="004760CB">
              <w:rPr>
                <w:rFonts w:ascii="Times New Roman" w:eastAsia="Times New Roman" w:hAnsi="Times New Roman" w:cs="Times New Roman"/>
                <w:sz w:val="18"/>
                <w:szCs w:val="18"/>
              </w:rPr>
              <w:t>: главные экономические партнёры, структура и основные статьи экспорта и импорта.</w:t>
            </w:r>
          </w:p>
          <w:p w:rsidR="003626B2" w:rsidRPr="004760CB" w:rsidRDefault="003626B2" w:rsidP="007363D4">
            <w:pPr>
              <w:rPr>
                <w:rFonts w:ascii="Times New Roman" w:hAnsi="Times New Roman" w:cs="Times New Roman"/>
                <w:sz w:val="18"/>
                <w:szCs w:val="18"/>
              </w:rPr>
            </w:pPr>
            <w:r w:rsidRPr="004760CB">
              <w:rPr>
                <w:rFonts w:ascii="Times New Roman" w:eastAsia="Times New Roman" w:hAnsi="Times New Roman" w:cs="Times New Roman"/>
                <w:i/>
                <w:iCs/>
                <w:sz w:val="18"/>
                <w:szCs w:val="18"/>
              </w:rPr>
              <w:t>11. Вывод о развитии стран</w:t>
            </w:r>
            <w:r w:rsidRPr="004760CB">
              <w:rPr>
                <w:rFonts w:ascii="Times New Roman" w:eastAsia="Times New Roman" w:hAnsi="Times New Roman" w:cs="Times New Roman"/>
                <w:i/>
                <w:sz w:val="18"/>
                <w:szCs w:val="18"/>
              </w:rPr>
              <w:t>ы.</w:t>
            </w:r>
          </w:p>
        </w:tc>
        <w:tc>
          <w:tcPr>
            <w:tcW w:w="1639" w:type="dxa"/>
          </w:tcPr>
          <w:p w:rsidR="003626B2" w:rsidRDefault="003626B2" w:rsidP="007363D4">
            <w:pPr>
              <w:rPr>
                <w:rFonts w:ascii="Times New Roman" w:hAnsi="Times New Roman" w:cs="Times New Roman"/>
                <w:sz w:val="24"/>
                <w:szCs w:val="24"/>
              </w:rPr>
            </w:pPr>
            <w:r w:rsidRPr="00261141">
              <w:rPr>
                <w:rFonts w:ascii="Times New Roman" w:hAnsi="Times New Roman" w:cs="Times New Roman"/>
                <w:sz w:val="24"/>
                <w:szCs w:val="24"/>
              </w:rPr>
              <w:lastRenderedPageBreak/>
              <w:t xml:space="preserve"> </w:t>
            </w:r>
            <w:r>
              <w:rPr>
                <w:rFonts w:ascii="Times New Roman" w:hAnsi="Times New Roman" w:cs="Times New Roman"/>
                <w:sz w:val="24"/>
                <w:szCs w:val="24"/>
              </w:rPr>
              <w:t>И О К</w:t>
            </w:r>
          </w:p>
          <w:p w:rsidR="003626B2" w:rsidRPr="00261141" w:rsidRDefault="003626B2" w:rsidP="007363D4">
            <w:pPr>
              <w:rPr>
                <w:rFonts w:ascii="Times New Roman" w:hAnsi="Times New Roman" w:cs="Times New Roman"/>
                <w:i/>
                <w:sz w:val="24"/>
                <w:szCs w:val="24"/>
              </w:rPr>
            </w:pPr>
            <w:r w:rsidRPr="00261141">
              <w:rPr>
                <w:rFonts w:ascii="Times New Roman" w:hAnsi="Times New Roman" w:cs="Times New Roman"/>
                <w:i/>
                <w:sz w:val="24"/>
                <w:szCs w:val="24"/>
              </w:rPr>
              <w:t>Морозова В.С.</w:t>
            </w:r>
          </w:p>
        </w:tc>
        <w:tc>
          <w:tcPr>
            <w:tcW w:w="3039" w:type="dxa"/>
          </w:tcPr>
          <w:p w:rsidR="003626B2" w:rsidRPr="00261141" w:rsidRDefault="003626B2" w:rsidP="00B677C1">
            <w:pPr>
              <w:rPr>
                <w:rFonts w:ascii="Times New Roman" w:hAnsi="Times New Roman" w:cs="Times New Roman"/>
              </w:rPr>
            </w:pPr>
            <w:r>
              <w:rPr>
                <w:rFonts w:ascii="Times New Roman" w:hAnsi="Times New Roman" w:cs="Times New Roman"/>
              </w:rPr>
              <w:t xml:space="preserve">Закрепить в конспекте режиссёра, исполнителей главных ролей следующих фильмов: </w:t>
            </w:r>
            <w:r w:rsidRPr="00261141">
              <w:rPr>
                <w:rFonts w:ascii="Times New Roman" w:hAnsi="Times New Roman" w:cs="Times New Roman"/>
              </w:rPr>
              <w:t>«</w:t>
            </w:r>
            <w:r>
              <w:rPr>
                <w:rFonts w:ascii="Times New Roman" w:hAnsi="Times New Roman" w:cs="Times New Roman"/>
                <w:b/>
                <w:bCs/>
              </w:rPr>
              <w:t>Холодное лето 53 года</w:t>
            </w:r>
            <w:r w:rsidRPr="00261141">
              <w:rPr>
                <w:rFonts w:ascii="Times New Roman" w:hAnsi="Times New Roman" w:cs="Times New Roman"/>
              </w:rPr>
              <w:t>», «</w:t>
            </w:r>
            <w:proofErr w:type="spellStart"/>
            <w:r>
              <w:rPr>
                <w:rFonts w:ascii="Times New Roman" w:hAnsi="Times New Roman" w:cs="Times New Roman"/>
                <w:b/>
                <w:bCs/>
              </w:rPr>
              <w:t>Солярис</w:t>
            </w:r>
            <w:proofErr w:type="spellEnd"/>
            <w:r w:rsidRPr="00261141">
              <w:rPr>
                <w:rFonts w:ascii="Times New Roman" w:hAnsi="Times New Roman" w:cs="Times New Roman"/>
              </w:rPr>
              <w:t>», «</w:t>
            </w:r>
            <w:r>
              <w:rPr>
                <w:rFonts w:ascii="Times New Roman" w:hAnsi="Times New Roman" w:cs="Times New Roman"/>
                <w:b/>
                <w:bCs/>
              </w:rPr>
              <w:t>Москва слезам не верит</w:t>
            </w:r>
            <w:r w:rsidRPr="00261141">
              <w:rPr>
                <w:rFonts w:ascii="Times New Roman" w:hAnsi="Times New Roman" w:cs="Times New Roman"/>
              </w:rPr>
              <w:t>».</w:t>
            </w:r>
          </w:p>
        </w:tc>
        <w:tc>
          <w:tcPr>
            <w:tcW w:w="1418" w:type="dxa"/>
          </w:tcPr>
          <w:p w:rsidR="003626B2" w:rsidRDefault="003626B2" w:rsidP="007363D4">
            <w:pPr>
              <w:rPr>
                <w:rFonts w:ascii="Times New Roman" w:hAnsi="Times New Roman" w:cs="Times New Roman"/>
                <w:sz w:val="24"/>
                <w:szCs w:val="24"/>
              </w:rPr>
            </w:pPr>
            <w:r>
              <w:rPr>
                <w:rFonts w:ascii="Times New Roman" w:hAnsi="Times New Roman" w:cs="Times New Roman"/>
                <w:sz w:val="24"/>
                <w:szCs w:val="24"/>
              </w:rPr>
              <w:t>Физкультура</w:t>
            </w:r>
          </w:p>
          <w:p w:rsidR="003626B2" w:rsidRPr="00261141" w:rsidRDefault="003626B2" w:rsidP="007363D4">
            <w:pPr>
              <w:rPr>
                <w:rFonts w:ascii="Times New Roman" w:hAnsi="Times New Roman" w:cs="Times New Roman"/>
                <w:i/>
                <w:sz w:val="24"/>
                <w:szCs w:val="24"/>
              </w:rPr>
            </w:pPr>
            <w:r w:rsidRPr="00261141">
              <w:rPr>
                <w:rFonts w:ascii="Times New Roman" w:hAnsi="Times New Roman" w:cs="Times New Roman"/>
                <w:i/>
                <w:sz w:val="24"/>
                <w:szCs w:val="24"/>
              </w:rPr>
              <w:t>Вавилина М.Н.</w:t>
            </w:r>
          </w:p>
        </w:tc>
        <w:tc>
          <w:tcPr>
            <w:tcW w:w="2551" w:type="dxa"/>
          </w:tcPr>
          <w:p w:rsidR="003626B2" w:rsidRPr="00C63A5E" w:rsidRDefault="003626B2" w:rsidP="007363D4">
            <w:pPr>
              <w:rPr>
                <w:rFonts w:ascii="Times New Roman" w:hAnsi="Times New Roman" w:cs="Times New Roman"/>
              </w:rPr>
            </w:pPr>
            <w:r w:rsidRPr="00C63A5E">
              <w:rPr>
                <w:rFonts w:ascii="Times New Roman" w:hAnsi="Times New Roman" w:cs="Times New Roman"/>
              </w:rPr>
              <w:t>Конспект (составление план –</w:t>
            </w:r>
            <w:proofErr w:type="gramStart"/>
            <w:r w:rsidRPr="00C63A5E">
              <w:rPr>
                <w:rFonts w:ascii="Times New Roman" w:hAnsi="Times New Roman" w:cs="Times New Roman"/>
              </w:rPr>
              <w:t>схемы)  на</w:t>
            </w:r>
            <w:proofErr w:type="gramEnd"/>
            <w:r w:rsidRPr="00C63A5E">
              <w:rPr>
                <w:rFonts w:ascii="Times New Roman" w:hAnsi="Times New Roman" w:cs="Times New Roman"/>
              </w:rPr>
              <w:t xml:space="preserve"> тему «Групповое блокирование в волейболе».</w:t>
            </w:r>
          </w:p>
        </w:tc>
        <w:tc>
          <w:tcPr>
            <w:tcW w:w="1418" w:type="dxa"/>
            <w:tcBorders>
              <w:right w:val="single" w:sz="4" w:space="0" w:color="auto"/>
            </w:tcBorders>
          </w:tcPr>
          <w:p w:rsidR="003626B2" w:rsidRDefault="003626B2" w:rsidP="00B677C1">
            <w:pPr>
              <w:rPr>
                <w:rFonts w:ascii="Times New Roman" w:hAnsi="Times New Roman" w:cs="Times New Roman"/>
                <w:sz w:val="24"/>
                <w:szCs w:val="24"/>
              </w:rPr>
            </w:pPr>
            <w:r>
              <w:rPr>
                <w:rFonts w:ascii="Times New Roman" w:hAnsi="Times New Roman" w:cs="Times New Roman"/>
                <w:sz w:val="24"/>
                <w:szCs w:val="24"/>
              </w:rPr>
              <w:t>Сценарная композиция</w:t>
            </w:r>
          </w:p>
          <w:p w:rsidR="003626B2" w:rsidRPr="00261141" w:rsidRDefault="003626B2" w:rsidP="00B677C1">
            <w:pPr>
              <w:rPr>
                <w:rFonts w:ascii="Times New Roman" w:hAnsi="Times New Roman" w:cs="Times New Roman"/>
                <w:i/>
                <w:sz w:val="24"/>
                <w:szCs w:val="24"/>
              </w:rPr>
            </w:pPr>
            <w:r w:rsidRPr="00261141">
              <w:rPr>
                <w:rFonts w:ascii="Times New Roman" w:hAnsi="Times New Roman" w:cs="Times New Roman"/>
                <w:i/>
                <w:sz w:val="24"/>
                <w:szCs w:val="24"/>
              </w:rPr>
              <w:t>Шарапов Р.Н.</w:t>
            </w:r>
          </w:p>
        </w:tc>
        <w:tc>
          <w:tcPr>
            <w:tcW w:w="1842" w:type="dxa"/>
            <w:tcBorders>
              <w:left w:val="single" w:sz="4" w:space="0" w:color="auto"/>
            </w:tcBorders>
          </w:tcPr>
          <w:p w:rsidR="003626B2" w:rsidRPr="00261141" w:rsidRDefault="003626B2" w:rsidP="007363D4">
            <w:pPr>
              <w:shd w:val="clear" w:color="auto" w:fill="FFFFFF"/>
              <w:rPr>
                <w:rFonts w:ascii="Times New Roman" w:eastAsia="Times New Roman" w:hAnsi="Times New Roman" w:cs="Times New Roman"/>
                <w:color w:val="333333"/>
              </w:rPr>
            </w:pPr>
            <w:r w:rsidRPr="0045179C">
              <w:rPr>
                <w:rFonts w:ascii="Times New Roman" w:eastAsia="Times New Roman" w:hAnsi="Times New Roman" w:cs="Times New Roman"/>
                <w:color w:val="333333"/>
              </w:rPr>
              <w:t>«Действие в драматургическом произведении. Характер действия в театрализованном представлении». составить тезисный конспект. </w:t>
            </w:r>
            <w:r w:rsidRPr="009F195D">
              <w:rPr>
                <w:rFonts w:ascii="Times New Roman" w:eastAsia="Times New Roman" w:hAnsi="Times New Roman" w:cs="Times New Roman"/>
                <w:b/>
                <w:color w:val="333333"/>
              </w:rPr>
              <w:t>Источники</w:t>
            </w:r>
            <w:r w:rsidRPr="0045179C">
              <w:rPr>
                <w:rFonts w:ascii="Times New Roman" w:eastAsia="Times New Roman" w:hAnsi="Times New Roman" w:cs="Times New Roman"/>
                <w:color w:val="333333"/>
              </w:rPr>
              <w:t>: Генкин Д.М., Сценарное мастерство; Кат</w:t>
            </w:r>
            <w:r w:rsidRPr="0045179C">
              <w:rPr>
                <w:rFonts w:ascii="Times New Roman" w:eastAsia="Times New Roman" w:hAnsi="Times New Roman" w:cs="Times New Roman"/>
                <w:color w:val="333333"/>
              </w:rPr>
              <w:lastRenderedPageBreak/>
              <w:t>ышева Д. Вопросы теории драмы: действие, композиция, жанр.</w:t>
            </w:r>
          </w:p>
        </w:tc>
      </w:tr>
      <w:tr w:rsidR="004760CB" w:rsidTr="00F4473B">
        <w:tc>
          <w:tcPr>
            <w:tcW w:w="1560" w:type="dxa"/>
          </w:tcPr>
          <w:p w:rsidR="004760CB" w:rsidRDefault="004760CB" w:rsidP="00B677C1">
            <w:pPr>
              <w:rPr>
                <w:rFonts w:ascii="Times New Roman" w:hAnsi="Times New Roman" w:cs="Times New Roman"/>
                <w:sz w:val="24"/>
                <w:szCs w:val="24"/>
              </w:rPr>
            </w:pPr>
            <w:r>
              <w:rPr>
                <w:rFonts w:ascii="Times New Roman" w:hAnsi="Times New Roman" w:cs="Times New Roman"/>
                <w:sz w:val="24"/>
                <w:szCs w:val="24"/>
              </w:rPr>
              <w:lastRenderedPageBreak/>
              <w:t>Математика</w:t>
            </w:r>
          </w:p>
          <w:p w:rsidR="004760CB" w:rsidRPr="00261141" w:rsidRDefault="004760CB" w:rsidP="00B677C1">
            <w:pPr>
              <w:rPr>
                <w:rFonts w:ascii="Times New Roman" w:hAnsi="Times New Roman" w:cs="Times New Roman"/>
                <w:i/>
                <w:sz w:val="24"/>
                <w:szCs w:val="24"/>
              </w:rPr>
            </w:pPr>
            <w:proofErr w:type="spellStart"/>
            <w:r w:rsidRPr="00261141">
              <w:rPr>
                <w:rFonts w:ascii="Times New Roman" w:hAnsi="Times New Roman" w:cs="Times New Roman"/>
                <w:i/>
                <w:sz w:val="24"/>
                <w:szCs w:val="24"/>
              </w:rPr>
              <w:t>Килюшева</w:t>
            </w:r>
            <w:proofErr w:type="spellEnd"/>
            <w:r w:rsidRPr="00261141">
              <w:rPr>
                <w:rFonts w:ascii="Times New Roman" w:hAnsi="Times New Roman" w:cs="Times New Roman"/>
                <w:i/>
                <w:sz w:val="24"/>
                <w:szCs w:val="24"/>
              </w:rPr>
              <w:t xml:space="preserve"> </w:t>
            </w:r>
            <w:r w:rsidRPr="00261141">
              <w:rPr>
                <w:rFonts w:ascii="Times New Roman" w:hAnsi="Times New Roman" w:cs="Times New Roman"/>
                <w:i/>
                <w:sz w:val="24"/>
                <w:szCs w:val="24"/>
              </w:rPr>
              <w:lastRenderedPageBreak/>
              <w:t>М.И.</w:t>
            </w:r>
          </w:p>
        </w:tc>
        <w:tc>
          <w:tcPr>
            <w:tcW w:w="2551" w:type="dxa"/>
          </w:tcPr>
          <w:p w:rsidR="004760CB" w:rsidRPr="0091663C" w:rsidRDefault="004760CB" w:rsidP="003626B2">
            <w:pPr>
              <w:shd w:val="clear" w:color="auto" w:fill="FFFFFF"/>
              <w:rPr>
                <w:rFonts w:ascii="Times New Roman" w:eastAsia="Times New Roman" w:hAnsi="Times New Roman" w:cs="Times New Roman"/>
              </w:rPr>
            </w:pPr>
            <w:r w:rsidRPr="0091663C">
              <w:rPr>
                <w:rFonts w:ascii="Times New Roman" w:eastAsia="Times New Roman" w:hAnsi="Times New Roman" w:cs="Times New Roman"/>
              </w:rPr>
              <w:lastRenderedPageBreak/>
              <w:t>Решить №</w:t>
            </w:r>
            <w:r>
              <w:rPr>
                <w:rFonts w:ascii="Times New Roman" w:eastAsia="Times New Roman" w:hAnsi="Times New Roman" w:cs="Times New Roman"/>
              </w:rPr>
              <w:t xml:space="preserve"> </w:t>
            </w:r>
            <w:r w:rsidRPr="0091663C">
              <w:rPr>
                <w:rFonts w:ascii="Times New Roman" w:eastAsia="Times New Roman" w:hAnsi="Times New Roman" w:cs="Times New Roman"/>
              </w:rPr>
              <w:t>66 - №72</w:t>
            </w:r>
          </w:p>
          <w:p w:rsidR="004760CB" w:rsidRPr="00261141" w:rsidRDefault="004760CB" w:rsidP="007363D4">
            <w:pPr>
              <w:rPr>
                <w:rFonts w:ascii="Times New Roman" w:hAnsi="Times New Roman" w:cs="Times New Roman"/>
              </w:rPr>
            </w:pPr>
          </w:p>
        </w:tc>
        <w:tc>
          <w:tcPr>
            <w:tcW w:w="1639" w:type="dxa"/>
          </w:tcPr>
          <w:p w:rsidR="004760CB" w:rsidRDefault="004760CB" w:rsidP="00B677C1">
            <w:pPr>
              <w:rPr>
                <w:rFonts w:ascii="Times New Roman" w:hAnsi="Times New Roman" w:cs="Times New Roman"/>
                <w:sz w:val="24"/>
                <w:szCs w:val="24"/>
              </w:rPr>
            </w:pPr>
            <w:r>
              <w:rPr>
                <w:rFonts w:ascii="Times New Roman" w:hAnsi="Times New Roman" w:cs="Times New Roman"/>
                <w:sz w:val="24"/>
                <w:szCs w:val="24"/>
              </w:rPr>
              <w:t>Физкультура</w:t>
            </w:r>
          </w:p>
          <w:p w:rsidR="004760CB" w:rsidRPr="00261141" w:rsidRDefault="004760CB" w:rsidP="00B677C1">
            <w:pPr>
              <w:rPr>
                <w:rFonts w:ascii="Times New Roman" w:hAnsi="Times New Roman" w:cs="Times New Roman"/>
                <w:i/>
                <w:sz w:val="24"/>
                <w:szCs w:val="24"/>
              </w:rPr>
            </w:pPr>
            <w:r w:rsidRPr="00261141">
              <w:rPr>
                <w:rFonts w:ascii="Times New Roman" w:hAnsi="Times New Roman" w:cs="Times New Roman"/>
                <w:i/>
                <w:sz w:val="24"/>
                <w:szCs w:val="24"/>
              </w:rPr>
              <w:t xml:space="preserve">Вавилина </w:t>
            </w:r>
            <w:r w:rsidRPr="00261141">
              <w:rPr>
                <w:rFonts w:ascii="Times New Roman" w:hAnsi="Times New Roman" w:cs="Times New Roman"/>
                <w:i/>
                <w:sz w:val="24"/>
                <w:szCs w:val="24"/>
              </w:rPr>
              <w:lastRenderedPageBreak/>
              <w:t>М.Н.</w:t>
            </w:r>
          </w:p>
        </w:tc>
        <w:tc>
          <w:tcPr>
            <w:tcW w:w="3039" w:type="dxa"/>
          </w:tcPr>
          <w:p w:rsidR="004760CB" w:rsidRPr="004760CB" w:rsidRDefault="004760CB" w:rsidP="00F0131F">
            <w:pPr>
              <w:rPr>
                <w:rFonts w:ascii="Times New Roman" w:hAnsi="Times New Roman" w:cs="Times New Roman"/>
                <w:sz w:val="20"/>
                <w:szCs w:val="20"/>
              </w:rPr>
            </w:pPr>
            <w:r w:rsidRPr="004760CB">
              <w:rPr>
                <w:rFonts w:ascii="Times New Roman" w:hAnsi="Times New Roman" w:cs="Times New Roman"/>
                <w:b/>
                <w:sz w:val="20"/>
                <w:szCs w:val="20"/>
              </w:rPr>
              <w:lastRenderedPageBreak/>
              <w:t>Конспект</w:t>
            </w:r>
            <w:r w:rsidRPr="004760CB">
              <w:rPr>
                <w:rFonts w:ascii="Times New Roman" w:hAnsi="Times New Roman" w:cs="Times New Roman"/>
                <w:sz w:val="20"/>
                <w:szCs w:val="20"/>
              </w:rPr>
              <w:t xml:space="preserve"> (составление план –</w:t>
            </w:r>
            <w:proofErr w:type="gramStart"/>
            <w:r w:rsidRPr="004760CB">
              <w:rPr>
                <w:rFonts w:ascii="Times New Roman" w:hAnsi="Times New Roman" w:cs="Times New Roman"/>
                <w:sz w:val="20"/>
                <w:szCs w:val="20"/>
              </w:rPr>
              <w:t>схемы)  на</w:t>
            </w:r>
            <w:proofErr w:type="gramEnd"/>
            <w:r w:rsidRPr="004760CB">
              <w:rPr>
                <w:rFonts w:ascii="Times New Roman" w:hAnsi="Times New Roman" w:cs="Times New Roman"/>
                <w:sz w:val="20"/>
                <w:szCs w:val="20"/>
              </w:rPr>
              <w:t xml:space="preserve"> тему «Групповое </w:t>
            </w:r>
            <w:r w:rsidRPr="004760CB">
              <w:rPr>
                <w:rFonts w:ascii="Times New Roman" w:hAnsi="Times New Roman" w:cs="Times New Roman"/>
                <w:sz w:val="20"/>
                <w:szCs w:val="20"/>
              </w:rPr>
              <w:lastRenderedPageBreak/>
              <w:t>блокирование в волейболе» по плану: 1. Блокирование, как технический элемент. 2. Виды группового блокирования. 3. Техника блокирования. 4. Основные ошибки блокирования.</w:t>
            </w:r>
          </w:p>
          <w:p w:rsidR="004760CB" w:rsidRPr="004760CB" w:rsidRDefault="004760CB" w:rsidP="00F0131F">
            <w:pPr>
              <w:rPr>
                <w:rFonts w:ascii="Times New Roman" w:hAnsi="Times New Roman" w:cs="Times New Roman"/>
                <w:sz w:val="20"/>
                <w:szCs w:val="20"/>
              </w:rPr>
            </w:pPr>
            <w:r w:rsidRPr="004760CB">
              <w:rPr>
                <w:rFonts w:ascii="Times New Roman" w:hAnsi="Times New Roman" w:cs="Times New Roman"/>
                <w:b/>
                <w:color w:val="000000"/>
                <w:sz w:val="20"/>
                <w:szCs w:val="20"/>
                <w:shd w:val="clear" w:color="auto" w:fill="FFFFFF"/>
              </w:rPr>
              <w:t>Перечень рекомендуемых источников:</w:t>
            </w:r>
            <w:r w:rsidRPr="004760CB">
              <w:rPr>
                <w:rFonts w:ascii="Times New Roman" w:hAnsi="Times New Roman" w:cs="Times New Roman"/>
                <w:color w:val="000000"/>
                <w:sz w:val="20"/>
                <w:szCs w:val="20"/>
                <w:shd w:val="clear" w:color="auto" w:fill="FFFFFF"/>
              </w:rPr>
              <w:t xml:space="preserve"> 1.</w:t>
            </w:r>
            <w:r w:rsidRPr="004760CB">
              <w:rPr>
                <w:rFonts w:ascii="Times New Roman" w:hAnsi="Times New Roman" w:cs="Times New Roman"/>
                <w:sz w:val="20"/>
                <w:szCs w:val="20"/>
                <w:shd w:val="clear" w:color="auto" w:fill="FFFFFF"/>
              </w:rPr>
              <w:t xml:space="preserve">Виленский, М. Я. Физическая </w:t>
            </w:r>
            <w:proofErr w:type="gramStart"/>
            <w:r w:rsidRPr="004760CB">
              <w:rPr>
                <w:rFonts w:ascii="Times New Roman" w:hAnsi="Times New Roman" w:cs="Times New Roman"/>
                <w:sz w:val="20"/>
                <w:szCs w:val="20"/>
                <w:shd w:val="clear" w:color="auto" w:fill="FFFFFF"/>
              </w:rPr>
              <w:t>культура :</w:t>
            </w:r>
            <w:proofErr w:type="gramEnd"/>
            <w:r w:rsidRPr="004760CB">
              <w:rPr>
                <w:rFonts w:ascii="Times New Roman" w:hAnsi="Times New Roman" w:cs="Times New Roman"/>
                <w:sz w:val="20"/>
                <w:szCs w:val="20"/>
                <w:shd w:val="clear" w:color="auto" w:fill="FFFFFF"/>
              </w:rPr>
              <w:t xml:space="preserve"> рекомендовано ФГАУ «ФИРО» : учебник для использования в учебном процессе образовательных учреждений, реализующих программы СПО / М. Я. </w:t>
            </w:r>
            <w:proofErr w:type="spellStart"/>
            <w:r w:rsidRPr="004760CB">
              <w:rPr>
                <w:rFonts w:ascii="Times New Roman" w:hAnsi="Times New Roman" w:cs="Times New Roman"/>
                <w:sz w:val="20"/>
                <w:szCs w:val="20"/>
                <w:shd w:val="clear" w:color="auto" w:fill="FFFFFF"/>
              </w:rPr>
              <w:t>Виленский</w:t>
            </w:r>
            <w:proofErr w:type="spellEnd"/>
            <w:r w:rsidRPr="004760CB">
              <w:rPr>
                <w:rFonts w:ascii="Times New Roman" w:hAnsi="Times New Roman" w:cs="Times New Roman"/>
                <w:sz w:val="20"/>
                <w:szCs w:val="20"/>
                <w:shd w:val="clear" w:color="auto" w:fill="FFFFFF"/>
              </w:rPr>
              <w:t xml:space="preserve">, А. Г. Горшков. – </w:t>
            </w:r>
            <w:proofErr w:type="gramStart"/>
            <w:r w:rsidRPr="004760CB">
              <w:rPr>
                <w:rFonts w:ascii="Times New Roman" w:hAnsi="Times New Roman" w:cs="Times New Roman"/>
                <w:sz w:val="20"/>
                <w:szCs w:val="20"/>
                <w:shd w:val="clear" w:color="auto" w:fill="FFFFFF"/>
              </w:rPr>
              <w:t>М. :</w:t>
            </w:r>
            <w:proofErr w:type="spellStart"/>
            <w:r w:rsidRPr="004760CB">
              <w:rPr>
                <w:rFonts w:ascii="Times New Roman" w:hAnsi="Times New Roman" w:cs="Times New Roman"/>
                <w:sz w:val="20"/>
                <w:szCs w:val="20"/>
                <w:shd w:val="clear" w:color="auto" w:fill="FFFFFF"/>
              </w:rPr>
              <w:t>Кнорус</w:t>
            </w:r>
            <w:proofErr w:type="spellEnd"/>
            <w:proofErr w:type="gramEnd"/>
            <w:r w:rsidRPr="004760CB">
              <w:rPr>
                <w:rFonts w:ascii="Times New Roman" w:hAnsi="Times New Roman" w:cs="Times New Roman"/>
                <w:sz w:val="20"/>
                <w:szCs w:val="20"/>
                <w:shd w:val="clear" w:color="auto" w:fill="FFFFFF"/>
              </w:rPr>
              <w:t>, 2018. -214 с. 2.</w:t>
            </w:r>
            <w:r w:rsidRPr="004760CB">
              <w:rPr>
                <w:rFonts w:ascii="Times New Roman" w:hAnsi="Times New Roman" w:cs="Times New Roman"/>
                <w:sz w:val="20"/>
                <w:szCs w:val="20"/>
              </w:rPr>
              <w:t xml:space="preserve"> Физическая </w:t>
            </w:r>
            <w:proofErr w:type="gramStart"/>
            <w:r w:rsidRPr="004760CB">
              <w:rPr>
                <w:rFonts w:ascii="Times New Roman" w:hAnsi="Times New Roman" w:cs="Times New Roman"/>
                <w:sz w:val="20"/>
                <w:szCs w:val="20"/>
              </w:rPr>
              <w:t>культура :</w:t>
            </w:r>
            <w:proofErr w:type="gramEnd"/>
            <w:r w:rsidRPr="004760CB">
              <w:rPr>
                <w:rFonts w:ascii="Times New Roman" w:hAnsi="Times New Roman" w:cs="Times New Roman"/>
                <w:sz w:val="20"/>
                <w:szCs w:val="20"/>
              </w:rPr>
              <w:t xml:space="preserve"> учебник для студенческих учреждений среднего профессионального образования / Н. В. Решетников, Ю. Л. </w:t>
            </w:r>
            <w:proofErr w:type="spellStart"/>
            <w:r w:rsidRPr="004760CB">
              <w:rPr>
                <w:rFonts w:ascii="Times New Roman" w:hAnsi="Times New Roman" w:cs="Times New Roman"/>
                <w:sz w:val="20"/>
                <w:szCs w:val="20"/>
              </w:rPr>
              <w:t>Кислицын</w:t>
            </w:r>
            <w:proofErr w:type="spellEnd"/>
            <w:r w:rsidRPr="004760CB">
              <w:rPr>
                <w:rFonts w:ascii="Times New Roman" w:hAnsi="Times New Roman" w:cs="Times New Roman"/>
                <w:sz w:val="20"/>
                <w:szCs w:val="20"/>
              </w:rPr>
              <w:t xml:space="preserve">, Р. Л. </w:t>
            </w:r>
            <w:proofErr w:type="spellStart"/>
            <w:r w:rsidRPr="004760CB">
              <w:rPr>
                <w:rFonts w:ascii="Times New Roman" w:hAnsi="Times New Roman" w:cs="Times New Roman"/>
                <w:sz w:val="20"/>
                <w:szCs w:val="20"/>
              </w:rPr>
              <w:t>Палтиевич</w:t>
            </w:r>
            <w:proofErr w:type="spellEnd"/>
            <w:r w:rsidRPr="004760CB">
              <w:rPr>
                <w:rFonts w:ascii="Times New Roman" w:hAnsi="Times New Roman" w:cs="Times New Roman"/>
                <w:sz w:val="20"/>
                <w:szCs w:val="20"/>
              </w:rPr>
              <w:t xml:space="preserve">, Г. И. </w:t>
            </w:r>
            <w:proofErr w:type="spellStart"/>
            <w:r w:rsidRPr="004760CB">
              <w:rPr>
                <w:rFonts w:ascii="Times New Roman" w:hAnsi="Times New Roman" w:cs="Times New Roman"/>
                <w:sz w:val="20"/>
                <w:szCs w:val="20"/>
              </w:rPr>
              <w:t>Погадаев</w:t>
            </w:r>
            <w:proofErr w:type="spellEnd"/>
            <w:r w:rsidRPr="004760CB">
              <w:rPr>
                <w:rFonts w:ascii="Times New Roman" w:hAnsi="Times New Roman" w:cs="Times New Roman"/>
                <w:sz w:val="20"/>
                <w:szCs w:val="20"/>
              </w:rPr>
              <w:t xml:space="preserve">. – </w:t>
            </w:r>
            <w:proofErr w:type="gramStart"/>
            <w:r w:rsidRPr="004760CB">
              <w:rPr>
                <w:rFonts w:ascii="Times New Roman" w:hAnsi="Times New Roman" w:cs="Times New Roman"/>
                <w:sz w:val="20"/>
                <w:szCs w:val="20"/>
              </w:rPr>
              <w:t>Москва :</w:t>
            </w:r>
            <w:proofErr w:type="gramEnd"/>
            <w:r w:rsidRPr="004760CB">
              <w:rPr>
                <w:rFonts w:ascii="Times New Roman" w:hAnsi="Times New Roman" w:cs="Times New Roman"/>
                <w:sz w:val="20"/>
                <w:szCs w:val="20"/>
              </w:rPr>
              <w:t xml:space="preserve"> Академия, 2013. – 176 с. или другой книжный или Интернет-источник.</w:t>
            </w:r>
          </w:p>
        </w:tc>
        <w:tc>
          <w:tcPr>
            <w:tcW w:w="1418" w:type="dxa"/>
          </w:tcPr>
          <w:p w:rsidR="004760CB" w:rsidRDefault="004760CB" w:rsidP="00B677C1">
            <w:pPr>
              <w:rPr>
                <w:rFonts w:ascii="Times New Roman" w:hAnsi="Times New Roman" w:cs="Times New Roman"/>
                <w:sz w:val="24"/>
                <w:szCs w:val="24"/>
              </w:rPr>
            </w:pPr>
            <w:r>
              <w:rPr>
                <w:rFonts w:ascii="Times New Roman" w:hAnsi="Times New Roman" w:cs="Times New Roman"/>
                <w:sz w:val="24"/>
                <w:szCs w:val="24"/>
              </w:rPr>
              <w:lastRenderedPageBreak/>
              <w:t>Иностранный язык</w:t>
            </w:r>
          </w:p>
          <w:p w:rsidR="004760CB" w:rsidRPr="00261141" w:rsidRDefault="004760CB" w:rsidP="00B677C1">
            <w:pPr>
              <w:rPr>
                <w:rFonts w:ascii="Times New Roman" w:hAnsi="Times New Roman" w:cs="Times New Roman"/>
                <w:i/>
                <w:sz w:val="24"/>
                <w:szCs w:val="24"/>
              </w:rPr>
            </w:pPr>
            <w:r w:rsidRPr="00261141">
              <w:rPr>
                <w:rFonts w:ascii="Times New Roman" w:hAnsi="Times New Roman" w:cs="Times New Roman"/>
                <w:i/>
                <w:sz w:val="24"/>
                <w:szCs w:val="24"/>
              </w:rPr>
              <w:lastRenderedPageBreak/>
              <w:t>Рубцова Н.Ю.</w:t>
            </w:r>
          </w:p>
        </w:tc>
        <w:tc>
          <w:tcPr>
            <w:tcW w:w="2551" w:type="dxa"/>
          </w:tcPr>
          <w:p w:rsidR="004760CB" w:rsidRPr="00261141" w:rsidRDefault="004760CB" w:rsidP="00B677C1">
            <w:pPr>
              <w:rPr>
                <w:rFonts w:ascii="Times New Roman" w:hAnsi="Times New Roman" w:cs="Times New Roman"/>
              </w:rPr>
            </w:pPr>
            <w:r>
              <w:rPr>
                <w:rFonts w:ascii="Times New Roman" w:hAnsi="Times New Roman" w:cs="Times New Roman"/>
              </w:rPr>
              <w:lastRenderedPageBreak/>
              <w:t>См.ниже</w:t>
            </w:r>
          </w:p>
        </w:tc>
        <w:tc>
          <w:tcPr>
            <w:tcW w:w="1418" w:type="dxa"/>
            <w:tcBorders>
              <w:right w:val="single" w:sz="4" w:space="0" w:color="auto"/>
            </w:tcBorders>
          </w:tcPr>
          <w:p w:rsidR="004760CB" w:rsidRPr="00261141" w:rsidRDefault="004760CB" w:rsidP="00B677C1">
            <w:pPr>
              <w:rPr>
                <w:rFonts w:ascii="Times New Roman" w:hAnsi="Times New Roman" w:cs="Times New Roman"/>
                <w:sz w:val="24"/>
                <w:szCs w:val="24"/>
              </w:rPr>
            </w:pPr>
          </w:p>
        </w:tc>
        <w:tc>
          <w:tcPr>
            <w:tcW w:w="1842" w:type="dxa"/>
            <w:tcBorders>
              <w:left w:val="single" w:sz="4" w:space="0" w:color="auto"/>
            </w:tcBorders>
          </w:tcPr>
          <w:p w:rsidR="004760CB" w:rsidRPr="00261141" w:rsidRDefault="004760CB" w:rsidP="00B677C1">
            <w:pPr>
              <w:rPr>
                <w:rFonts w:ascii="Times New Roman" w:hAnsi="Times New Roman" w:cs="Times New Roman"/>
              </w:rPr>
            </w:pPr>
          </w:p>
        </w:tc>
      </w:tr>
      <w:tr w:rsidR="003626B2" w:rsidTr="00F4473B">
        <w:tc>
          <w:tcPr>
            <w:tcW w:w="1560" w:type="dxa"/>
          </w:tcPr>
          <w:p w:rsidR="003626B2" w:rsidRPr="00261141" w:rsidRDefault="003626B2" w:rsidP="00E42658">
            <w:pPr>
              <w:rPr>
                <w:rFonts w:ascii="Times New Roman" w:hAnsi="Times New Roman" w:cs="Times New Roman"/>
                <w:sz w:val="24"/>
                <w:szCs w:val="24"/>
              </w:rPr>
            </w:pPr>
          </w:p>
        </w:tc>
        <w:tc>
          <w:tcPr>
            <w:tcW w:w="2551" w:type="dxa"/>
          </w:tcPr>
          <w:p w:rsidR="003626B2" w:rsidRPr="00261141" w:rsidRDefault="003626B2" w:rsidP="00252485">
            <w:pPr>
              <w:pStyle w:val="a4"/>
              <w:ind w:left="34" w:hanging="34"/>
              <w:rPr>
                <w:rFonts w:ascii="Times New Roman" w:hAnsi="Times New Roman"/>
              </w:rPr>
            </w:pPr>
          </w:p>
        </w:tc>
        <w:tc>
          <w:tcPr>
            <w:tcW w:w="1639" w:type="dxa"/>
          </w:tcPr>
          <w:p w:rsidR="003626B2" w:rsidRPr="00261141" w:rsidRDefault="003626B2" w:rsidP="00B677C1">
            <w:pPr>
              <w:rPr>
                <w:rFonts w:ascii="Times New Roman" w:hAnsi="Times New Roman" w:cs="Times New Roman"/>
                <w:sz w:val="24"/>
                <w:szCs w:val="24"/>
              </w:rPr>
            </w:pPr>
          </w:p>
        </w:tc>
        <w:tc>
          <w:tcPr>
            <w:tcW w:w="3039" w:type="dxa"/>
          </w:tcPr>
          <w:p w:rsidR="003626B2" w:rsidRPr="00261141" w:rsidRDefault="003626B2" w:rsidP="00B677C1">
            <w:pPr>
              <w:rPr>
                <w:rFonts w:ascii="Times New Roman" w:hAnsi="Times New Roman" w:cs="Times New Roman"/>
                <w:sz w:val="24"/>
                <w:szCs w:val="24"/>
              </w:rPr>
            </w:pPr>
          </w:p>
        </w:tc>
        <w:tc>
          <w:tcPr>
            <w:tcW w:w="1418" w:type="dxa"/>
          </w:tcPr>
          <w:p w:rsidR="003626B2" w:rsidRDefault="003626B2" w:rsidP="00B677C1">
            <w:pPr>
              <w:rPr>
                <w:rFonts w:ascii="Times New Roman" w:hAnsi="Times New Roman" w:cs="Times New Roman"/>
                <w:sz w:val="24"/>
                <w:szCs w:val="24"/>
              </w:rPr>
            </w:pPr>
            <w:r>
              <w:rPr>
                <w:rFonts w:ascii="Times New Roman" w:hAnsi="Times New Roman" w:cs="Times New Roman"/>
                <w:sz w:val="24"/>
                <w:szCs w:val="24"/>
              </w:rPr>
              <w:t>Режиссура</w:t>
            </w:r>
          </w:p>
          <w:p w:rsidR="003626B2" w:rsidRPr="00261141" w:rsidRDefault="003626B2" w:rsidP="00B677C1">
            <w:pPr>
              <w:rPr>
                <w:rFonts w:ascii="Times New Roman" w:hAnsi="Times New Roman" w:cs="Times New Roman"/>
                <w:i/>
                <w:sz w:val="24"/>
                <w:szCs w:val="24"/>
              </w:rPr>
            </w:pPr>
            <w:r w:rsidRPr="00261141">
              <w:rPr>
                <w:rFonts w:ascii="Times New Roman" w:hAnsi="Times New Roman" w:cs="Times New Roman"/>
                <w:i/>
                <w:sz w:val="24"/>
                <w:szCs w:val="24"/>
              </w:rPr>
              <w:t>Шарапов Р.Н.</w:t>
            </w:r>
          </w:p>
        </w:tc>
        <w:tc>
          <w:tcPr>
            <w:tcW w:w="2551" w:type="dxa"/>
          </w:tcPr>
          <w:p w:rsidR="003626B2" w:rsidRPr="0045179C" w:rsidRDefault="003626B2" w:rsidP="003626B2">
            <w:pPr>
              <w:shd w:val="clear" w:color="auto" w:fill="FFFFFF"/>
              <w:rPr>
                <w:rFonts w:ascii="Times New Roman" w:eastAsia="Times New Roman" w:hAnsi="Times New Roman" w:cs="Times New Roman"/>
                <w:color w:val="333333"/>
              </w:rPr>
            </w:pPr>
            <w:r w:rsidRPr="0045179C">
              <w:rPr>
                <w:rFonts w:ascii="Times New Roman" w:eastAsia="Times New Roman" w:hAnsi="Times New Roman" w:cs="Times New Roman"/>
                <w:color w:val="333333"/>
              </w:rPr>
              <w:t xml:space="preserve">«Условный театр: особенности и отличия». Сравнительная таблица с драматическим театром. </w:t>
            </w:r>
            <w:r w:rsidRPr="009F195D">
              <w:rPr>
                <w:rFonts w:ascii="Times New Roman" w:eastAsia="Times New Roman" w:hAnsi="Times New Roman" w:cs="Times New Roman"/>
                <w:b/>
                <w:color w:val="333333"/>
              </w:rPr>
              <w:t>Источники:</w:t>
            </w:r>
            <w:r w:rsidRPr="0045179C">
              <w:rPr>
                <w:rFonts w:ascii="Times New Roman" w:eastAsia="Times New Roman" w:hAnsi="Times New Roman" w:cs="Times New Roman"/>
                <w:color w:val="333333"/>
              </w:rPr>
              <w:t> </w:t>
            </w:r>
          </w:p>
          <w:p w:rsidR="003626B2" w:rsidRPr="0045179C" w:rsidRDefault="003626B2" w:rsidP="003626B2">
            <w:pPr>
              <w:shd w:val="clear" w:color="auto" w:fill="FFFFFF"/>
              <w:rPr>
                <w:rFonts w:ascii="Times New Roman" w:eastAsia="Times New Roman" w:hAnsi="Times New Roman" w:cs="Times New Roman"/>
                <w:color w:val="333333"/>
              </w:rPr>
            </w:pPr>
            <w:proofErr w:type="spellStart"/>
            <w:r w:rsidRPr="0045179C">
              <w:rPr>
                <w:rFonts w:ascii="Times New Roman" w:eastAsia="Times New Roman" w:hAnsi="Times New Roman" w:cs="Times New Roman"/>
                <w:color w:val="333333"/>
              </w:rPr>
              <w:t>Ряпосов</w:t>
            </w:r>
            <w:proofErr w:type="spellEnd"/>
            <w:r w:rsidRPr="0045179C">
              <w:rPr>
                <w:rFonts w:ascii="Times New Roman" w:eastAsia="Times New Roman" w:hAnsi="Times New Roman" w:cs="Times New Roman"/>
                <w:color w:val="333333"/>
              </w:rPr>
              <w:t xml:space="preserve"> А. Ю. Режиссерская методология Мейерхольда. 1: Режиссер и драматург: структура образа и драматургия спектакля.</w:t>
            </w:r>
          </w:p>
          <w:p w:rsidR="003626B2" w:rsidRPr="0045179C" w:rsidRDefault="003626B2" w:rsidP="003626B2">
            <w:pPr>
              <w:shd w:val="clear" w:color="auto" w:fill="FFFFFF"/>
              <w:rPr>
                <w:rFonts w:ascii="Times New Roman" w:eastAsia="Times New Roman" w:hAnsi="Times New Roman" w:cs="Times New Roman"/>
                <w:color w:val="333333"/>
              </w:rPr>
            </w:pPr>
            <w:proofErr w:type="spellStart"/>
            <w:r w:rsidRPr="0045179C">
              <w:rPr>
                <w:rFonts w:ascii="Times New Roman" w:eastAsia="Times New Roman" w:hAnsi="Times New Roman" w:cs="Times New Roman"/>
                <w:color w:val="333333"/>
              </w:rPr>
              <w:t>Ростоцкий</w:t>
            </w:r>
            <w:proofErr w:type="spellEnd"/>
            <w:r w:rsidRPr="0045179C">
              <w:rPr>
                <w:rFonts w:ascii="Times New Roman" w:eastAsia="Times New Roman" w:hAnsi="Times New Roman" w:cs="Times New Roman"/>
                <w:color w:val="333333"/>
              </w:rPr>
              <w:t xml:space="preserve"> Б. О режиссерском творчестве В.Э Мейерхольда</w:t>
            </w:r>
          </w:p>
          <w:p w:rsidR="003626B2" w:rsidRPr="00261141" w:rsidRDefault="003626B2" w:rsidP="00261141">
            <w:pPr>
              <w:shd w:val="clear" w:color="auto" w:fill="FFFFFF"/>
              <w:rPr>
                <w:rFonts w:ascii="Times New Roman" w:eastAsia="Times New Roman" w:hAnsi="Times New Roman" w:cs="Times New Roman"/>
                <w:color w:val="333333"/>
              </w:rPr>
            </w:pPr>
            <w:proofErr w:type="spellStart"/>
            <w:r w:rsidRPr="0045179C">
              <w:rPr>
                <w:rFonts w:ascii="Times New Roman" w:eastAsia="Times New Roman" w:hAnsi="Times New Roman" w:cs="Times New Roman"/>
                <w:color w:val="333333"/>
              </w:rPr>
              <w:t>Рудницкий</w:t>
            </w:r>
            <w:proofErr w:type="spellEnd"/>
            <w:r w:rsidRPr="0045179C">
              <w:rPr>
                <w:rFonts w:ascii="Times New Roman" w:eastAsia="Times New Roman" w:hAnsi="Times New Roman" w:cs="Times New Roman"/>
                <w:color w:val="333333"/>
              </w:rPr>
              <w:t xml:space="preserve"> К. Л. </w:t>
            </w:r>
            <w:r w:rsidRPr="0045179C">
              <w:rPr>
                <w:rFonts w:ascii="Times New Roman" w:eastAsia="Times New Roman" w:hAnsi="Times New Roman" w:cs="Times New Roman"/>
                <w:color w:val="333333"/>
              </w:rPr>
              <w:lastRenderedPageBreak/>
              <w:t>Режиссер Мейерхольд</w:t>
            </w:r>
          </w:p>
        </w:tc>
        <w:tc>
          <w:tcPr>
            <w:tcW w:w="1418" w:type="dxa"/>
            <w:tcBorders>
              <w:right w:val="single" w:sz="4" w:space="0" w:color="auto"/>
            </w:tcBorders>
          </w:tcPr>
          <w:p w:rsidR="003626B2" w:rsidRPr="00261141" w:rsidRDefault="003626B2" w:rsidP="00B677C1">
            <w:pPr>
              <w:rPr>
                <w:rFonts w:ascii="Times New Roman" w:hAnsi="Times New Roman" w:cs="Times New Roman"/>
                <w:sz w:val="24"/>
                <w:szCs w:val="24"/>
              </w:rPr>
            </w:pPr>
          </w:p>
        </w:tc>
        <w:tc>
          <w:tcPr>
            <w:tcW w:w="1842" w:type="dxa"/>
            <w:tcBorders>
              <w:left w:val="single" w:sz="4" w:space="0" w:color="auto"/>
            </w:tcBorders>
          </w:tcPr>
          <w:p w:rsidR="003626B2" w:rsidRPr="00261141" w:rsidRDefault="003626B2" w:rsidP="00B677C1">
            <w:pPr>
              <w:rPr>
                <w:rFonts w:ascii="Times New Roman" w:hAnsi="Times New Roman" w:cs="Times New Roman"/>
              </w:rPr>
            </w:pPr>
          </w:p>
        </w:tc>
      </w:tr>
    </w:tbl>
    <w:p w:rsidR="00252485" w:rsidRDefault="00252485" w:rsidP="00B311C0">
      <w:pPr>
        <w:spacing w:after="0" w:line="240" w:lineRule="auto"/>
        <w:rPr>
          <w:rFonts w:ascii="Times New Roman" w:hAnsi="Times New Roman" w:cs="Times New Roman"/>
        </w:rPr>
      </w:pPr>
    </w:p>
    <w:p w:rsidR="003626B2" w:rsidRDefault="003626B2" w:rsidP="003626B2">
      <w:pPr>
        <w:jc w:val="center"/>
        <w:rPr>
          <w:rFonts w:ascii="Times New Roman" w:hAnsi="Times New Roman" w:cs="Times New Roman"/>
          <w:b/>
        </w:rPr>
      </w:pPr>
    </w:p>
    <w:p w:rsidR="003626B2" w:rsidRPr="00AC31AD" w:rsidRDefault="003626B2" w:rsidP="003626B2">
      <w:pPr>
        <w:jc w:val="center"/>
        <w:rPr>
          <w:rFonts w:ascii="Times New Roman" w:hAnsi="Times New Roman" w:cs="Times New Roman"/>
          <w:b/>
        </w:rPr>
      </w:pPr>
      <w:r w:rsidRPr="00AC31AD">
        <w:rPr>
          <w:rFonts w:ascii="Times New Roman" w:hAnsi="Times New Roman" w:cs="Times New Roman"/>
          <w:b/>
        </w:rPr>
        <w:t xml:space="preserve">1 курс </w:t>
      </w:r>
      <w:r>
        <w:rPr>
          <w:rFonts w:ascii="Times New Roman" w:hAnsi="Times New Roman" w:cs="Times New Roman"/>
          <w:b/>
        </w:rPr>
        <w:t>СКД</w:t>
      </w:r>
    </w:p>
    <w:p w:rsidR="003626B2" w:rsidRPr="00AC31AD" w:rsidRDefault="003626B2" w:rsidP="003626B2">
      <w:pPr>
        <w:rPr>
          <w:b/>
        </w:rPr>
      </w:pPr>
      <w:r w:rsidRPr="00AC31AD">
        <w:rPr>
          <w:b/>
        </w:rPr>
        <w:t xml:space="preserve">                                                    Словарный диктант № 8</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Pr>
          <w:sz w:val="28"/>
          <w:szCs w:val="28"/>
        </w:rPr>
        <w:t xml:space="preserve"> </w:t>
      </w:r>
      <w:r w:rsidRPr="004C4CA3">
        <w:t>буд</w:t>
      </w:r>
      <w:r w:rsidRPr="004C4CA3">
        <w:rPr>
          <w:b/>
        </w:rPr>
        <w:t>у</w:t>
      </w:r>
      <w:r w:rsidRPr="004C4CA3">
        <w:t>щий                    в</w:t>
      </w:r>
      <w:r w:rsidRPr="004C4CA3">
        <w:rPr>
          <w:b/>
        </w:rPr>
        <w:t>и</w:t>
      </w:r>
      <w:r w:rsidRPr="004C4CA3">
        <w:t>н</w:t>
      </w:r>
      <w:r w:rsidRPr="004C4CA3">
        <w:rPr>
          <w:b/>
        </w:rPr>
        <w:t>е</w:t>
      </w:r>
      <w:r w:rsidRPr="004C4CA3">
        <w:t>грет                     а</w:t>
      </w:r>
      <w:r w:rsidRPr="004C4CA3">
        <w:rPr>
          <w:b/>
        </w:rPr>
        <w:t>сс</w:t>
      </w:r>
      <w:r w:rsidRPr="004C4CA3">
        <w:t>ортимент             стаж</w:t>
      </w:r>
      <w:r w:rsidRPr="004C4CA3">
        <w:rPr>
          <w:b/>
        </w:rPr>
        <w:t>ё</w:t>
      </w:r>
      <w:r w:rsidRPr="004C4CA3">
        <w:t xml:space="preserve">р   </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следу</w:t>
      </w:r>
      <w:r w:rsidRPr="004C4CA3">
        <w:rPr>
          <w:b/>
        </w:rPr>
        <w:t>ю</w:t>
      </w:r>
      <w:r w:rsidRPr="004C4CA3">
        <w:t>щий</w:t>
      </w:r>
      <w:r>
        <w:t xml:space="preserve"> </w:t>
      </w:r>
      <w:r w:rsidRPr="004C4CA3">
        <w:t>ко</w:t>
      </w:r>
      <w:r w:rsidRPr="004C4CA3">
        <w:rPr>
          <w:b/>
        </w:rPr>
        <w:t>л</w:t>
      </w:r>
      <w:r w:rsidRPr="004C4CA3">
        <w:t>ичество                инка</w:t>
      </w:r>
      <w:r w:rsidRPr="004C4CA3">
        <w:rPr>
          <w:b/>
        </w:rPr>
        <w:t>сс</w:t>
      </w:r>
      <w:r w:rsidRPr="004C4CA3">
        <w:t>атор                дириж</w:t>
      </w:r>
      <w:r w:rsidRPr="004C4CA3">
        <w:rPr>
          <w:b/>
        </w:rPr>
        <w:t>ё</w:t>
      </w:r>
      <w:r w:rsidRPr="004C4CA3">
        <w:t xml:space="preserve">р     </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конв</w:t>
      </w:r>
      <w:r w:rsidRPr="004C4CA3">
        <w:rPr>
          <w:b/>
        </w:rPr>
        <w:t>ейе</w:t>
      </w:r>
      <w:r w:rsidRPr="004C4CA3">
        <w:t>р                     криста</w:t>
      </w:r>
      <w:r w:rsidRPr="004C4CA3">
        <w:rPr>
          <w:b/>
        </w:rPr>
        <w:t>лл</w:t>
      </w:r>
      <w:r w:rsidRPr="004C4CA3">
        <w:t>ический      режи</w:t>
      </w:r>
      <w:r w:rsidRPr="004C4CA3">
        <w:rPr>
          <w:b/>
        </w:rPr>
        <w:t>сс</w:t>
      </w:r>
      <w:r w:rsidRPr="004C4CA3">
        <w:t>ер                   тысяч</w:t>
      </w:r>
      <w:r w:rsidRPr="004C4CA3">
        <w:rPr>
          <w:b/>
        </w:rPr>
        <w:t>е</w:t>
      </w:r>
      <w:r w:rsidRPr="004C4CA3">
        <w:t xml:space="preserve">летие </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ф</w:t>
      </w:r>
      <w:r w:rsidRPr="004C4CA3">
        <w:rPr>
          <w:b/>
        </w:rPr>
        <w:t>ейе</w:t>
      </w:r>
      <w:r w:rsidRPr="004C4CA3">
        <w:t>рверк                   криста</w:t>
      </w:r>
      <w:r w:rsidRPr="004C4CA3">
        <w:rPr>
          <w:b/>
        </w:rPr>
        <w:t>л</w:t>
      </w:r>
      <w:r w:rsidRPr="004C4CA3">
        <w:t>ьный</w:t>
      </w:r>
      <w:r>
        <w:t xml:space="preserve"> </w:t>
      </w:r>
      <w:r w:rsidRPr="004C4CA3">
        <w:t>и</w:t>
      </w:r>
      <w:r w:rsidRPr="004C4CA3">
        <w:rPr>
          <w:b/>
        </w:rPr>
        <w:t>мм</w:t>
      </w:r>
      <w:r w:rsidRPr="004C4CA3">
        <w:t>унитет               дра</w:t>
      </w:r>
      <w:r w:rsidRPr="004C4CA3">
        <w:rPr>
          <w:b/>
        </w:rPr>
        <w:t>м</w:t>
      </w:r>
      <w:r w:rsidRPr="004C4CA3">
        <w:t>атический</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иниц</w:t>
      </w:r>
      <w:r w:rsidRPr="004C4CA3">
        <w:rPr>
          <w:b/>
        </w:rPr>
        <w:t>и</w:t>
      </w:r>
      <w:r w:rsidRPr="004C4CA3">
        <w:t>алы                    п</w:t>
      </w:r>
      <w:r w:rsidRPr="004C4CA3">
        <w:rPr>
          <w:b/>
        </w:rPr>
        <w:t>а</w:t>
      </w:r>
      <w:r w:rsidRPr="004C4CA3">
        <w:t>л</w:t>
      </w:r>
      <w:r w:rsidRPr="004C4CA3">
        <w:rPr>
          <w:b/>
        </w:rPr>
        <w:t>и</w:t>
      </w:r>
      <w:r w:rsidRPr="004C4CA3">
        <w:t>садник                 моше</w:t>
      </w:r>
      <w:r w:rsidRPr="004C4CA3">
        <w:rPr>
          <w:b/>
        </w:rPr>
        <w:t>нн</w:t>
      </w:r>
      <w:r w:rsidRPr="004C4CA3">
        <w:t>ик кла</w:t>
      </w:r>
      <w:r w:rsidRPr="004C4CA3">
        <w:rPr>
          <w:b/>
        </w:rPr>
        <w:t>сс</w:t>
      </w:r>
      <w:r w:rsidRPr="004C4CA3">
        <w:t>ический</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сверс</w:t>
      </w:r>
      <w:r w:rsidRPr="004C4CA3">
        <w:rPr>
          <w:b/>
        </w:rPr>
        <w:t>т</w:t>
      </w:r>
      <w:r w:rsidRPr="004C4CA3">
        <w:t>ница                  об</w:t>
      </w:r>
      <w:r w:rsidRPr="004C4CA3">
        <w:rPr>
          <w:b/>
        </w:rPr>
        <w:t>а</w:t>
      </w:r>
      <w:r w:rsidRPr="004C4CA3">
        <w:t>яние                        иску</w:t>
      </w:r>
      <w:r w:rsidRPr="004C4CA3">
        <w:rPr>
          <w:b/>
        </w:rPr>
        <w:t>сс</w:t>
      </w:r>
      <w:r w:rsidRPr="004C4CA3">
        <w:t>тве</w:t>
      </w:r>
      <w:r w:rsidRPr="004C4CA3">
        <w:rPr>
          <w:b/>
        </w:rPr>
        <w:t>нн</w:t>
      </w:r>
      <w:r w:rsidRPr="004C4CA3">
        <w:t>ый</w:t>
      </w:r>
      <w:r>
        <w:t xml:space="preserve"> </w:t>
      </w:r>
      <w:r w:rsidRPr="004C4CA3">
        <w:t>сума</w:t>
      </w:r>
      <w:r w:rsidRPr="004C4CA3">
        <w:rPr>
          <w:b/>
        </w:rPr>
        <w:t>с</w:t>
      </w:r>
      <w:r w:rsidRPr="004C4CA3">
        <w:t>ше</w:t>
      </w:r>
      <w:r w:rsidRPr="004C4CA3">
        <w:rPr>
          <w:b/>
        </w:rPr>
        <w:t>д</w:t>
      </w:r>
      <w:r w:rsidRPr="004C4CA3">
        <w:t>ший</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рове</w:t>
      </w:r>
      <w:r w:rsidRPr="004C4CA3">
        <w:rPr>
          <w:b/>
        </w:rPr>
        <w:t>сн</w:t>
      </w:r>
      <w:r w:rsidRPr="004C4CA3">
        <w:t>ица                   по-прежнему              иску</w:t>
      </w:r>
      <w:r w:rsidRPr="004C4CA3">
        <w:rPr>
          <w:b/>
        </w:rPr>
        <w:t>с</w:t>
      </w:r>
      <w:r w:rsidRPr="004C4CA3">
        <w:t>ный                  серебря</w:t>
      </w:r>
      <w:r w:rsidRPr="004C4CA3">
        <w:rPr>
          <w:b/>
        </w:rPr>
        <w:t>н</w:t>
      </w:r>
      <w:r w:rsidRPr="004C4CA3">
        <w:t xml:space="preserve">ый  </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ра</w:t>
      </w:r>
      <w:r w:rsidRPr="004C4CA3">
        <w:rPr>
          <w:b/>
        </w:rPr>
        <w:t>сс</w:t>
      </w:r>
      <w:r w:rsidRPr="004C4CA3">
        <w:t>читанный             п</w:t>
      </w:r>
      <w:r w:rsidRPr="004C4CA3">
        <w:rPr>
          <w:u w:val="single"/>
        </w:rPr>
        <w:t>оч</w:t>
      </w:r>
      <w:r w:rsidRPr="004C4CA3">
        <w:t>ерк                          те</w:t>
      </w:r>
      <w:r w:rsidRPr="004C4CA3">
        <w:rPr>
          <w:b/>
        </w:rPr>
        <w:t>рр</w:t>
      </w:r>
      <w:r w:rsidRPr="004C4CA3">
        <w:t>аса</w:t>
      </w:r>
      <w:r>
        <w:t xml:space="preserve"> </w:t>
      </w:r>
      <w:r w:rsidRPr="004C4CA3">
        <w:t>депре</w:t>
      </w:r>
      <w:r w:rsidRPr="004C4CA3">
        <w:rPr>
          <w:b/>
        </w:rPr>
        <w:t>сс</w:t>
      </w:r>
      <w:r w:rsidRPr="004C4CA3">
        <w:t>ия</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ра</w:t>
      </w:r>
      <w:r w:rsidRPr="004C4CA3">
        <w:rPr>
          <w:b/>
        </w:rPr>
        <w:t>сч</w:t>
      </w:r>
      <w:r w:rsidRPr="004C4CA3">
        <w:t>ётливый               параш</w:t>
      </w:r>
      <w:r w:rsidRPr="004C4CA3">
        <w:rPr>
          <w:b/>
        </w:rPr>
        <w:t>ю</w:t>
      </w:r>
      <w:r w:rsidRPr="004C4CA3">
        <w:t>т                      те</w:t>
      </w:r>
      <w:r w:rsidRPr="004C4CA3">
        <w:rPr>
          <w:b/>
        </w:rPr>
        <w:t>рр</w:t>
      </w:r>
      <w:r w:rsidRPr="004C4CA3">
        <w:t>итория               ор</w:t>
      </w:r>
      <w:r w:rsidRPr="004C4CA3">
        <w:rPr>
          <w:b/>
        </w:rPr>
        <w:t>ие</w:t>
      </w:r>
      <w:r w:rsidRPr="004C4CA3">
        <w:t>нтир</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ра</w:t>
      </w:r>
      <w:r w:rsidRPr="004C4CA3">
        <w:rPr>
          <w:b/>
        </w:rPr>
        <w:t>сс</w:t>
      </w:r>
      <w:r w:rsidRPr="004C4CA3">
        <w:t>читывать              брош</w:t>
      </w:r>
      <w:r w:rsidRPr="004C4CA3">
        <w:rPr>
          <w:b/>
        </w:rPr>
        <w:t>ю</w:t>
      </w:r>
      <w:r w:rsidRPr="004C4CA3">
        <w:t>ра                      пе</w:t>
      </w:r>
      <w:r w:rsidRPr="004C4CA3">
        <w:rPr>
          <w:b/>
        </w:rPr>
        <w:t>рр</w:t>
      </w:r>
      <w:r w:rsidRPr="004C4CA3">
        <w:t>он                       мета</w:t>
      </w:r>
      <w:r w:rsidRPr="004C4CA3">
        <w:rPr>
          <w:b/>
        </w:rPr>
        <w:t>лл</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proofErr w:type="spellStart"/>
      <w:r w:rsidRPr="004C4CA3">
        <w:t>ра</w:t>
      </w:r>
      <w:r w:rsidRPr="004C4CA3">
        <w:rPr>
          <w:b/>
        </w:rPr>
        <w:t>сч</w:t>
      </w:r>
      <w:proofErr w:type="spellEnd"/>
      <w:r>
        <w:t xml:space="preserve"> </w:t>
      </w:r>
      <w:r w:rsidRPr="004C4CA3">
        <w:t>т</w:t>
      </w:r>
      <w:r>
        <w:t xml:space="preserve"> </w:t>
      </w:r>
      <w:r w:rsidRPr="004C4CA3">
        <w:t>капюш</w:t>
      </w:r>
      <w:r w:rsidRPr="004C4CA3">
        <w:rPr>
          <w:b/>
        </w:rPr>
        <w:t>о</w:t>
      </w:r>
      <w:r w:rsidRPr="004C4CA3">
        <w:t>н                      тро</w:t>
      </w:r>
      <w:r w:rsidRPr="004C4CA3">
        <w:rPr>
          <w:b/>
        </w:rPr>
        <w:t>лл</w:t>
      </w:r>
      <w:r w:rsidRPr="004C4CA3">
        <w:t>ейбус               а</w:t>
      </w:r>
      <w:r w:rsidRPr="004C4CA3">
        <w:rPr>
          <w:b/>
        </w:rPr>
        <w:t>л</w:t>
      </w:r>
      <w:r w:rsidRPr="004C4CA3">
        <w:t>юминий</w:t>
      </w:r>
    </w:p>
    <w:p w:rsidR="003626B2" w:rsidRPr="004C4CA3"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удосто</w:t>
      </w:r>
      <w:r w:rsidRPr="004C4CA3">
        <w:rPr>
          <w:b/>
        </w:rPr>
        <w:t>ен</w:t>
      </w:r>
      <w:r w:rsidRPr="004C4CA3">
        <w:t xml:space="preserve">                     при</w:t>
      </w:r>
      <w:r w:rsidRPr="004C4CA3">
        <w:rPr>
          <w:b/>
        </w:rPr>
        <w:t>й</w:t>
      </w:r>
      <w:r w:rsidRPr="004C4CA3">
        <w:t>ти                           и</w:t>
      </w:r>
      <w:r w:rsidRPr="004C4CA3">
        <w:rPr>
          <w:b/>
        </w:rPr>
        <w:t>лл</w:t>
      </w:r>
      <w:r w:rsidRPr="004C4CA3">
        <w:t>юстрация            а</w:t>
      </w:r>
      <w:r w:rsidRPr="004C4CA3">
        <w:rPr>
          <w:b/>
        </w:rPr>
        <w:t>бб</w:t>
      </w:r>
      <w:r w:rsidRPr="004C4CA3">
        <w:t>ревиатура</w:t>
      </w:r>
    </w:p>
    <w:p w:rsidR="00E42CFA" w:rsidRDefault="003626B2" w:rsidP="003626B2">
      <w:pPr>
        <w:pBdr>
          <w:top w:val="single" w:sz="4" w:space="1" w:color="auto"/>
          <w:left w:val="single" w:sz="4" w:space="4" w:color="auto"/>
          <w:bottom w:val="single" w:sz="4" w:space="1" w:color="auto"/>
          <w:right w:val="single" w:sz="4" w:space="0" w:color="auto"/>
        </w:pBdr>
        <w:spacing w:after="0" w:line="240" w:lineRule="auto"/>
      </w:pPr>
      <w:r w:rsidRPr="004C4CA3">
        <w:t>досто</w:t>
      </w:r>
      <w:r w:rsidRPr="004C4CA3">
        <w:rPr>
          <w:b/>
        </w:rPr>
        <w:t>ин</w:t>
      </w:r>
      <w:r>
        <w:rPr>
          <w:b/>
        </w:rPr>
        <w:t xml:space="preserve"> </w:t>
      </w:r>
      <w:r w:rsidRPr="004C4CA3">
        <w:t>и</w:t>
      </w:r>
      <w:r w:rsidRPr="004C4CA3">
        <w:rPr>
          <w:b/>
        </w:rPr>
        <w:t>д</w:t>
      </w:r>
      <w:r w:rsidRPr="004C4CA3">
        <w:t>ти</w:t>
      </w:r>
      <w:r>
        <w:t xml:space="preserve"> </w:t>
      </w:r>
      <w:r w:rsidRPr="004C4CA3">
        <w:t>и</w:t>
      </w:r>
      <w:r w:rsidRPr="004C4CA3">
        <w:rPr>
          <w:b/>
        </w:rPr>
        <w:t>лл</w:t>
      </w:r>
      <w:r w:rsidRPr="004C4CA3">
        <w:t>юминация</w:t>
      </w:r>
      <w:r>
        <w:t xml:space="preserve"> </w:t>
      </w:r>
      <w:r w:rsidRPr="004C4CA3">
        <w:t>инте</w:t>
      </w:r>
      <w:r w:rsidRPr="004C4CA3">
        <w:rPr>
          <w:b/>
        </w:rPr>
        <w:t>лл</w:t>
      </w:r>
      <w:r w:rsidRPr="004C4CA3">
        <w:t>ект</w:t>
      </w:r>
    </w:p>
    <w:p w:rsidR="004760CB" w:rsidRDefault="004760CB" w:rsidP="004760CB">
      <w:pPr>
        <w:spacing w:after="0" w:line="240" w:lineRule="auto"/>
        <w:rPr>
          <w:rFonts w:ascii="Verdana" w:hAnsi="Verdana"/>
        </w:rPr>
      </w:pPr>
    </w:p>
    <w:p w:rsidR="004760CB" w:rsidRPr="004760CB" w:rsidRDefault="004760CB" w:rsidP="004760CB">
      <w:pPr>
        <w:spacing w:after="0" w:line="240" w:lineRule="auto"/>
        <w:rPr>
          <w:rFonts w:ascii="Verdana" w:hAnsi="Verdana"/>
          <w:b/>
          <w:i/>
          <w:u w:val="single"/>
        </w:rPr>
      </w:pPr>
      <w:r w:rsidRPr="004760CB">
        <w:rPr>
          <w:rFonts w:ascii="Verdana" w:hAnsi="Verdana"/>
          <w:b/>
          <w:i/>
          <w:u w:val="single"/>
        </w:rPr>
        <w:t>Задание по английскому языку на 26.03.2020 для 2 курса СКД</w:t>
      </w:r>
    </w:p>
    <w:p w:rsidR="004760CB" w:rsidRPr="00540073" w:rsidRDefault="004760CB" w:rsidP="004760CB">
      <w:pPr>
        <w:spacing w:after="0" w:line="240" w:lineRule="auto"/>
        <w:rPr>
          <w:rFonts w:ascii="Verdana" w:hAnsi="Verdana"/>
        </w:rPr>
      </w:pPr>
      <w:r w:rsidRPr="00540073">
        <w:rPr>
          <w:rFonts w:ascii="Verdana" w:hAnsi="Verdana"/>
        </w:rPr>
        <w:t>1. Послушать интервью.</w:t>
      </w:r>
    </w:p>
    <w:p w:rsidR="004760CB" w:rsidRPr="00540073" w:rsidRDefault="004760CB" w:rsidP="004760CB">
      <w:pPr>
        <w:spacing w:after="0" w:line="240" w:lineRule="auto"/>
        <w:rPr>
          <w:rFonts w:ascii="Verdana" w:hAnsi="Verdana"/>
        </w:rPr>
      </w:pPr>
      <w:r w:rsidRPr="00540073">
        <w:rPr>
          <w:rFonts w:ascii="Verdana" w:hAnsi="Verdana"/>
        </w:rPr>
        <w:t>2. Заполнить таблицу с ответами респондентов.</w:t>
      </w:r>
    </w:p>
    <w:p w:rsidR="004760CB" w:rsidRPr="00540073" w:rsidRDefault="004760CB" w:rsidP="004760CB">
      <w:pPr>
        <w:spacing w:after="0" w:line="240" w:lineRule="auto"/>
        <w:rPr>
          <w:rFonts w:ascii="Verdana" w:hAnsi="Verdana"/>
        </w:rPr>
      </w:pPr>
      <w:r w:rsidRPr="00540073">
        <w:rPr>
          <w:rFonts w:ascii="Verdana" w:hAnsi="Verdana"/>
        </w:rPr>
        <w:t>3. Найти собеседника, задать ему эти вопросы и заполнить его ответы.</w:t>
      </w:r>
    </w:p>
    <w:p w:rsidR="004760CB" w:rsidRPr="00540073" w:rsidRDefault="004760CB" w:rsidP="004760CB">
      <w:pPr>
        <w:spacing w:after="0" w:line="240" w:lineRule="auto"/>
        <w:rPr>
          <w:rFonts w:ascii="Verdana" w:hAnsi="Verdana"/>
        </w:rPr>
      </w:pPr>
      <w:r w:rsidRPr="00540073">
        <w:rPr>
          <w:rFonts w:ascii="Verdana" w:hAnsi="Verdana"/>
        </w:rPr>
        <w:t>4. Ответить самому на эти вопросы.</w:t>
      </w:r>
    </w:p>
    <w:p w:rsidR="004760CB" w:rsidRPr="00540073" w:rsidRDefault="004760CB" w:rsidP="004760CB">
      <w:pPr>
        <w:pStyle w:val="a4"/>
        <w:spacing w:after="0" w:line="240" w:lineRule="auto"/>
        <w:rPr>
          <w:rFonts w:ascii="Verdana" w:hAnsi="Verdana"/>
          <w:b/>
        </w:rPr>
      </w:pPr>
      <w:r w:rsidRPr="00540073">
        <w:rPr>
          <w:rFonts w:ascii="Verdana" w:hAnsi="Verdana"/>
          <w:b/>
        </w:rPr>
        <w:t>Выполненные задания высылать в течение недели.</w:t>
      </w:r>
    </w:p>
    <w:p w:rsidR="004760CB" w:rsidRPr="00540073" w:rsidRDefault="004760CB" w:rsidP="004760CB">
      <w:pPr>
        <w:pStyle w:val="a4"/>
        <w:spacing w:after="0" w:line="240" w:lineRule="auto"/>
        <w:rPr>
          <w:rFonts w:ascii="Verdana" w:hAnsi="Verdana"/>
          <w:b/>
        </w:rPr>
      </w:pPr>
    </w:p>
    <w:p w:rsidR="004760CB" w:rsidRPr="00540073" w:rsidRDefault="004760CB" w:rsidP="004760CB">
      <w:pPr>
        <w:pStyle w:val="a4"/>
        <w:numPr>
          <w:ilvl w:val="0"/>
          <w:numId w:val="28"/>
        </w:numPr>
        <w:spacing w:after="0" w:line="240" w:lineRule="auto"/>
        <w:ind w:left="284" w:hanging="284"/>
        <w:rPr>
          <w:rFonts w:ascii="Verdana" w:hAnsi="Verdana"/>
          <w:b/>
          <w:lang w:val="en-US"/>
        </w:rPr>
      </w:pPr>
      <w:r w:rsidRPr="00540073">
        <w:rPr>
          <w:rFonts w:ascii="Verdana" w:hAnsi="Verdana"/>
          <w:b/>
          <w:lang w:val="en-US"/>
        </w:rPr>
        <w:t>We're talking about life experiences, and we have a bucket list challenge. We're going to find out what you have done and what you haven't done in your life starting with.</w:t>
      </w:r>
    </w:p>
    <w:p w:rsidR="004760CB" w:rsidRPr="00540073" w:rsidRDefault="004760CB" w:rsidP="004760CB">
      <w:pPr>
        <w:spacing w:after="0" w:line="240" w:lineRule="auto"/>
        <w:outlineLvl w:val="1"/>
        <w:rPr>
          <w:rFonts w:ascii="Times New Roman" w:eastAsia="Times New Roman" w:hAnsi="Times New Roman" w:cs="Times New Roman"/>
          <w:b/>
          <w:bCs/>
        </w:rPr>
      </w:pPr>
      <w:r w:rsidRPr="00540073">
        <w:rPr>
          <w:rFonts w:ascii="Times New Roman" w:eastAsia="Times New Roman" w:hAnsi="Times New Roman" w:cs="Times New Roman"/>
          <w:b/>
          <w:bCs/>
        </w:rPr>
        <w:t>Session Vocabulary</w:t>
      </w:r>
    </w:p>
    <w:p w:rsidR="004760CB" w:rsidRPr="00540073" w:rsidRDefault="004760CB" w:rsidP="004760CB">
      <w:pPr>
        <w:numPr>
          <w:ilvl w:val="0"/>
          <w:numId w:val="29"/>
        </w:numPr>
        <w:spacing w:after="0" w:line="240" w:lineRule="auto"/>
        <w:rPr>
          <w:rFonts w:ascii="Times New Roman" w:eastAsia="Times New Roman" w:hAnsi="Times New Roman" w:cs="Times New Roman"/>
          <w:lang w:val="en-US"/>
        </w:rPr>
      </w:pPr>
      <w:r w:rsidRPr="00540073">
        <w:rPr>
          <w:rFonts w:ascii="Times New Roman" w:eastAsia="Times New Roman" w:hAnsi="Times New Roman" w:cs="Times New Roman"/>
          <w:b/>
          <w:bCs/>
          <w:lang w:val="en-US"/>
        </w:rPr>
        <w:t>the Antarctic</w:t>
      </w:r>
      <w:r w:rsidRPr="00540073">
        <w:rPr>
          <w:rFonts w:ascii="Times New Roman" w:eastAsia="Times New Roman" w:hAnsi="Times New Roman" w:cs="Times New Roman"/>
          <w:b/>
          <w:bCs/>
          <w:lang w:val="en-US"/>
        </w:rPr>
        <w:br/>
      </w:r>
      <w:r w:rsidRPr="00540073">
        <w:rPr>
          <w:rFonts w:ascii="Times New Roman" w:eastAsia="Times New Roman" w:hAnsi="Times New Roman" w:cs="Times New Roman"/>
          <w:lang w:val="en-US"/>
        </w:rPr>
        <w:t>The very cold region that is the most southern part of the world</w:t>
      </w:r>
    </w:p>
    <w:p w:rsidR="004760CB" w:rsidRPr="00540073" w:rsidRDefault="004760CB" w:rsidP="004760CB">
      <w:pPr>
        <w:spacing w:after="0" w:line="240" w:lineRule="auto"/>
        <w:ind w:left="720"/>
        <w:rPr>
          <w:rFonts w:ascii="Times New Roman" w:eastAsia="Times New Roman" w:hAnsi="Times New Roman" w:cs="Times New Roman"/>
          <w:lang w:val="en-US"/>
        </w:rPr>
      </w:pPr>
      <w:proofErr w:type="gramStart"/>
      <w:r w:rsidRPr="00540073">
        <w:rPr>
          <w:rFonts w:ascii="Times New Roman" w:eastAsia="Times New Roman" w:hAnsi="Times New Roman" w:cs="Times New Roman"/>
          <w:b/>
          <w:bCs/>
          <w:lang w:val="en-US"/>
        </w:rPr>
        <w:t>bucket</w:t>
      </w:r>
      <w:proofErr w:type="gramEnd"/>
      <w:r w:rsidRPr="00540073">
        <w:rPr>
          <w:rFonts w:ascii="Times New Roman" w:eastAsia="Times New Roman" w:hAnsi="Times New Roman" w:cs="Times New Roman"/>
          <w:b/>
          <w:bCs/>
          <w:lang w:val="en-US"/>
        </w:rPr>
        <w:t xml:space="preserve"> list</w:t>
      </w:r>
      <w:r w:rsidRPr="00540073">
        <w:rPr>
          <w:rFonts w:ascii="Times New Roman" w:eastAsia="Times New Roman" w:hAnsi="Times New Roman" w:cs="Times New Roman"/>
          <w:b/>
          <w:bCs/>
          <w:lang w:val="en-US"/>
        </w:rPr>
        <w:br/>
      </w:r>
      <w:r w:rsidRPr="00540073">
        <w:rPr>
          <w:rFonts w:ascii="Times New Roman" w:eastAsia="Times New Roman" w:hAnsi="Times New Roman" w:cs="Times New Roman"/>
          <w:lang w:val="en-US"/>
        </w:rPr>
        <w:t>a list of the things you want to do before you reach a certain age, or before you die</w:t>
      </w:r>
    </w:p>
    <w:p w:rsidR="004760CB" w:rsidRPr="00540073" w:rsidRDefault="004760CB" w:rsidP="004760CB">
      <w:pPr>
        <w:spacing w:after="0" w:line="240" w:lineRule="auto"/>
        <w:ind w:left="720"/>
        <w:rPr>
          <w:rFonts w:ascii="Times New Roman" w:eastAsia="Times New Roman" w:hAnsi="Times New Roman" w:cs="Times New Roman"/>
          <w:lang w:val="en-US"/>
        </w:rPr>
      </w:pPr>
      <w:proofErr w:type="gramStart"/>
      <w:r w:rsidRPr="00540073">
        <w:rPr>
          <w:rFonts w:ascii="Times New Roman" w:eastAsia="Times New Roman" w:hAnsi="Times New Roman" w:cs="Times New Roman"/>
          <w:b/>
          <w:bCs/>
          <w:lang w:val="en-US"/>
        </w:rPr>
        <w:t>climb</w:t>
      </w:r>
      <w:proofErr w:type="gramEnd"/>
      <w:r w:rsidRPr="00540073">
        <w:rPr>
          <w:rFonts w:ascii="Times New Roman" w:eastAsia="Times New Roman" w:hAnsi="Times New Roman" w:cs="Times New Roman"/>
          <w:b/>
          <w:bCs/>
          <w:lang w:val="en-US"/>
        </w:rPr>
        <w:br/>
      </w:r>
      <w:r w:rsidRPr="00540073">
        <w:rPr>
          <w:rFonts w:ascii="Times New Roman" w:eastAsia="Times New Roman" w:hAnsi="Times New Roman" w:cs="Times New Roman"/>
          <w:lang w:val="en-US"/>
        </w:rPr>
        <w:t>to go up something</w:t>
      </w:r>
    </w:p>
    <w:p w:rsidR="004760CB" w:rsidRPr="00540073" w:rsidRDefault="004760CB" w:rsidP="004760CB">
      <w:pPr>
        <w:spacing w:after="0" w:line="240" w:lineRule="auto"/>
        <w:ind w:left="720"/>
        <w:rPr>
          <w:rFonts w:ascii="Times New Roman" w:eastAsia="Times New Roman" w:hAnsi="Times New Roman" w:cs="Times New Roman"/>
          <w:lang w:val="en-US"/>
        </w:rPr>
      </w:pPr>
      <w:proofErr w:type="gramStart"/>
      <w:r w:rsidRPr="00540073">
        <w:rPr>
          <w:rFonts w:ascii="Times New Roman" w:eastAsia="Times New Roman" w:hAnsi="Times New Roman" w:cs="Times New Roman"/>
          <w:b/>
          <w:bCs/>
          <w:lang w:val="en-US"/>
        </w:rPr>
        <w:t>marathon</w:t>
      </w:r>
      <w:proofErr w:type="gramEnd"/>
      <w:r w:rsidRPr="00540073">
        <w:rPr>
          <w:rFonts w:ascii="Times New Roman" w:eastAsia="Times New Roman" w:hAnsi="Times New Roman" w:cs="Times New Roman"/>
          <w:b/>
          <w:bCs/>
          <w:lang w:val="en-US"/>
        </w:rPr>
        <w:br/>
      </w:r>
      <w:r w:rsidRPr="00540073">
        <w:rPr>
          <w:rFonts w:ascii="Times New Roman" w:eastAsia="Times New Roman" w:hAnsi="Times New Roman" w:cs="Times New Roman"/>
          <w:lang w:val="en-US"/>
        </w:rPr>
        <w:t xml:space="preserve">a race where people run over a distance of 42 </w:t>
      </w:r>
      <w:proofErr w:type="spellStart"/>
      <w:r w:rsidRPr="00540073">
        <w:rPr>
          <w:rFonts w:ascii="Times New Roman" w:eastAsia="Times New Roman" w:hAnsi="Times New Roman" w:cs="Times New Roman"/>
          <w:lang w:val="en-US"/>
        </w:rPr>
        <w:t>kilometres</w:t>
      </w:r>
      <w:proofErr w:type="spellEnd"/>
    </w:p>
    <w:p w:rsidR="004760CB" w:rsidRPr="00540073" w:rsidRDefault="004760CB" w:rsidP="004760CB">
      <w:pPr>
        <w:spacing w:after="0" w:line="240" w:lineRule="auto"/>
        <w:ind w:left="720"/>
        <w:rPr>
          <w:rFonts w:ascii="Times New Roman" w:eastAsia="Times New Roman" w:hAnsi="Times New Roman" w:cs="Times New Roman"/>
          <w:lang w:val="en-US"/>
        </w:rPr>
      </w:pPr>
      <w:proofErr w:type="gramStart"/>
      <w:r w:rsidRPr="00540073">
        <w:rPr>
          <w:rFonts w:ascii="Times New Roman" w:eastAsia="Times New Roman" w:hAnsi="Times New Roman" w:cs="Times New Roman"/>
          <w:b/>
          <w:bCs/>
          <w:lang w:val="en-US"/>
        </w:rPr>
        <w:lastRenderedPageBreak/>
        <w:t>medal</w:t>
      </w:r>
      <w:proofErr w:type="gramEnd"/>
      <w:r w:rsidRPr="00540073">
        <w:rPr>
          <w:rFonts w:ascii="Times New Roman" w:eastAsia="Times New Roman" w:hAnsi="Times New Roman" w:cs="Times New Roman"/>
          <w:b/>
          <w:bCs/>
          <w:lang w:val="en-US"/>
        </w:rPr>
        <w:br/>
      </w:r>
      <w:r w:rsidRPr="00540073">
        <w:rPr>
          <w:rFonts w:ascii="Times New Roman" w:eastAsia="Times New Roman" w:hAnsi="Times New Roman" w:cs="Times New Roman"/>
          <w:lang w:val="en-US"/>
        </w:rPr>
        <w:t>a small flat piece of metal that you can win in a competition, or for doing something very brave</w:t>
      </w:r>
    </w:p>
    <w:p w:rsidR="004760CB" w:rsidRPr="00540073" w:rsidRDefault="004760CB" w:rsidP="004760CB">
      <w:pPr>
        <w:pStyle w:val="a4"/>
        <w:spacing w:after="0" w:line="240" w:lineRule="auto"/>
        <w:ind w:left="284"/>
        <w:rPr>
          <w:rFonts w:ascii="Verdana" w:hAnsi="Verdana"/>
          <w:b/>
          <w:lang w:val="en-US"/>
        </w:rPr>
      </w:pPr>
    </w:p>
    <w:tbl>
      <w:tblPr>
        <w:tblStyle w:val="a3"/>
        <w:tblW w:w="0" w:type="auto"/>
        <w:tblInd w:w="-147" w:type="dxa"/>
        <w:tblLook w:val="04A0" w:firstRow="1" w:lastRow="0" w:firstColumn="1" w:lastColumn="0" w:noHBand="0" w:noVBand="1"/>
      </w:tblPr>
      <w:tblGrid>
        <w:gridCol w:w="2357"/>
        <w:gridCol w:w="962"/>
        <w:gridCol w:w="963"/>
        <w:gridCol w:w="962"/>
        <w:gridCol w:w="963"/>
        <w:gridCol w:w="962"/>
        <w:gridCol w:w="963"/>
        <w:gridCol w:w="963"/>
        <w:gridCol w:w="963"/>
      </w:tblGrid>
      <w:tr w:rsidR="004760CB" w:rsidRPr="00540073" w:rsidTr="00F0131F">
        <w:tc>
          <w:tcPr>
            <w:tcW w:w="2357" w:type="dxa"/>
            <w:vMerge w:val="restart"/>
          </w:tcPr>
          <w:p w:rsidR="004760CB" w:rsidRPr="00540073" w:rsidRDefault="004760CB" w:rsidP="00F0131F">
            <w:pPr>
              <w:pStyle w:val="a4"/>
              <w:ind w:left="0"/>
              <w:jc w:val="center"/>
              <w:rPr>
                <w:rFonts w:ascii="Verdana" w:hAnsi="Verdana"/>
                <w:lang w:val="en-US"/>
              </w:rPr>
            </w:pPr>
            <w:r w:rsidRPr="00540073">
              <w:rPr>
                <w:rFonts w:ascii="Verdana" w:hAnsi="Verdana"/>
                <w:lang w:val="en-US"/>
              </w:rPr>
              <w:t>Questions</w:t>
            </w:r>
          </w:p>
        </w:tc>
        <w:tc>
          <w:tcPr>
            <w:tcW w:w="1925" w:type="dxa"/>
            <w:gridSpan w:val="2"/>
          </w:tcPr>
          <w:p w:rsidR="004760CB" w:rsidRPr="00540073" w:rsidRDefault="004760CB" w:rsidP="00F0131F">
            <w:pPr>
              <w:pStyle w:val="a4"/>
              <w:ind w:left="0"/>
              <w:jc w:val="center"/>
              <w:rPr>
                <w:rFonts w:ascii="Verdana" w:hAnsi="Verdana"/>
                <w:lang w:val="en-US"/>
              </w:rPr>
            </w:pPr>
            <w:r w:rsidRPr="00540073">
              <w:rPr>
                <w:rFonts w:ascii="Verdana" w:hAnsi="Verdana"/>
                <w:lang w:val="en-US"/>
              </w:rPr>
              <w:t>Joel</w:t>
            </w:r>
          </w:p>
        </w:tc>
        <w:tc>
          <w:tcPr>
            <w:tcW w:w="1925" w:type="dxa"/>
            <w:gridSpan w:val="2"/>
          </w:tcPr>
          <w:p w:rsidR="004760CB" w:rsidRPr="00540073" w:rsidRDefault="004760CB" w:rsidP="00F0131F">
            <w:pPr>
              <w:pStyle w:val="a4"/>
              <w:ind w:left="0"/>
              <w:jc w:val="center"/>
              <w:rPr>
                <w:rFonts w:ascii="Verdana" w:hAnsi="Verdana"/>
                <w:lang w:val="en-US"/>
              </w:rPr>
            </w:pPr>
            <w:proofErr w:type="spellStart"/>
            <w:r w:rsidRPr="00540073">
              <w:rPr>
                <w:rFonts w:ascii="Verdana" w:hAnsi="Verdana"/>
                <w:lang w:val="en-US"/>
              </w:rPr>
              <w:t>Sadhvi</w:t>
            </w:r>
            <w:proofErr w:type="spellEnd"/>
          </w:p>
        </w:tc>
        <w:tc>
          <w:tcPr>
            <w:tcW w:w="1925" w:type="dxa"/>
            <w:gridSpan w:val="2"/>
          </w:tcPr>
          <w:p w:rsidR="004760CB" w:rsidRPr="00540073" w:rsidRDefault="004760CB" w:rsidP="00F0131F">
            <w:pPr>
              <w:pStyle w:val="a4"/>
              <w:ind w:left="0"/>
              <w:jc w:val="center"/>
              <w:rPr>
                <w:rFonts w:ascii="Verdana" w:hAnsi="Verdana"/>
                <w:lang w:val="en-US"/>
              </w:rPr>
            </w:pPr>
            <w:r w:rsidRPr="00540073">
              <w:rPr>
                <w:rFonts w:ascii="Verdana" w:hAnsi="Verdana"/>
                <w:lang w:val="en-US"/>
              </w:rPr>
              <w:t>Liam</w:t>
            </w:r>
          </w:p>
        </w:tc>
        <w:tc>
          <w:tcPr>
            <w:tcW w:w="1926" w:type="dxa"/>
            <w:gridSpan w:val="2"/>
          </w:tcPr>
          <w:p w:rsidR="004760CB" w:rsidRPr="00540073" w:rsidRDefault="004760CB" w:rsidP="00F0131F">
            <w:pPr>
              <w:pStyle w:val="a4"/>
              <w:ind w:left="0"/>
              <w:jc w:val="center"/>
              <w:rPr>
                <w:rFonts w:ascii="Verdana" w:hAnsi="Verdana"/>
                <w:lang w:val="en-US"/>
              </w:rPr>
            </w:pPr>
            <w:r w:rsidRPr="00540073">
              <w:rPr>
                <w:rFonts w:ascii="Verdana" w:hAnsi="Verdana"/>
                <w:lang w:val="en-US"/>
              </w:rPr>
              <w:t>Nicki</w:t>
            </w:r>
          </w:p>
        </w:tc>
      </w:tr>
      <w:tr w:rsidR="004760CB" w:rsidRPr="00540073" w:rsidTr="00F0131F">
        <w:tc>
          <w:tcPr>
            <w:tcW w:w="2357" w:type="dxa"/>
            <w:vMerge/>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r w:rsidRPr="00540073">
              <w:rPr>
                <w:rFonts w:ascii="Verdana" w:hAnsi="Verdana"/>
                <w:lang w:val="en-US"/>
              </w:rPr>
              <w:t>Yes</w:t>
            </w:r>
          </w:p>
        </w:tc>
        <w:tc>
          <w:tcPr>
            <w:tcW w:w="963" w:type="dxa"/>
          </w:tcPr>
          <w:p w:rsidR="004760CB" w:rsidRPr="00540073" w:rsidRDefault="004760CB" w:rsidP="00F0131F">
            <w:pPr>
              <w:pStyle w:val="a4"/>
              <w:ind w:left="0"/>
              <w:jc w:val="center"/>
              <w:rPr>
                <w:rFonts w:ascii="Verdana" w:hAnsi="Verdana"/>
                <w:lang w:val="en-US"/>
              </w:rPr>
            </w:pPr>
            <w:r w:rsidRPr="00540073">
              <w:rPr>
                <w:rFonts w:ascii="Verdana" w:hAnsi="Verdana"/>
                <w:lang w:val="en-US"/>
              </w:rPr>
              <w:t>No</w:t>
            </w:r>
          </w:p>
        </w:tc>
        <w:tc>
          <w:tcPr>
            <w:tcW w:w="962" w:type="dxa"/>
          </w:tcPr>
          <w:p w:rsidR="004760CB" w:rsidRPr="00540073" w:rsidRDefault="004760CB" w:rsidP="00F0131F">
            <w:pPr>
              <w:pStyle w:val="a4"/>
              <w:ind w:left="0"/>
              <w:jc w:val="center"/>
              <w:rPr>
                <w:rFonts w:ascii="Verdana" w:hAnsi="Verdana"/>
                <w:lang w:val="en-US"/>
              </w:rPr>
            </w:pPr>
            <w:r w:rsidRPr="00540073">
              <w:rPr>
                <w:rFonts w:ascii="Verdana" w:hAnsi="Verdana"/>
                <w:lang w:val="en-US"/>
              </w:rPr>
              <w:t>Yes</w:t>
            </w:r>
          </w:p>
        </w:tc>
        <w:tc>
          <w:tcPr>
            <w:tcW w:w="963" w:type="dxa"/>
          </w:tcPr>
          <w:p w:rsidR="004760CB" w:rsidRPr="00540073" w:rsidRDefault="004760CB" w:rsidP="00F0131F">
            <w:pPr>
              <w:pStyle w:val="a4"/>
              <w:ind w:left="0"/>
              <w:jc w:val="center"/>
              <w:rPr>
                <w:rFonts w:ascii="Verdana" w:hAnsi="Verdana"/>
                <w:lang w:val="en-US"/>
              </w:rPr>
            </w:pPr>
            <w:r w:rsidRPr="00540073">
              <w:rPr>
                <w:rFonts w:ascii="Verdana" w:hAnsi="Verdana"/>
                <w:lang w:val="en-US"/>
              </w:rPr>
              <w:t>No</w:t>
            </w:r>
          </w:p>
        </w:tc>
        <w:tc>
          <w:tcPr>
            <w:tcW w:w="962" w:type="dxa"/>
          </w:tcPr>
          <w:p w:rsidR="004760CB" w:rsidRPr="00540073" w:rsidRDefault="004760CB" w:rsidP="00F0131F">
            <w:pPr>
              <w:pStyle w:val="a4"/>
              <w:ind w:left="0"/>
              <w:jc w:val="center"/>
              <w:rPr>
                <w:rFonts w:ascii="Verdana" w:hAnsi="Verdana"/>
                <w:lang w:val="en-US"/>
              </w:rPr>
            </w:pPr>
            <w:r w:rsidRPr="00540073">
              <w:rPr>
                <w:rFonts w:ascii="Verdana" w:hAnsi="Verdana"/>
                <w:lang w:val="en-US"/>
              </w:rPr>
              <w:t>Yes</w:t>
            </w:r>
          </w:p>
        </w:tc>
        <w:tc>
          <w:tcPr>
            <w:tcW w:w="963" w:type="dxa"/>
          </w:tcPr>
          <w:p w:rsidR="004760CB" w:rsidRPr="00540073" w:rsidRDefault="004760CB" w:rsidP="00F0131F">
            <w:pPr>
              <w:pStyle w:val="a4"/>
              <w:ind w:left="0"/>
              <w:jc w:val="center"/>
              <w:rPr>
                <w:rFonts w:ascii="Verdana" w:hAnsi="Verdana"/>
                <w:lang w:val="en-US"/>
              </w:rPr>
            </w:pPr>
            <w:r w:rsidRPr="00540073">
              <w:rPr>
                <w:rFonts w:ascii="Verdana" w:hAnsi="Verdana"/>
                <w:lang w:val="en-US"/>
              </w:rPr>
              <w:t>No</w:t>
            </w:r>
          </w:p>
        </w:tc>
        <w:tc>
          <w:tcPr>
            <w:tcW w:w="963" w:type="dxa"/>
          </w:tcPr>
          <w:p w:rsidR="004760CB" w:rsidRPr="00540073" w:rsidRDefault="004760CB" w:rsidP="00F0131F">
            <w:pPr>
              <w:pStyle w:val="a4"/>
              <w:ind w:left="0"/>
              <w:jc w:val="center"/>
              <w:rPr>
                <w:rFonts w:ascii="Verdana" w:hAnsi="Verdana"/>
                <w:lang w:val="en-US"/>
              </w:rPr>
            </w:pPr>
            <w:r w:rsidRPr="00540073">
              <w:rPr>
                <w:rFonts w:ascii="Verdana" w:hAnsi="Verdana"/>
                <w:lang w:val="en-US"/>
              </w:rPr>
              <w:t>Yes</w:t>
            </w:r>
          </w:p>
        </w:tc>
        <w:tc>
          <w:tcPr>
            <w:tcW w:w="963" w:type="dxa"/>
          </w:tcPr>
          <w:p w:rsidR="004760CB" w:rsidRPr="00540073" w:rsidRDefault="004760CB" w:rsidP="00F0131F">
            <w:pPr>
              <w:pStyle w:val="a4"/>
              <w:ind w:left="0"/>
              <w:jc w:val="center"/>
              <w:rPr>
                <w:rFonts w:ascii="Verdana" w:hAnsi="Verdana"/>
                <w:lang w:val="en-US"/>
              </w:rPr>
            </w:pPr>
            <w:r w:rsidRPr="00540073">
              <w:rPr>
                <w:rFonts w:ascii="Verdana" w:hAnsi="Verdana"/>
                <w:lang w:val="en-US"/>
              </w:rPr>
              <w:t>No</w:t>
            </w:r>
          </w:p>
        </w:tc>
      </w:tr>
      <w:tr w:rsidR="004760CB" w:rsidRPr="00F80A22" w:rsidTr="00F0131F">
        <w:tc>
          <w:tcPr>
            <w:tcW w:w="2357" w:type="dxa"/>
          </w:tcPr>
          <w:p w:rsidR="004760CB" w:rsidRPr="00540073" w:rsidRDefault="004760CB" w:rsidP="00F0131F">
            <w:pPr>
              <w:pStyle w:val="a6"/>
              <w:spacing w:before="0" w:beforeAutospacing="0" w:after="0" w:afterAutospacing="0"/>
              <w:rPr>
                <w:rFonts w:ascii="Verdana" w:hAnsi="Verdana"/>
                <w:sz w:val="22"/>
                <w:szCs w:val="22"/>
                <w:lang w:val="en-US"/>
              </w:rPr>
            </w:pPr>
            <w:r w:rsidRPr="00540073">
              <w:rPr>
                <w:sz w:val="22"/>
                <w:szCs w:val="22"/>
                <w:lang w:val="en-US"/>
              </w:rPr>
              <w:t>Have you ever climbed a mountain?</w:t>
            </w: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r>
      <w:tr w:rsidR="004760CB" w:rsidRPr="00F80A22" w:rsidTr="00F0131F">
        <w:tc>
          <w:tcPr>
            <w:tcW w:w="2357" w:type="dxa"/>
          </w:tcPr>
          <w:p w:rsidR="004760CB" w:rsidRPr="00540073" w:rsidRDefault="004760CB" w:rsidP="00F0131F">
            <w:pPr>
              <w:pStyle w:val="a6"/>
              <w:spacing w:before="0" w:beforeAutospacing="0" w:after="0" w:afterAutospacing="0"/>
              <w:rPr>
                <w:sz w:val="22"/>
                <w:szCs w:val="22"/>
                <w:lang w:val="en-US"/>
              </w:rPr>
            </w:pPr>
            <w:r w:rsidRPr="00540073">
              <w:rPr>
                <w:sz w:val="22"/>
                <w:szCs w:val="22"/>
                <w:lang w:val="en-US"/>
              </w:rPr>
              <w:t xml:space="preserve">Have you ever won a gold medal? </w:t>
            </w: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r>
      <w:tr w:rsidR="004760CB" w:rsidRPr="00F80A22" w:rsidTr="00F0131F">
        <w:tc>
          <w:tcPr>
            <w:tcW w:w="2357" w:type="dxa"/>
          </w:tcPr>
          <w:p w:rsidR="004760CB" w:rsidRPr="00540073" w:rsidRDefault="004760CB" w:rsidP="00F0131F">
            <w:pPr>
              <w:pStyle w:val="a6"/>
              <w:spacing w:before="0" w:beforeAutospacing="0" w:after="0" w:afterAutospacing="0"/>
              <w:rPr>
                <w:sz w:val="22"/>
                <w:szCs w:val="22"/>
                <w:lang w:val="en-US"/>
              </w:rPr>
            </w:pPr>
            <w:r w:rsidRPr="00540073">
              <w:rPr>
                <w:sz w:val="22"/>
                <w:szCs w:val="22"/>
                <w:lang w:val="en-US"/>
              </w:rPr>
              <w:t>Have you ever learnt to play the piano?</w:t>
            </w: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r>
      <w:tr w:rsidR="004760CB" w:rsidRPr="00F80A22" w:rsidTr="00F0131F">
        <w:tc>
          <w:tcPr>
            <w:tcW w:w="2357" w:type="dxa"/>
          </w:tcPr>
          <w:p w:rsidR="004760CB" w:rsidRPr="00540073" w:rsidRDefault="004760CB" w:rsidP="00F0131F">
            <w:pPr>
              <w:pStyle w:val="a6"/>
              <w:spacing w:before="0" w:beforeAutospacing="0" w:after="0" w:afterAutospacing="0"/>
              <w:rPr>
                <w:sz w:val="22"/>
                <w:szCs w:val="22"/>
                <w:lang w:val="en-US"/>
              </w:rPr>
            </w:pPr>
            <w:r w:rsidRPr="00540073">
              <w:rPr>
                <w:sz w:val="22"/>
                <w:szCs w:val="22"/>
                <w:lang w:val="en-US"/>
              </w:rPr>
              <w:t>Have you ever been to the Antarctic?</w:t>
            </w: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r>
      <w:tr w:rsidR="004760CB" w:rsidRPr="00F80A22" w:rsidTr="00F0131F">
        <w:tc>
          <w:tcPr>
            <w:tcW w:w="2357" w:type="dxa"/>
          </w:tcPr>
          <w:p w:rsidR="004760CB" w:rsidRPr="00540073" w:rsidRDefault="004760CB" w:rsidP="00F0131F">
            <w:pPr>
              <w:pStyle w:val="a6"/>
              <w:spacing w:before="0" w:beforeAutospacing="0" w:after="0" w:afterAutospacing="0"/>
              <w:rPr>
                <w:sz w:val="22"/>
                <w:szCs w:val="22"/>
                <w:lang w:val="en-US"/>
              </w:rPr>
            </w:pPr>
            <w:r w:rsidRPr="00540073">
              <w:rPr>
                <w:sz w:val="22"/>
                <w:szCs w:val="22"/>
                <w:lang w:val="en-US"/>
              </w:rPr>
              <w:t>Have you ever met a famous footballer?</w:t>
            </w: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r>
      <w:tr w:rsidR="004760CB" w:rsidRPr="00F80A22" w:rsidTr="00F0131F">
        <w:tc>
          <w:tcPr>
            <w:tcW w:w="2357" w:type="dxa"/>
          </w:tcPr>
          <w:p w:rsidR="004760CB" w:rsidRPr="00540073" w:rsidRDefault="004760CB" w:rsidP="00F0131F">
            <w:pPr>
              <w:pStyle w:val="a6"/>
              <w:spacing w:before="0" w:beforeAutospacing="0" w:after="0" w:afterAutospacing="0"/>
              <w:rPr>
                <w:sz w:val="22"/>
                <w:szCs w:val="22"/>
                <w:lang w:val="en-US"/>
              </w:rPr>
            </w:pPr>
            <w:r w:rsidRPr="00540073">
              <w:rPr>
                <w:sz w:val="22"/>
                <w:szCs w:val="22"/>
                <w:lang w:val="en-US"/>
              </w:rPr>
              <w:t>Have you ever run a marathon?</w:t>
            </w: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2"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c>
          <w:tcPr>
            <w:tcW w:w="963" w:type="dxa"/>
          </w:tcPr>
          <w:p w:rsidR="004760CB" w:rsidRPr="00540073" w:rsidRDefault="004760CB" w:rsidP="00F0131F">
            <w:pPr>
              <w:pStyle w:val="a4"/>
              <w:ind w:left="0"/>
              <w:jc w:val="center"/>
              <w:rPr>
                <w:rFonts w:ascii="Verdana" w:hAnsi="Verdana"/>
                <w:lang w:val="en-US"/>
              </w:rPr>
            </w:pPr>
          </w:p>
        </w:tc>
      </w:tr>
    </w:tbl>
    <w:p w:rsidR="004760CB" w:rsidRPr="00540073" w:rsidRDefault="004760CB" w:rsidP="004760CB">
      <w:pPr>
        <w:pStyle w:val="a4"/>
        <w:spacing w:after="0" w:line="240" w:lineRule="auto"/>
        <w:ind w:left="284"/>
        <w:rPr>
          <w:rFonts w:ascii="Verdana" w:hAnsi="Verdana"/>
          <w:b/>
          <w:lang w:val="en-US"/>
        </w:rPr>
      </w:pPr>
    </w:p>
    <w:p w:rsidR="004760CB" w:rsidRPr="00540073" w:rsidRDefault="004760CB" w:rsidP="004760CB">
      <w:pPr>
        <w:pStyle w:val="a4"/>
        <w:numPr>
          <w:ilvl w:val="0"/>
          <w:numId w:val="28"/>
        </w:numPr>
        <w:spacing w:after="0" w:line="240" w:lineRule="auto"/>
        <w:rPr>
          <w:rFonts w:ascii="Verdana" w:hAnsi="Verdana"/>
          <w:b/>
          <w:lang w:val="en-US"/>
        </w:rPr>
      </w:pPr>
      <w:r w:rsidRPr="00540073">
        <w:rPr>
          <w:rFonts w:ascii="Verdana" w:hAnsi="Verdana"/>
          <w:b/>
          <w:lang w:val="en-US"/>
        </w:rPr>
        <w:t>Ask your partner the same and answer yourself:</w:t>
      </w:r>
    </w:p>
    <w:tbl>
      <w:tblPr>
        <w:tblStyle w:val="a3"/>
        <w:tblW w:w="0" w:type="auto"/>
        <w:tblLook w:val="04A0" w:firstRow="1" w:lastRow="0" w:firstColumn="1" w:lastColumn="0" w:noHBand="0" w:noVBand="1"/>
      </w:tblPr>
      <w:tblGrid>
        <w:gridCol w:w="4749"/>
        <w:gridCol w:w="2606"/>
        <w:gridCol w:w="2556"/>
      </w:tblGrid>
      <w:tr w:rsidR="004760CB" w:rsidRPr="00540073" w:rsidTr="00F0131F">
        <w:trPr>
          <w:trHeight w:val="545"/>
        </w:trPr>
        <w:tc>
          <w:tcPr>
            <w:tcW w:w="4749" w:type="dxa"/>
          </w:tcPr>
          <w:p w:rsidR="004760CB" w:rsidRPr="00540073" w:rsidRDefault="004760CB" w:rsidP="00F0131F">
            <w:pPr>
              <w:jc w:val="center"/>
              <w:rPr>
                <w:rFonts w:ascii="Verdana" w:hAnsi="Verdana"/>
                <w:b/>
                <w:lang w:val="en-US"/>
              </w:rPr>
            </w:pPr>
            <w:r w:rsidRPr="00540073">
              <w:rPr>
                <w:rFonts w:ascii="Verdana" w:hAnsi="Verdana"/>
                <w:lang w:val="en-US"/>
              </w:rPr>
              <w:t>Questions</w:t>
            </w:r>
          </w:p>
        </w:tc>
        <w:tc>
          <w:tcPr>
            <w:tcW w:w="2606" w:type="dxa"/>
          </w:tcPr>
          <w:p w:rsidR="004760CB" w:rsidRPr="00540073" w:rsidRDefault="004760CB" w:rsidP="00F0131F">
            <w:pPr>
              <w:rPr>
                <w:rFonts w:ascii="Verdana" w:hAnsi="Verdana"/>
                <w:b/>
                <w:lang w:val="en-US"/>
              </w:rPr>
            </w:pPr>
          </w:p>
        </w:tc>
        <w:tc>
          <w:tcPr>
            <w:tcW w:w="2556" w:type="dxa"/>
          </w:tcPr>
          <w:p w:rsidR="004760CB" w:rsidRPr="00540073" w:rsidRDefault="004760CB" w:rsidP="00F0131F">
            <w:pPr>
              <w:rPr>
                <w:rFonts w:ascii="Verdana" w:hAnsi="Verdana"/>
                <w:b/>
                <w:lang w:val="en-US"/>
              </w:rPr>
            </w:pPr>
          </w:p>
        </w:tc>
      </w:tr>
      <w:tr w:rsidR="004760CB" w:rsidRPr="00F80A22" w:rsidTr="00F0131F">
        <w:tc>
          <w:tcPr>
            <w:tcW w:w="4749" w:type="dxa"/>
          </w:tcPr>
          <w:p w:rsidR="004760CB" w:rsidRPr="00540073" w:rsidRDefault="004760CB" w:rsidP="00F0131F">
            <w:pPr>
              <w:rPr>
                <w:lang w:val="en-US"/>
              </w:rPr>
            </w:pPr>
            <w:r w:rsidRPr="00540073">
              <w:rPr>
                <w:lang w:val="en-US"/>
              </w:rPr>
              <w:t>Have you ever climbed a mountain?</w:t>
            </w:r>
          </w:p>
        </w:tc>
        <w:tc>
          <w:tcPr>
            <w:tcW w:w="2606" w:type="dxa"/>
          </w:tcPr>
          <w:p w:rsidR="004760CB" w:rsidRPr="00540073" w:rsidRDefault="004760CB" w:rsidP="00F0131F">
            <w:pPr>
              <w:jc w:val="center"/>
              <w:rPr>
                <w:rFonts w:ascii="Verdana" w:hAnsi="Verdana"/>
                <w:lang w:val="en-US"/>
              </w:rPr>
            </w:pPr>
          </w:p>
        </w:tc>
        <w:tc>
          <w:tcPr>
            <w:tcW w:w="2556" w:type="dxa"/>
          </w:tcPr>
          <w:p w:rsidR="004760CB" w:rsidRPr="00540073" w:rsidRDefault="004760CB" w:rsidP="00F0131F">
            <w:pPr>
              <w:jc w:val="center"/>
              <w:rPr>
                <w:rFonts w:ascii="Verdana" w:hAnsi="Verdana"/>
                <w:lang w:val="en-US"/>
              </w:rPr>
            </w:pPr>
          </w:p>
        </w:tc>
      </w:tr>
      <w:tr w:rsidR="004760CB" w:rsidRPr="00F80A22" w:rsidTr="00F0131F">
        <w:tc>
          <w:tcPr>
            <w:tcW w:w="4749" w:type="dxa"/>
          </w:tcPr>
          <w:p w:rsidR="004760CB" w:rsidRPr="00540073" w:rsidRDefault="004760CB" w:rsidP="00F0131F">
            <w:pPr>
              <w:rPr>
                <w:lang w:val="en-US"/>
              </w:rPr>
            </w:pPr>
            <w:r w:rsidRPr="00540073">
              <w:rPr>
                <w:lang w:val="en-US"/>
              </w:rPr>
              <w:t>Have you ever won a gold medal?</w:t>
            </w:r>
          </w:p>
        </w:tc>
        <w:tc>
          <w:tcPr>
            <w:tcW w:w="2606" w:type="dxa"/>
          </w:tcPr>
          <w:p w:rsidR="004760CB" w:rsidRPr="00540073" w:rsidRDefault="004760CB" w:rsidP="00F0131F">
            <w:pPr>
              <w:jc w:val="center"/>
              <w:rPr>
                <w:rFonts w:ascii="Verdana" w:hAnsi="Verdana"/>
                <w:lang w:val="en-US"/>
              </w:rPr>
            </w:pPr>
          </w:p>
        </w:tc>
        <w:tc>
          <w:tcPr>
            <w:tcW w:w="2556" w:type="dxa"/>
          </w:tcPr>
          <w:p w:rsidR="004760CB" w:rsidRPr="00540073" w:rsidRDefault="004760CB" w:rsidP="00F0131F">
            <w:pPr>
              <w:jc w:val="center"/>
              <w:rPr>
                <w:rFonts w:ascii="Verdana" w:hAnsi="Verdana"/>
                <w:lang w:val="en-US"/>
              </w:rPr>
            </w:pPr>
          </w:p>
        </w:tc>
      </w:tr>
      <w:tr w:rsidR="004760CB" w:rsidRPr="00F80A22" w:rsidTr="00F0131F">
        <w:tc>
          <w:tcPr>
            <w:tcW w:w="4749" w:type="dxa"/>
          </w:tcPr>
          <w:p w:rsidR="004760CB" w:rsidRPr="00540073" w:rsidRDefault="004760CB" w:rsidP="00F0131F">
            <w:pPr>
              <w:rPr>
                <w:lang w:val="en-US"/>
              </w:rPr>
            </w:pPr>
            <w:r w:rsidRPr="00540073">
              <w:rPr>
                <w:lang w:val="en-US"/>
              </w:rPr>
              <w:t>Have you ever learnt to play the piano?</w:t>
            </w:r>
          </w:p>
        </w:tc>
        <w:tc>
          <w:tcPr>
            <w:tcW w:w="2606" w:type="dxa"/>
          </w:tcPr>
          <w:p w:rsidR="004760CB" w:rsidRPr="00540073" w:rsidRDefault="004760CB" w:rsidP="00F0131F">
            <w:pPr>
              <w:jc w:val="center"/>
              <w:rPr>
                <w:rFonts w:ascii="Verdana" w:hAnsi="Verdana"/>
                <w:lang w:val="en-US"/>
              </w:rPr>
            </w:pPr>
          </w:p>
        </w:tc>
        <w:tc>
          <w:tcPr>
            <w:tcW w:w="2556" w:type="dxa"/>
          </w:tcPr>
          <w:p w:rsidR="004760CB" w:rsidRPr="00540073" w:rsidRDefault="004760CB" w:rsidP="00F0131F">
            <w:pPr>
              <w:jc w:val="center"/>
              <w:rPr>
                <w:rFonts w:ascii="Verdana" w:hAnsi="Verdana"/>
                <w:lang w:val="en-US"/>
              </w:rPr>
            </w:pPr>
          </w:p>
        </w:tc>
      </w:tr>
      <w:tr w:rsidR="004760CB" w:rsidRPr="00F80A22" w:rsidTr="00F0131F">
        <w:tc>
          <w:tcPr>
            <w:tcW w:w="4749" w:type="dxa"/>
          </w:tcPr>
          <w:p w:rsidR="004760CB" w:rsidRPr="00540073" w:rsidRDefault="004760CB" w:rsidP="00F0131F">
            <w:pPr>
              <w:rPr>
                <w:lang w:val="en-US"/>
              </w:rPr>
            </w:pPr>
            <w:r w:rsidRPr="00540073">
              <w:rPr>
                <w:lang w:val="en-US"/>
              </w:rPr>
              <w:t>Have you ever been to the Antarctic?</w:t>
            </w:r>
          </w:p>
        </w:tc>
        <w:tc>
          <w:tcPr>
            <w:tcW w:w="2606" w:type="dxa"/>
          </w:tcPr>
          <w:p w:rsidR="004760CB" w:rsidRPr="00540073" w:rsidRDefault="004760CB" w:rsidP="00F0131F">
            <w:pPr>
              <w:jc w:val="center"/>
              <w:rPr>
                <w:rFonts w:ascii="Verdana" w:hAnsi="Verdana"/>
                <w:lang w:val="en-US"/>
              </w:rPr>
            </w:pPr>
          </w:p>
        </w:tc>
        <w:tc>
          <w:tcPr>
            <w:tcW w:w="2556" w:type="dxa"/>
          </w:tcPr>
          <w:p w:rsidR="004760CB" w:rsidRPr="00540073" w:rsidRDefault="004760CB" w:rsidP="00F0131F">
            <w:pPr>
              <w:jc w:val="center"/>
              <w:rPr>
                <w:rFonts w:ascii="Verdana" w:hAnsi="Verdana"/>
                <w:lang w:val="en-US"/>
              </w:rPr>
            </w:pPr>
          </w:p>
        </w:tc>
      </w:tr>
      <w:tr w:rsidR="004760CB" w:rsidRPr="00F80A22" w:rsidTr="00F0131F">
        <w:tc>
          <w:tcPr>
            <w:tcW w:w="4749" w:type="dxa"/>
          </w:tcPr>
          <w:p w:rsidR="004760CB" w:rsidRPr="00540073" w:rsidRDefault="004760CB" w:rsidP="00F0131F">
            <w:pPr>
              <w:rPr>
                <w:lang w:val="en-US"/>
              </w:rPr>
            </w:pPr>
            <w:r w:rsidRPr="00540073">
              <w:rPr>
                <w:lang w:val="en-US"/>
              </w:rPr>
              <w:t>Have you ever met a famous footballer?</w:t>
            </w:r>
          </w:p>
        </w:tc>
        <w:tc>
          <w:tcPr>
            <w:tcW w:w="2606" w:type="dxa"/>
          </w:tcPr>
          <w:p w:rsidR="004760CB" w:rsidRPr="00540073" w:rsidRDefault="004760CB" w:rsidP="00F0131F">
            <w:pPr>
              <w:jc w:val="center"/>
              <w:rPr>
                <w:rFonts w:ascii="Verdana" w:hAnsi="Verdana"/>
                <w:lang w:val="en-US"/>
              </w:rPr>
            </w:pPr>
          </w:p>
        </w:tc>
        <w:tc>
          <w:tcPr>
            <w:tcW w:w="2556" w:type="dxa"/>
          </w:tcPr>
          <w:p w:rsidR="004760CB" w:rsidRPr="00540073" w:rsidRDefault="004760CB" w:rsidP="00F0131F">
            <w:pPr>
              <w:jc w:val="center"/>
              <w:rPr>
                <w:rFonts w:ascii="Verdana" w:hAnsi="Verdana"/>
                <w:lang w:val="en-US"/>
              </w:rPr>
            </w:pPr>
          </w:p>
        </w:tc>
      </w:tr>
      <w:tr w:rsidR="004760CB" w:rsidRPr="00F80A22" w:rsidTr="00F0131F">
        <w:tc>
          <w:tcPr>
            <w:tcW w:w="4749" w:type="dxa"/>
          </w:tcPr>
          <w:p w:rsidR="004760CB" w:rsidRPr="00540073" w:rsidRDefault="004760CB" w:rsidP="00F0131F">
            <w:pPr>
              <w:rPr>
                <w:lang w:val="en-US"/>
              </w:rPr>
            </w:pPr>
            <w:r w:rsidRPr="00540073">
              <w:rPr>
                <w:lang w:val="en-US"/>
              </w:rPr>
              <w:t>Have you ever run a marathon?</w:t>
            </w:r>
          </w:p>
        </w:tc>
        <w:tc>
          <w:tcPr>
            <w:tcW w:w="2606" w:type="dxa"/>
          </w:tcPr>
          <w:p w:rsidR="004760CB" w:rsidRPr="00540073" w:rsidRDefault="004760CB" w:rsidP="00F0131F">
            <w:pPr>
              <w:jc w:val="center"/>
              <w:rPr>
                <w:rFonts w:ascii="Verdana" w:hAnsi="Verdana"/>
                <w:lang w:val="en-US"/>
              </w:rPr>
            </w:pPr>
          </w:p>
        </w:tc>
        <w:tc>
          <w:tcPr>
            <w:tcW w:w="2556" w:type="dxa"/>
          </w:tcPr>
          <w:p w:rsidR="004760CB" w:rsidRPr="00540073" w:rsidRDefault="004760CB" w:rsidP="00F0131F">
            <w:pPr>
              <w:jc w:val="center"/>
              <w:rPr>
                <w:rFonts w:ascii="Verdana" w:hAnsi="Verdana"/>
                <w:lang w:val="en-US"/>
              </w:rPr>
            </w:pPr>
          </w:p>
        </w:tc>
      </w:tr>
    </w:tbl>
    <w:p w:rsidR="004760CB" w:rsidRPr="00540073" w:rsidRDefault="004760CB" w:rsidP="004760CB">
      <w:pPr>
        <w:spacing w:after="0" w:line="240" w:lineRule="auto"/>
        <w:rPr>
          <w:rFonts w:ascii="Verdana" w:hAnsi="Verdana"/>
          <w:b/>
          <w:lang w:val="en-US"/>
        </w:rPr>
      </w:pPr>
    </w:p>
    <w:p w:rsidR="00E42CFA" w:rsidRPr="004760CB" w:rsidRDefault="00E42CFA" w:rsidP="00E42CFA">
      <w:pPr>
        <w:rPr>
          <w:lang w:val="en-US"/>
        </w:rPr>
      </w:pPr>
    </w:p>
    <w:p w:rsidR="00E42CFA" w:rsidRDefault="00E42CFA" w:rsidP="00E42CFA">
      <w:pPr>
        <w:spacing w:after="0" w:line="240" w:lineRule="auto"/>
        <w:rPr>
          <w:rFonts w:ascii="Verdana" w:hAnsi="Verdana"/>
          <w:b/>
          <w:i/>
          <w:u w:val="single"/>
        </w:rPr>
      </w:pPr>
      <w:r w:rsidRPr="004760CB">
        <w:rPr>
          <w:lang w:val="en-US"/>
        </w:rPr>
        <w:tab/>
      </w:r>
      <w:r w:rsidRPr="00E42CFA">
        <w:rPr>
          <w:rFonts w:ascii="Verdana" w:hAnsi="Verdana"/>
          <w:b/>
          <w:i/>
          <w:u w:val="single"/>
        </w:rPr>
        <w:t>Задание по английскому языку на 26.03.2020 для 3 курса СКД</w:t>
      </w:r>
    </w:p>
    <w:p w:rsidR="00E42CFA" w:rsidRPr="00E42CFA" w:rsidRDefault="00E42CFA" w:rsidP="00E42CFA">
      <w:pPr>
        <w:spacing w:after="0" w:line="240" w:lineRule="auto"/>
        <w:rPr>
          <w:rFonts w:ascii="Verdana" w:hAnsi="Verdana"/>
          <w:b/>
          <w:i/>
          <w:u w:val="single"/>
        </w:rPr>
      </w:pPr>
    </w:p>
    <w:p w:rsidR="00E42CFA" w:rsidRPr="005604CC" w:rsidRDefault="00E42CFA" w:rsidP="00E42CFA">
      <w:pPr>
        <w:pStyle w:val="a4"/>
        <w:numPr>
          <w:ilvl w:val="0"/>
          <w:numId w:val="13"/>
        </w:numPr>
        <w:spacing w:after="0" w:line="240" w:lineRule="auto"/>
        <w:rPr>
          <w:rFonts w:ascii="Verdana" w:hAnsi="Verdana"/>
        </w:rPr>
      </w:pPr>
      <w:r w:rsidRPr="005604CC">
        <w:rPr>
          <w:rFonts w:ascii="Verdana" w:hAnsi="Verdana"/>
        </w:rPr>
        <w:t>Изучить правила написания деловых писем.</w:t>
      </w:r>
    </w:p>
    <w:p w:rsidR="00E42CFA" w:rsidRPr="005604CC" w:rsidRDefault="00E42CFA" w:rsidP="00E42CFA">
      <w:pPr>
        <w:pStyle w:val="a4"/>
        <w:numPr>
          <w:ilvl w:val="0"/>
          <w:numId w:val="13"/>
        </w:numPr>
        <w:spacing w:after="0" w:line="240" w:lineRule="auto"/>
        <w:rPr>
          <w:rFonts w:ascii="Verdana" w:hAnsi="Verdana"/>
        </w:rPr>
      </w:pPr>
      <w:r w:rsidRPr="005604CC">
        <w:rPr>
          <w:rFonts w:ascii="Verdana" w:hAnsi="Verdana"/>
        </w:rPr>
        <w:t>Сделать конспект основных моментов: Структура письма, оформление письма, основные клише для каждой части письма, особенности деловых писем.</w:t>
      </w:r>
    </w:p>
    <w:p w:rsidR="00E42CFA" w:rsidRPr="005604CC" w:rsidRDefault="00E42CFA" w:rsidP="00E42CFA">
      <w:pPr>
        <w:pStyle w:val="a4"/>
        <w:numPr>
          <w:ilvl w:val="0"/>
          <w:numId w:val="13"/>
        </w:numPr>
        <w:spacing w:after="0" w:line="240" w:lineRule="auto"/>
        <w:rPr>
          <w:rFonts w:ascii="Verdana" w:hAnsi="Verdana"/>
        </w:rPr>
      </w:pPr>
      <w:r w:rsidRPr="005604CC">
        <w:rPr>
          <w:rFonts w:ascii="Verdana" w:hAnsi="Verdana"/>
        </w:rPr>
        <w:t>Ответить на контрольные вопросы.</w:t>
      </w:r>
    </w:p>
    <w:p w:rsidR="00E42CFA" w:rsidRPr="005604CC" w:rsidRDefault="00E42CFA" w:rsidP="00E42CFA">
      <w:pPr>
        <w:pStyle w:val="a4"/>
        <w:spacing w:after="0" w:line="240" w:lineRule="auto"/>
        <w:rPr>
          <w:rFonts w:ascii="Verdana" w:hAnsi="Verdana"/>
          <w:b/>
        </w:rPr>
      </w:pPr>
    </w:p>
    <w:p w:rsidR="00E42CFA" w:rsidRPr="005604CC" w:rsidRDefault="00E42CFA" w:rsidP="00E42CFA">
      <w:pPr>
        <w:pStyle w:val="a4"/>
        <w:spacing w:after="0" w:line="240" w:lineRule="auto"/>
        <w:rPr>
          <w:rFonts w:ascii="Verdana" w:hAnsi="Verdana"/>
          <w:b/>
        </w:rPr>
      </w:pPr>
      <w:r w:rsidRPr="005604CC">
        <w:rPr>
          <w:rFonts w:ascii="Verdana" w:hAnsi="Verdana"/>
          <w:b/>
        </w:rPr>
        <w:t>Выполненные задания высылать в течение недели.</w:t>
      </w:r>
    </w:p>
    <w:p w:rsidR="00E42CFA" w:rsidRPr="005604CC" w:rsidRDefault="00E42CFA" w:rsidP="00E42CFA">
      <w:pPr>
        <w:spacing w:after="0" w:line="240" w:lineRule="auto"/>
        <w:rPr>
          <w:rFonts w:ascii="Verdana" w:hAnsi="Verdana"/>
          <w:b/>
        </w:rPr>
      </w:pPr>
      <w:r w:rsidRPr="005604CC">
        <w:rPr>
          <w:rFonts w:ascii="Verdana" w:hAnsi="Verdana"/>
          <w:b/>
        </w:rPr>
        <w:t>Задание 1</w:t>
      </w:r>
    </w:p>
    <w:p w:rsidR="00E42CFA" w:rsidRPr="005604CC" w:rsidRDefault="00E42CFA" w:rsidP="00E42CFA">
      <w:pPr>
        <w:spacing w:after="0" w:line="240" w:lineRule="auto"/>
        <w:outlineLvl w:val="1"/>
        <w:rPr>
          <w:rFonts w:ascii="Times New Roman" w:eastAsia="Times New Roman" w:hAnsi="Times New Roman" w:cs="Times New Roman"/>
          <w:b/>
          <w:bCs/>
        </w:rPr>
      </w:pPr>
      <w:r w:rsidRPr="005604CC">
        <w:rPr>
          <w:rFonts w:ascii="Times New Roman" w:eastAsia="Times New Roman" w:hAnsi="Times New Roman" w:cs="Times New Roman"/>
          <w:b/>
          <w:bCs/>
        </w:rPr>
        <w:t>Нюансы оформления писем в английском языке</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lastRenderedPageBreak/>
        <w:t>Если вы внимательно посмотрите на примеры писем на английском языке, то увидите, что абсолютно все они имеют одинаковый формат оформления.</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Сначала в верхнем правом углу листа пишется </w:t>
      </w:r>
      <w:hyperlink r:id="rId5" w:tgtFrame="_blank" w:history="1">
        <w:r w:rsidRPr="005604CC">
          <w:rPr>
            <w:rFonts w:ascii="Times New Roman" w:eastAsia="Times New Roman" w:hAnsi="Times New Roman" w:cs="Times New Roman"/>
          </w:rPr>
          <w:t>адрес</w:t>
        </w:r>
      </w:hyperlink>
      <w:r w:rsidRPr="005604CC">
        <w:rPr>
          <w:rFonts w:ascii="Times New Roman" w:eastAsia="Times New Roman" w:hAnsi="Times New Roman" w:cs="Times New Roman"/>
        </w:rPr>
        <w:t xml:space="preserve"> отправителя и дата составления послания. Оформить адрес нужно в порядке от частного к общему: имя, фамилия/квартира, дом/город, страна. </w:t>
      </w:r>
      <w:hyperlink r:id="rId6" w:tgtFrame="_blank" w:history="1">
        <w:r w:rsidRPr="005604CC">
          <w:rPr>
            <w:rFonts w:ascii="Times New Roman" w:eastAsia="Times New Roman" w:hAnsi="Times New Roman" w:cs="Times New Roman"/>
          </w:rPr>
          <w:t>Формат даты</w:t>
        </w:r>
      </w:hyperlink>
      <w:r w:rsidRPr="005604CC">
        <w:rPr>
          <w:rFonts w:ascii="Times New Roman" w:eastAsia="Times New Roman" w:hAnsi="Times New Roman" w:cs="Times New Roman"/>
        </w:rPr>
        <w:t xml:space="preserve"> выбирайте на свое усмотрение, но не рекомендуем использовать чисто числовой вариант, потому что в США часто первым указывают ни день недели, а месяц. Поэтому наиболее оптимально для английского письма использовать такой формат записи: </w:t>
      </w:r>
      <w:r w:rsidRPr="005604CC">
        <w:rPr>
          <w:rFonts w:ascii="Times New Roman" w:eastAsia="Times New Roman" w:hAnsi="Times New Roman" w:cs="Times New Roman"/>
          <w:i/>
          <w:iCs/>
        </w:rPr>
        <w:t xml:space="preserve">28 </w:t>
      </w:r>
      <w:proofErr w:type="spellStart"/>
      <w:r w:rsidRPr="005604CC">
        <w:rPr>
          <w:rFonts w:ascii="Times New Roman" w:eastAsia="Times New Roman" w:hAnsi="Times New Roman" w:cs="Times New Roman"/>
          <w:i/>
          <w:iCs/>
        </w:rPr>
        <w:t>July</w:t>
      </w:r>
      <w:proofErr w:type="spellEnd"/>
      <w:r w:rsidRPr="005604CC">
        <w:rPr>
          <w:rFonts w:ascii="Times New Roman" w:eastAsia="Times New Roman" w:hAnsi="Times New Roman" w:cs="Times New Roman"/>
          <w:i/>
          <w:iCs/>
        </w:rPr>
        <w:t xml:space="preserve"> 2018</w:t>
      </w:r>
      <w:r w:rsidRPr="005604CC">
        <w:rPr>
          <w:rFonts w:ascii="Times New Roman" w:eastAsia="Times New Roman" w:hAnsi="Times New Roman" w:cs="Times New Roman"/>
        </w:rPr>
        <w:t>.</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Затем идет переход на левую сторону, и также в строгом порядке оформляется основное содержание письма:</w:t>
      </w:r>
    </w:p>
    <w:p w:rsidR="00E42CFA" w:rsidRPr="005604CC" w:rsidRDefault="00E42CFA" w:rsidP="00E42CFA">
      <w:pPr>
        <w:numPr>
          <w:ilvl w:val="0"/>
          <w:numId w:val="14"/>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Приветствие;</w:t>
      </w:r>
    </w:p>
    <w:p w:rsidR="00E42CFA" w:rsidRPr="005604CC" w:rsidRDefault="00F80A22" w:rsidP="00E42CFA">
      <w:pPr>
        <w:numPr>
          <w:ilvl w:val="0"/>
          <w:numId w:val="14"/>
        </w:numPr>
        <w:spacing w:after="0" w:line="240" w:lineRule="auto"/>
        <w:rPr>
          <w:rFonts w:ascii="Times New Roman" w:eastAsia="Times New Roman" w:hAnsi="Times New Roman" w:cs="Times New Roman"/>
        </w:rPr>
      </w:pPr>
      <w:hyperlink r:id="rId7" w:tgtFrame="_blank" w:history="1">
        <w:r w:rsidR="00E42CFA" w:rsidRPr="005604CC">
          <w:rPr>
            <w:rFonts w:ascii="Times New Roman" w:eastAsia="Times New Roman" w:hAnsi="Times New Roman" w:cs="Times New Roman"/>
            <w:i/>
            <w:iCs/>
          </w:rPr>
          <w:t>Вводная часть</w:t>
        </w:r>
      </w:hyperlink>
      <w:r w:rsidR="00E42CFA" w:rsidRPr="005604CC">
        <w:rPr>
          <w:rFonts w:ascii="Times New Roman" w:eastAsia="Times New Roman" w:hAnsi="Times New Roman" w:cs="Times New Roman"/>
          <w:i/>
          <w:iCs/>
        </w:rPr>
        <w:t>;</w:t>
      </w:r>
    </w:p>
    <w:p w:rsidR="00E42CFA" w:rsidRPr="005604CC" w:rsidRDefault="00E42CFA" w:rsidP="00E42CFA">
      <w:pPr>
        <w:numPr>
          <w:ilvl w:val="0"/>
          <w:numId w:val="14"/>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Основная мысль;</w:t>
      </w:r>
    </w:p>
    <w:p w:rsidR="00E42CFA" w:rsidRPr="005604CC" w:rsidRDefault="00E42CFA" w:rsidP="00E42CFA">
      <w:pPr>
        <w:numPr>
          <w:ilvl w:val="0"/>
          <w:numId w:val="14"/>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Завершение повествования;</w:t>
      </w:r>
    </w:p>
    <w:p w:rsidR="00E42CFA" w:rsidRPr="005604CC" w:rsidRDefault="00F80A22" w:rsidP="00E42CFA">
      <w:pPr>
        <w:numPr>
          <w:ilvl w:val="0"/>
          <w:numId w:val="14"/>
        </w:numPr>
        <w:spacing w:after="0" w:line="240" w:lineRule="auto"/>
        <w:rPr>
          <w:rFonts w:ascii="Times New Roman" w:eastAsia="Times New Roman" w:hAnsi="Times New Roman" w:cs="Times New Roman"/>
        </w:rPr>
      </w:pPr>
      <w:hyperlink r:id="rId8" w:tgtFrame="_blank" w:history="1">
        <w:r w:rsidR="00E42CFA" w:rsidRPr="005604CC">
          <w:rPr>
            <w:rFonts w:ascii="Times New Roman" w:eastAsia="Times New Roman" w:hAnsi="Times New Roman" w:cs="Times New Roman"/>
            <w:i/>
            <w:iCs/>
          </w:rPr>
          <w:t>Заключительная часть</w:t>
        </w:r>
      </w:hyperlink>
      <w:r w:rsidR="00E42CFA" w:rsidRPr="005604CC">
        <w:rPr>
          <w:rFonts w:ascii="Times New Roman" w:eastAsia="Times New Roman" w:hAnsi="Times New Roman" w:cs="Times New Roman"/>
          <w:i/>
          <w:iCs/>
        </w:rPr>
        <w:t>;</w:t>
      </w:r>
    </w:p>
    <w:p w:rsidR="00E42CFA" w:rsidRPr="005604CC" w:rsidRDefault="00E42CFA" w:rsidP="00E42CFA">
      <w:pPr>
        <w:numPr>
          <w:ilvl w:val="0"/>
          <w:numId w:val="14"/>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Подпись.</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Таким образом, структура письма на английском диктует определенные рамки написания, которые распространяются на все составляющие части послания: адрес, приветствие, содержание, заключение. Эти правила действуют абсолютно для всех стилей общения и видов корреспонденции: от формального тона деловой переписки до посланий дружеского и романтического характера.</w:t>
      </w:r>
    </w:p>
    <w:p w:rsidR="00E42CFA" w:rsidRPr="005604CC" w:rsidRDefault="00E42CFA" w:rsidP="00E42CFA">
      <w:pPr>
        <w:spacing w:after="0" w:line="240" w:lineRule="auto"/>
        <w:outlineLvl w:val="1"/>
        <w:rPr>
          <w:rFonts w:ascii="Times New Roman" w:eastAsia="Times New Roman" w:hAnsi="Times New Roman" w:cs="Times New Roman"/>
          <w:b/>
          <w:bCs/>
        </w:rPr>
      </w:pPr>
      <w:r w:rsidRPr="005604CC">
        <w:rPr>
          <w:rFonts w:ascii="Times New Roman" w:eastAsia="Times New Roman" w:hAnsi="Times New Roman" w:cs="Times New Roman"/>
          <w:b/>
          <w:bCs/>
        </w:rPr>
        <w:t>Стандартные выражения, речевые клише и вводные слова</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Приветствие</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В зависимости от назначения послания, приветствие может быть формальным или неформальным. В деловой переписке по этому поводу есть очень много тонкостей, но так как мы больше рассматриваем написание личного письма на английском, то обойдемся обычной формулой неформального приветствия: </w:t>
      </w:r>
      <w:proofErr w:type="spellStart"/>
      <w:r w:rsidRPr="005604CC">
        <w:rPr>
          <w:rFonts w:ascii="Times New Roman" w:eastAsia="Times New Roman" w:hAnsi="Times New Roman" w:cs="Times New Roman"/>
          <w:i/>
          <w:iCs/>
        </w:rPr>
        <w:t>Dear</w:t>
      </w:r>
      <w:proofErr w:type="spellEnd"/>
      <w:r w:rsidRPr="005604CC">
        <w:rPr>
          <w:rFonts w:ascii="Times New Roman" w:eastAsia="Times New Roman" w:hAnsi="Times New Roman" w:cs="Times New Roman"/>
          <w:i/>
          <w:iCs/>
        </w:rPr>
        <w:t xml:space="preserve"> + имя получателя</w:t>
      </w:r>
      <w:r w:rsidRPr="005604CC">
        <w:rPr>
          <w:rFonts w:ascii="Times New Roman" w:eastAsia="Times New Roman" w:hAnsi="Times New Roman" w:cs="Times New Roman"/>
        </w:rPr>
        <w:t xml:space="preserve">. Данный шаблон используют в письме мужчине и </w:t>
      </w:r>
      <w:proofErr w:type="gramStart"/>
      <w:r w:rsidRPr="005604CC">
        <w:rPr>
          <w:rFonts w:ascii="Times New Roman" w:eastAsia="Times New Roman" w:hAnsi="Times New Roman" w:cs="Times New Roman"/>
        </w:rPr>
        <w:t>женщине ,</w:t>
      </w:r>
      <w:proofErr w:type="gramEnd"/>
      <w:r w:rsidRPr="005604CC">
        <w:rPr>
          <w:rFonts w:ascii="Times New Roman" w:eastAsia="Times New Roman" w:hAnsi="Times New Roman" w:cs="Times New Roman"/>
        </w:rPr>
        <w:t xml:space="preserve"> а также при обращении к нескольким людям.</w:t>
      </w:r>
    </w:p>
    <w:p w:rsidR="00E42CFA" w:rsidRPr="005604CC" w:rsidRDefault="00E42CFA" w:rsidP="00E42CFA">
      <w:pPr>
        <w:numPr>
          <w:ilvl w:val="0"/>
          <w:numId w:val="15"/>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DearJohn</w:t>
      </w:r>
      <w:proofErr w:type="spellEnd"/>
      <w:r w:rsidRPr="005604CC">
        <w:rPr>
          <w:rFonts w:ascii="Times New Roman" w:eastAsia="Times New Roman" w:hAnsi="Times New Roman" w:cs="Times New Roman"/>
          <w:i/>
          <w:iCs/>
        </w:rPr>
        <w:t>, (Дорогой Джон,)</w:t>
      </w:r>
    </w:p>
    <w:p w:rsidR="00E42CFA" w:rsidRPr="005604CC" w:rsidRDefault="00E42CFA" w:rsidP="00E42CFA">
      <w:pPr>
        <w:numPr>
          <w:ilvl w:val="0"/>
          <w:numId w:val="15"/>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DearMary</w:t>
      </w:r>
      <w:proofErr w:type="spellEnd"/>
      <w:r w:rsidRPr="005604CC">
        <w:rPr>
          <w:rFonts w:ascii="Times New Roman" w:eastAsia="Times New Roman" w:hAnsi="Times New Roman" w:cs="Times New Roman"/>
          <w:i/>
          <w:iCs/>
        </w:rPr>
        <w:t>, (Милая Мэри,)</w:t>
      </w:r>
    </w:p>
    <w:p w:rsidR="00E42CFA" w:rsidRPr="005604CC" w:rsidRDefault="00E42CFA" w:rsidP="00E42CFA">
      <w:pPr>
        <w:numPr>
          <w:ilvl w:val="0"/>
          <w:numId w:val="15"/>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Dearparents</w:t>
      </w:r>
      <w:proofErr w:type="spellEnd"/>
      <w:r w:rsidRPr="005604CC">
        <w:rPr>
          <w:rFonts w:ascii="Times New Roman" w:eastAsia="Times New Roman" w:hAnsi="Times New Roman" w:cs="Times New Roman"/>
          <w:i/>
          <w:iCs/>
        </w:rPr>
        <w:t>, (Любимые родители,)</w:t>
      </w:r>
    </w:p>
    <w:p w:rsidR="00E42CFA" w:rsidRPr="005604CC" w:rsidRDefault="00E42CFA" w:rsidP="00E42CFA">
      <w:pPr>
        <w:numPr>
          <w:ilvl w:val="0"/>
          <w:numId w:val="15"/>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Dearfriends</w:t>
      </w:r>
      <w:proofErr w:type="spellEnd"/>
      <w:r w:rsidRPr="005604CC">
        <w:rPr>
          <w:rFonts w:ascii="Times New Roman" w:eastAsia="Times New Roman" w:hAnsi="Times New Roman" w:cs="Times New Roman"/>
          <w:i/>
          <w:iCs/>
        </w:rPr>
        <w:t>, (Друзья,)</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В примерах не случайно после каждого обращения стоит запятая. Для написания письма действует особое правило пунктуации: приветствие отделяется запятой, а основной текст письма начинается строго с новой красной строки.</w:t>
      </w:r>
    </w:p>
    <w:p w:rsidR="00E42CFA" w:rsidRPr="005604CC" w:rsidRDefault="00E42CFA" w:rsidP="00E42CFA">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i/>
          <w:iCs/>
          <w:lang w:val="en-US"/>
        </w:rPr>
        <w:t>Dear Nick,</w:t>
      </w:r>
    </w:p>
    <w:p w:rsidR="00E42CFA" w:rsidRPr="005604CC" w:rsidRDefault="00E42CFA" w:rsidP="00E42CFA">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i/>
          <w:iCs/>
          <w:lang w:val="en-US"/>
        </w:rPr>
        <w:t>I am writing you to…</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Также нередко можно встретить образец личного письма на английском, в котором вместо </w:t>
      </w:r>
      <w:proofErr w:type="spellStart"/>
      <w:r w:rsidRPr="005604CC">
        <w:rPr>
          <w:rFonts w:ascii="Times New Roman" w:eastAsia="Times New Roman" w:hAnsi="Times New Roman" w:cs="Times New Roman"/>
        </w:rPr>
        <w:t>Dear</w:t>
      </w:r>
      <w:proofErr w:type="spellEnd"/>
      <w:r w:rsidRPr="005604CC">
        <w:rPr>
          <w:rFonts w:ascii="Times New Roman" w:eastAsia="Times New Roman" w:hAnsi="Times New Roman" w:cs="Times New Roman"/>
        </w:rPr>
        <w:t xml:space="preserve"> просто называют адресата по имени или используют стандартные </w:t>
      </w:r>
      <w:proofErr w:type="spellStart"/>
      <w:r w:rsidRPr="005604CC">
        <w:rPr>
          <w:rFonts w:ascii="Times New Roman" w:eastAsia="Times New Roman" w:hAnsi="Times New Roman" w:cs="Times New Roman"/>
        </w:rPr>
        <w:t>hello</w:t>
      </w:r>
      <w:proofErr w:type="spellEnd"/>
      <w:r w:rsidRPr="005604CC">
        <w:rPr>
          <w:rFonts w:ascii="Times New Roman" w:eastAsia="Times New Roman" w:hAnsi="Times New Roman" w:cs="Times New Roman"/>
        </w:rPr>
        <w:t xml:space="preserve"> и </w:t>
      </w:r>
      <w:proofErr w:type="spellStart"/>
      <w:r w:rsidRPr="005604CC">
        <w:rPr>
          <w:rFonts w:ascii="Times New Roman" w:eastAsia="Times New Roman" w:hAnsi="Times New Roman" w:cs="Times New Roman"/>
        </w:rPr>
        <w:t>hi</w:t>
      </w:r>
      <w:proofErr w:type="spellEnd"/>
      <w:r w:rsidRPr="005604CC">
        <w:rPr>
          <w:rFonts w:ascii="Times New Roman" w:eastAsia="Times New Roman" w:hAnsi="Times New Roman" w:cs="Times New Roman"/>
        </w:rPr>
        <w:t>.</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Основная мысль</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После приветствия можно сразу перейти к изложению сути послания, но по правилам английского этикета считается хорошим тоном составить небольшое вступительное слово. В нем </w:t>
      </w:r>
      <w:hyperlink r:id="rId9" w:tgtFrame="_blank" w:history="1">
        <w:proofErr w:type="spellStart"/>
        <w:r w:rsidRPr="005604CC">
          <w:rPr>
            <w:rFonts w:ascii="Times New Roman" w:eastAsia="Times New Roman" w:hAnsi="Times New Roman" w:cs="Times New Roman"/>
          </w:rPr>
          <w:t>благодарят</w:t>
        </w:r>
      </w:hyperlink>
      <w:r w:rsidRPr="005604CC">
        <w:rPr>
          <w:rFonts w:ascii="Times New Roman" w:eastAsia="Times New Roman" w:hAnsi="Times New Roman" w:cs="Times New Roman"/>
        </w:rPr>
        <w:t>за</w:t>
      </w:r>
      <w:proofErr w:type="spellEnd"/>
      <w:r w:rsidRPr="005604CC">
        <w:rPr>
          <w:rFonts w:ascii="Times New Roman" w:eastAsia="Times New Roman" w:hAnsi="Times New Roman" w:cs="Times New Roman"/>
        </w:rPr>
        <w:t xml:space="preserve"> полученное письмо или, наоборот, беспокоятся, почему нет вестей. Также в этой части приносят извинения за запоздалый ответ и т.п. Впрочем, проще объяснить на практике. Рассмотрим несколько вводных выражений на английском языке с переводом, и вы поймете, как составляется первый абзац писем.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Фраза</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Перевод</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Thank you very much for your letter.</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Большое спасибо за твое письмо.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It was nice to hear from you.</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Было приятно получить весточку от тебя.</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Gladtohearthat</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Рад слышать, что…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Sorrytohearabout</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Мне жаль слышать, что…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i/>
                <w:iCs/>
                <w:lang w:val="en-US"/>
              </w:rPr>
              <w:t>I must apologize for not writing earlier…</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Я должен извиниться за то, что не мог написать раньше…</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lastRenderedPageBreak/>
              <w:t>I’m sorry I haven’t written for such a long time.</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Мне жаль, что я так долго не мог тебе ответить.</w:t>
            </w:r>
          </w:p>
        </w:tc>
      </w:tr>
    </w:tbl>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Для вводной части достаточно 1-3 предложений. Далее отступаем новый абзац и переходим к основному содержанию письма.</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Основную мысль, в зависимости от предполагаемых объемов рассказа, заключаем в один или несколько абзацев. Здесь мы отвечаем на заданные вопросы, рассказываем собственные новости и события из жизни, задаем вопросы собеседнику или просим дать совет. Начать личное письмо, составляемое на английском языке, помогут следующие слова и вводные конструкции.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Фраза</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Перевод</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Youaskedmeabout</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Ты спрашивал меня 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Asforyourquestion</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Касательно твоего вопроса,</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You are asking me about…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Ты спрашиваешь меня 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I’ll do my best to answer your questions.</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Я постараюсь полностью ответить на твои вопросы.</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Asforme</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Что касается меня,</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Listen, did I tell you about …</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Слушай, я говорил тебе, что…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I thought you might be interested to hear about…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Я подумал, что тебе будет интересно узнать 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Here is some news about …</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У меня есть пара новостей 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I’m writing to ask for…</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Я пишу, чтобы попросить/спросить о…</w:t>
            </w:r>
          </w:p>
        </w:tc>
      </w:tr>
    </w:tbl>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В общем, в основной части вы пишете небольшой рассказ на тему, о которой вас спросили, или просто перечисляете англичанину последние события из своей жизни. Например, рассказываете новости о семье на английском, приводите описание своих планов на лето, делитесь, как прошли каникулы или описываете, как состоялась поездка в другую страну и что вы запомнили из экскурсий.</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Так как это самая трудная часть письма, дадим полезный совет: чтобы не совершить грамматических ошибок, старайтесь писать письма на английском языке простыми предложениями. А оформить связную речь вам помогут вводные конструкции, сокращения, союзы и т.п. Приведем наиболее распространенные из них:</w:t>
      </w:r>
    </w:p>
    <w:p w:rsidR="00E42CFA" w:rsidRPr="005604CC" w:rsidRDefault="00E42CFA" w:rsidP="00E42CFA">
      <w:pPr>
        <w:numPr>
          <w:ilvl w:val="0"/>
          <w:numId w:val="16"/>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Well</w:t>
      </w:r>
      <w:proofErr w:type="spellEnd"/>
      <w:r w:rsidRPr="005604CC">
        <w:rPr>
          <w:rFonts w:ascii="Times New Roman" w:eastAsia="Times New Roman" w:hAnsi="Times New Roman" w:cs="Times New Roman"/>
          <w:i/>
          <w:iCs/>
        </w:rPr>
        <w:t xml:space="preserve"> (Ну, что ж, хорошо, </w:t>
      </w:r>
      <w:proofErr w:type="spellStart"/>
      <w:r w:rsidRPr="005604CC">
        <w:rPr>
          <w:rFonts w:ascii="Times New Roman" w:eastAsia="Times New Roman" w:hAnsi="Times New Roman" w:cs="Times New Roman"/>
          <w:i/>
          <w:iCs/>
        </w:rPr>
        <w:t>ок</w:t>
      </w:r>
      <w:proofErr w:type="spellEnd"/>
      <w:r w:rsidRPr="005604CC">
        <w:rPr>
          <w:rFonts w:ascii="Times New Roman" w:eastAsia="Times New Roman" w:hAnsi="Times New Roman" w:cs="Times New Roman"/>
          <w:i/>
          <w:iCs/>
        </w:rPr>
        <w:t>);</w:t>
      </w:r>
    </w:p>
    <w:p w:rsidR="00E42CFA" w:rsidRPr="005604CC" w:rsidRDefault="00E42CFA" w:rsidP="00E42CFA">
      <w:pPr>
        <w:numPr>
          <w:ilvl w:val="0"/>
          <w:numId w:val="16"/>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Unfortunately</w:t>
      </w:r>
      <w:proofErr w:type="spellEnd"/>
      <w:r w:rsidRPr="005604CC">
        <w:rPr>
          <w:rFonts w:ascii="Times New Roman" w:eastAsia="Times New Roman" w:hAnsi="Times New Roman" w:cs="Times New Roman"/>
          <w:i/>
          <w:iCs/>
        </w:rPr>
        <w:t xml:space="preserve"> (К сожалению, жаль, что);</w:t>
      </w:r>
    </w:p>
    <w:p w:rsidR="00E42CFA" w:rsidRPr="005604CC" w:rsidRDefault="00E42CFA" w:rsidP="00E42CFA">
      <w:pPr>
        <w:numPr>
          <w:ilvl w:val="0"/>
          <w:numId w:val="16"/>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Although</w:t>
      </w:r>
      <w:proofErr w:type="spellEnd"/>
      <w:r w:rsidRPr="005604CC">
        <w:rPr>
          <w:rFonts w:ascii="Times New Roman" w:eastAsia="Times New Roman" w:hAnsi="Times New Roman" w:cs="Times New Roman"/>
          <w:i/>
          <w:iCs/>
        </w:rPr>
        <w:t xml:space="preserve"> (хотя, несмотря);</w:t>
      </w:r>
    </w:p>
    <w:p w:rsidR="00E42CFA" w:rsidRPr="005604CC" w:rsidRDefault="00E42CFA" w:rsidP="00E42CFA">
      <w:pPr>
        <w:numPr>
          <w:ilvl w:val="0"/>
          <w:numId w:val="16"/>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So</w:t>
      </w:r>
      <w:proofErr w:type="spellEnd"/>
      <w:r w:rsidRPr="005604CC">
        <w:rPr>
          <w:rFonts w:ascii="Times New Roman" w:eastAsia="Times New Roman" w:hAnsi="Times New Roman" w:cs="Times New Roman"/>
          <w:i/>
          <w:iCs/>
        </w:rPr>
        <w:t xml:space="preserve"> (так, вот);</w:t>
      </w:r>
    </w:p>
    <w:p w:rsidR="00E42CFA" w:rsidRPr="005604CC" w:rsidRDefault="00E42CFA" w:rsidP="00E42CFA">
      <w:pPr>
        <w:numPr>
          <w:ilvl w:val="0"/>
          <w:numId w:val="16"/>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Bytheway</w:t>
      </w:r>
      <w:proofErr w:type="spellEnd"/>
      <w:r w:rsidRPr="005604CC">
        <w:rPr>
          <w:rFonts w:ascii="Times New Roman" w:eastAsia="Times New Roman" w:hAnsi="Times New Roman" w:cs="Times New Roman"/>
          <w:i/>
          <w:iCs/>
        </w:rPr>
        <w:t xml:space="preserve"> (кстати, к слову);</w:t>
      </w:r>
    </w:p>
    <w:p w:rsidR="00E42CFA" w:rsidRPr="005604CC" w:rsidRDefault="00E42CFA" w:rsidP="00E42CFA">
      <w:pPr>
        <w:numPr>
          <w:ilvl w:val="0"/>
          <w:numId w:val="16"/>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Guesswhat</w:t>
      </w:r>
      <w:proofErr w:type="spellEnd"/>
      <w:r w:rsidRPr="005604CC">
        <w:rPr>
          <w:rFonts w:ascii="Times New Roman" w:eastAsia="Times New Roman" w:hAnsi="Times New Roman" w:cs="Times New Roman"/>
          <w:i/>
          <w:iCs/>
        </w:rPr>
        <w:t xml:space="preserve"> (знаешь что, угадай что).</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Также отметим, что в неформальной переписке различные разговорные сокращения считаются в порядке вещей, поэтому смело можете употреблять их для обогащения своей речи.</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Завершение</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Правила написания личного письма говорят о том, что текст должен содержать и красиво оформленное завершение. Под этим подразумевается отдельный абзац, в котором мы описываем причины, побудившие закончить послание, выражаем надежды на дальнейшую переписку, приветствуем семью или друзей собеседника. Обычно неформальное письмо завершается на английском следующими фразами.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Фраза</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Перевод</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Well, I’d better go now as I have to…</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Что ж, мне пора идти, т.к. я должен…</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I </w:t>
            </w:r>
            <w:proofErr w:type="spellStart"/>
            <w:r w:rsidRPr="005604CC">
              <w:rPr>
                <w:rFonts w:ascii="Times New Roman" w:eastAsia="Times New Roman" w:hAnsi="Times New Roman" w:cs="Times New Roman"/>
              </w:rPr>
              <w:t>mustgonow</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Я должен сейчас идти,</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Anyway, I have to go now because…</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 xml:space="preserve">В любом случае, мне нужно заканчивать, потому </w:t>
            </w:r>
            <w:r w:rsidRPr="005604CC">
              <w:rPr>
                <w:rFonts w:ascii="Times New Roman" w:eastAsia="Times New Roman" w:hAnsi="Times New Roman" w:cs="Times New Roman"/>
                <w:i/>
                <w:iCs/>
              </w:rPr>
              <w:lastRenderedPageBreak/>
              <w:t>что…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lastRenderedPageBreak/>
              <w:t>Well, got to go now.</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Что ж, пожалуй, на этом все.</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It’stimetofinish</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Время заканчивать.</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If you want to know anything else, just drop me a line.</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Если хочешь узнать что-нибудь еще, просто напиши мне.</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 xml:space="preserve">Please give my regards to </w:t>
            </w:r>
            <w:proofErr w:type="gramStart"/>
            <w:r w:rsidRPr="005604CC">
              <w:rPr>
                <w:rFonts w:ascii="Times New Roman" w:eastAsia="Times New Roman" w:hAnsi="Times New Roman" w:cs="Times New Roman"/>
                <w:lang w:val="en-US"/>
              </w:rPr>
              <w:t>your</w:t>
            </w:r>
            <w:proofErr w:type="gramEnd"/>
            <w:r w:rsidRPr="005604CC">
              <w:rPr>
                <w:rFonts w:ascii="Times New Roman" w:eastAsia="Times New Roman" w:hAnsi="Times New Roman" w:cs="Times New Roman"/>
                <w:lang w:val="en-US"/>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Пожалуйста, передавай мои приветы твоим….</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Looking forward to hearing from you!</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С нетерпением жду весточку от тебя!</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Hope to hear from you soon!</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Надеюсь вскоре вновь тебя услышать!</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Dokeepintouch</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До связи!</w:t>
            </w:r>
          </w:p>
        </w:tc>
      </w:tr>
    </w:tbl>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Заключительные фразы занимают от силы 2-3 строки. На этом можно считать, что мы уже разобрались, как писать письмо на английском. Остается только попрощаться и подписаться.</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Заключительная фраза и подпись</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Как и приветствие, прощание английского письма имеет стандартный шаблон. Неофициальное письмо допускает на английском использование таких фраз, как:</w:t>
      </w:r>
    </w:p>
    <w:p w:rsidR="00E42CFA" w:rsidRPr="005604CC" w:rsidRDefault="00E42CFA" w:rsidP="00E42CFA">
      <w:pPr>
        <w:numPr>
          <w:ilvl w:val="0"/>
          <w:numId w:val="17"/>
        </w:numPr>
        <w:spacing w:after="0" w:line="240" w:lineRule="auto"/>
        <w:rPr>
          <w:rFonts w:ascii="Times New Roman" w:eastAsia="Times New Roman" w:hAnsi="Times New Roman" w:cs="Times New Roman"/>
        </w:rPr>
      </w:pPr>
      <w:proofErr w:type="spellStart"/>
      <w:proofErr w:type="gramStart"/>
      <w:r w:rsidRPr="005604CC">
        <w:rPr>
          <w:rFonts w:ascii="Times New Roman" w:eastAsia="Times New Roman" w:hAnsi="Times New Roman" w:cs="Times New Roman"/>
          <w:i/>
          <w:iCs/>
        </w:rPr>
        <w:t>Yours</w:t>
      </w:r>
      <w:proofErr w:type="spellEnd"/>
      <w:r w:rsidRPr="005604CC">
        <w:rPr>
          <w:rFonts w:ascii="Times New Roman" w:eastAsia="Times New Roman" w:hAnsi="Times New Roman" w:cs="Times New Roman"/>
          <w:i/>
          <w:iCs/>
        </w:rPr>
        <w:t>,(</w:t>
      </w:r>
      <w:proofErr w:type="gramEnd"/>
      <w:r w:rsidRPr="005604CC">
        <w:rPr>
          <w:rFonts w:ascii="Times New Roman" w:eastAsia="Times New Roman" w:hAnsi="Times New Roman" w:cs="Times New Roman"/>
          <w:i/>
          <w:iCs/>
        </w:rPr>
        <w:t>Твой);</w:t>
      </w:r>
    </w:p>
    <w:p w:rsidR="00E42CFA" w:rsidRPr="005604CC" w:rsidRDefault="00E42CFA" w:rsidP="00E42CFA">
      <w:pPr>
        <w:numPr>
          <w:ilvl w:val="0"/>
          <w:numId w:val="17"/>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Warmregards</w:t>
      </w:r>
      <w:proofErr w:type="spellEnd"/>
      <w:r w:rsidRPr="005604CC">
        <w:rPr>
          <w:rFonts w:ascii="Times New Roman" w:eastAsia="Times New Roman" w:hAnsi="Times New Roman" w:cs="Times New Roman"/>
          <w:i/>
          <w:iCs/>
        </w:rPr>
        <w:t>,(С теплым приветом);</w:t>
      </w:r>
    </w:p>
    <w:p w:rsidR="00E42CFA" w:rsidRPr="005604CC" w:rsidRDefault="00E42CFA" w:rsidP="00E42CFA">
      <w:pPr>
        <w:numPr>
          <w:ilvl w:val="0"/>
          <w:numId w:val="17"/>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Bestwishes</w:t>
      </w:r>
      <w:proofErr w:type="spellEnd"/>
      <w:r w:rsidRPr="005604CC">
        <w:rPr>
          <w:rFonts w:ascii="Times New Roman" w:eastAsia="Times New Roman" w:hAnsi="Times New Roman" w:cs="Times New Roman"/>
          <w:i/>
          <w:iCs/>
        </w:rPr>
        <w:t>, (С наилучшими пожеланиями);</w:t>
      </w:r>
    </w:p>
    <w:p w:rsidR="00E42CFA" w:rsidRPr="005604CC" w:rsidRDefault="00E42CFA" w:rsidP="00E42CFA">
      <w:pPr>
        <w:numPr>
          <w:ilvl w:val="0"/>
          <w:numId w:val="17"/>
        </w:num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i/>
          <w:iCs/>
          <w:lang w:val="en-US"/>
        </w:rPr>
        <w:t>All the best, (</w:t>
      </w:r>
      <w:proofErr w:type="spellStart"/>
      <w:r w:rsidRPr="005604CC">
        <w:rPr>
          <w:rFonts w:ascii="Times New Roman" w:eastAsia="Times New Roman" w:hAnsi="Times New Roman" w:cs="Times New Roman"/>
          <w:i/>
          <w:iCs/>
        </w:rPr>
        <w:t>Всехблаг</w:t>
      </w:r>
      <w:proofErr w:type="spellEnd"/>
      <w:r w:rsidRPr="005604CC">
        <w:rPr>
          <w:rFonts w:ascii="Times New Roman" w:eastAsia="Times New Roman" w:hAnsi="Times New Roman" w:cs="Times New Roman"/>
          <w:i/>
          <w:iCs/>
          <w:lang w:val="en-US"/>
        </w:rPr>
        <w:t>);</w:t>
      </w:r>
    </w:p>
    <w:p w:rsidR="00E42CFA" w:rsidRPr="005604CC" w:rsidRDefault="00E42CFA" w:rsidP="00E42CFA">
      <w:pPr>
        <w:numPr>
          <w:ilvl w:val="0"/>
          <w:numId w:val="17"/>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Takecare</w:t>
      </w:r>
      <w:proofErr w:type="spellEnd"/>
      <w:r w:rsidRPr="005604CC">
        <w:rPr>
          <w:rFonts w:ascii="Times New Roman" w:eastAsia="Times New Roman" w:hAnsi="Times New Roman" w:cs="Times New Roman"/>
          <w:i/>
          <w:iCs/>
        </w:rPr>
        <w:t>, (Береги себя);</w:t>
      </w:r>
    </w:p>
    <w:p w:rsidR="00E42CFA" w:rsidRPr="005604CC" w:rsidRDefault="00E42CFA" w:rsidP="00E42CFA">
      <w:pPr>
        <w:numPr>
          <w:ilvl w:val="0"/>
          <w:numId w:val="17"/>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Love</w:t>
      </w:r>
      <w:proofErr w:type="spellEnd"/>
      <w:r w:rsidRPr="005604CC">
        <w:rPr>
          <w:rFonts w:ascii="Times New Roman" w:eastAsia="Times New Roman" w:hAnsi="Times New Roman" w:cs="Times New Roman"/>
          <w:i/>
          <w:iCs/>
        </w:rPr>
        <w:t>, (С любовью);</w:t>
      </w:r>
    </w:p>
    <w:p w:rsidR="00E42CFA" w:rsidRPr="005604CC" w:rsidRDefault="00E42CFA" w:rsidP="00E42CFA">
      <w:pPr>
        <w:numPr>
          <w:ilvl w:val="0"/>
          <w:numId w:val="17"/>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Allmylove</w:t>
      </w:r>
      <w:proofErr w:type="spellEnd"/>
      <w:r w:rsidRPr="005604CC">
        <w:rPr>
          <w:rFonts w:ascii="Times New Roman" w:eastAsia="Times New Roman" w:hAnsi="Times New Roman" w:cs="Times New Roman"/>
          <w:i/>
          <w:iCs/>
        </w:rPr>
        <w:t>, (Со всей своей любовью).</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Последние две фразы считаются наименее формальными и используются только при очень близких отношениях. Чаще других их содержат дружеские, любовные и романтические письма на английском.</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Прощания пишутся через запятую, а на следующей строке ставится подпись. Так как мы разбираем пример личного письма, то в данном случае подпись — это просто имя отправителя.</w:t>
      </w:r>
    </w:p>
    <w:p w:rsidR="00E42CFA" w:rsidRPr="005604CC" w:rsidRDefault="00E42CFA" w:rsidP="00E42CFA">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Lotsoflove</w:t>
      </w:r>
      <w:proofErr w:type="spellEnd"/>
      <w:r w:rsidRPr="005604CC">
        <w:rPr>
          <w:rFonts w:ascii="Times New Roman" w:eastAsia="Times New Roman" w:hAnsi="Times New Roman" w:cs="Times New Roman"/>
          <w:i/>
          <w:iCs/>
        </w:rPr>
        <w:t>,</w:t>
      </w:r>
    </w:p>
    <w:p w:rsidR="00E42CFA" w:rsidRPr="005604CC" w:rsidRDefault="00E42CFA" w:rsidP="00E42CFA">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Anna</w:t>
      </w:r>
      <w:proofErr w:type="spellEnd"/>
    </w:p>
    <w:p w:rsidR="00E42CFA" w:rsidRPr="005604CC" w:rsidRDefault="00E42CFA" w:rsidP="00E42CFA">
      <w:pPr>
        <w:spacing w:after="0" w:line="240" w:lineRule="auto"/>
        <w:outlineLvl w:val="1"/>
        <w:rPr>
          <w:rFonts w:ascii="Times New Roman" w:eastAsia="Times New Roman" w:hAnsi="Times New Roman" w:cs="Times New Roman"/>
          <w:b/>
          <w:bCs/>
        </w:rPr>
      </w:pPr>
      <w:r w:rsidRPr="005604CC">
        <w:rPr>
          <w:rFonts w:ascii="Times New Roman" w:eastAsia="Times New Roman" w:hAnsi="Times New Roman" w:cs="Times New Roman"/>
          <w:b/>
          <w:bCs/>
        </w:rPr>
        <w:t>Разновидности деловой корреспонденции</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Хотя виды писем практически не влияют на формат их написания, информация о распространенных жанрах не станет лишней. К числу наиболее популярных типов международной деловой корреспонденции относятся:</w:t>
      </w:r>
    </w:p>
    <w:p w:rsidR="00E42CFA" w:rsidRPr="005604CC" w:rsidRDefault="00E42CFA" w:rsidP="00E42CFA">
      <w:pPr>
        <w:numPr>
          <w:ilvl w:val="0"/>
          <w:numId w:val="18"/>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CommercialOffer</w:t>
      </w:r>
      <w:proofErr w:type="spellEnd"/>
      <w:r w:rsidRPr="005604CC">
        <w:rPr>
          <w:rFonts w:ascii="Times New Roman" w:eastAsia="Times New Roman" w:hAnsi="Times New Roman" w:cs="Times New Roman"/>
          <w:i/>
          <w:iCs/>
        </w:rPr>
        <w:t xml:space="preserve"> – предложение о сотрудничестве;</w:t>
      </w:r>
    </w:p>
    <w:p w:rsidR="00E42CFA" w:rsidRPr="005604CC" w:rsidRDefault="00E42CFA" w:rsidP="00E42CFA">
      <w:pPr>
        <w:numPr>
          <w:ilvl w:val="0"/>
          <w:numId w:val="18"/>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Letterofconfirmation</w:t>
      </w:r>
      <w:proofErr w:type="spellEnd"/>
      <w:r w:rsidRPr="005604CC">
        <w:rPr>
          <w:rFonts w:ascii="Times New Roman" w:eastAsia="Times New Roman" w:hAnsi="Times New Roman" w:cs="Times New Roman"/>
          <w:i/>
          <w:iCs/>
        </w:rPr>
        <w:t xml:space="preserve"> – письмо-подтверждение договоренности на английском, а также бумага, удостоверяющая получение запрошенных документов;</w:t>
      </w:r>
    </w:p>
    <w:p w:rsidR="00E42CFA" w:rsidRPr="005604CC" w:rsidRDefault="00E42CFA" w:rsidP="00E42CFA">
      <w:pPr>
        <w:numPr>
          <w:ilvl w:val="0"/>
          <w:numId w:val="18"/>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Refusalletter</w:t>
      </w:r>
      <w:proofErr w:type="spellEnd"/>
      <w:r w:rsidRPr="005604CC">
        <w:rPr>
          <w:rFonts w:ascii="Times New Roman" w:eastAsia="Times New Roman" w:hAnsi="Times New Roman" w:cs="Times New Roman"/>
          <w:i/>
          <w:iCs/>
        </w:rPr>
        <w:t xml:space="preserve"> – вежливый отказ на полученное предложение;</w:t>
      </w:r>
    </w:p>
    <w:p w:rsidR="00E42CFA" w:rsidRPr="005604CC" w:rsidRDefault="00E42CFA" w:rsidP="00E42CFA">
      <w:pPr>
        <w:numPr>
          <w:ilvl w:val="0"/>
          <w:numId w:val="18"/>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Enquiryletter</w:t>
      </w:r>
      <w:proofErr w:type="spellEnd"/>
      <w:r w:rsidRPr="005604CC">
        <w:rPr>
          <w:rFonts w:ascii="Times New Roman" w:eastAsia="Times New Roman" w:hAnsi="Times New Roman" w:cs="Times New Roman"/>
          <w:i/>
          <w:iCs/>
        </w:rPr>
        <w:t xml:space="preserve"> – письмо-просьба, запрос на английском о получении подробной информации или заказ выписок и документов;</w:t>
      </w:r>
    </w:p>
    <w:p w:rsidR="00E42CFA" w:rsidRPr="005604CC" w:rsidRDefault="00E42CFA" w:rsidP="00E42CFA">
      <w:pPr>
        <w:numPr>
          <w:ilvl w:val="0"/>
          <w:numId w:val="18"/>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ReplyQuotation</w:t>
      </w:r>
      <w:proofErr w:type="spellEnd"/>
      <w:r w:rsidRPr="005604CC">
        <w:rPr>
          <w:rFonts w:ascii="Times New Roman" w:eastAsia="Times New Roman" w:hAnsi="Times New Roman" w:cs="Times New Roman"/>
          <w:i/>
          <w:iCs/>
        </w:rPr>
        <w:t xml:space="preserve"> – ответ на запрос;</w:t>
      </w:r>
    </w:p>
    <w:p w:rsidR="00E42CFA" w:rsidRPr="005604CC" w:rsidRDefault="00E42CFA" w:rsidP="00E42CFA">
      <w:pPr>
        <w:numPr>
          <w:ilvl w:val="0"/>
          <w:numId w:val="18"/>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Application</w:t>
      </w:r>
      <w:proofErr w:type="spellEnd"/>
      <w:r w:rsidRPr="005604CC">
        <w:rPr>
          <w:rFonts w:ascii="Times New Roman" w:eastAsia="Times New Roman" w:hAnsi="Times New Roman" w:cs="Times New Roman"/>
          <w:i/>
          <w:iCs/>
        </w:rPr>
        <w:t xml:space="preserve"> – заявление соискателя на доступную вакансию, резюме;</w:t>
      </w:r>
    </w:p>
    <w:p w:rsidR="00E42CFA" w:rsidRPr="005604CC" w:rsidRDefault="00E42CFA" w:rsidP="00E42CFA">
      <w:pPr>
        <w:numPr>
          <w:ilvl w:val="0"/>
          <w:numId w:val="18"/>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Acceptance</w:t>
      </w:r>
      <w:proofErr w:type="spellEnd"/>
      <w:r w:rsidRPr="005604CC">
        <w:rPr>
          <w:rFonts w:ascii="Times New Roman" w:eastAsia="Times New Roman" w:hAnsi="Times New Roman" w:cs="Times New Roman"/>
          <w:i/>
          <w:iCs/>
        </w:rPr>
        <w:t xml:space="preserve"> – подтверждение о поступлении в ВУЗ, приёме на работу, принятии предложения;</w:t>
      </w:r>
    </w:p>
    <w:p w:rsidR="00E42CFA" w:rsidRPr="005604CC" w:rsidRDefault="00E42CFA" w:rsidP="00E42CFA">
      <w:pPr>
        <w:numPr>
          <w:ilvl w:val="0"/>
          <w:numId w:val="18"/>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Apologyletters</w:t>
      </w:r>
      <w:proofErr w:type="spellEnd"/>
      <w:r w:rsidRPr="005604CC">
        <w:rPr>
          <w:rFonts w:ascii="Times New Roman" w:eastAsia="Times New Roman" w:hAnsi="Times New Roman" w:cs="Times New Roman"/>
          <w:i/>
          <w:iCs/>
        </w:rPr>
        <w:t xml:space="preserve"> – извинительные письма, призванные искупить нанесенный ущерб или причиненные неудобства;</w:t>
      </w:r>
    </w:p>
    <w:p w:rsidR="00E42CFA" w:rsidRPr="005604CC" w:rsidRDefault="00E42CFA" w:rsidP="00E42CFA">
      <w:pPr>
        <w:numPr>
          <w:ilvl w:val="0"/>
          <w:numId w:val="18"/>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Congratulationletters</w:t>
      </w:r>
      <w:proofErr w:type="spellEnd"/>
      <w:r w:rsidRPr="005604CC">
        <w:rPr>
          <w:rFonts w:ascii="Times New Roman" w:eastAsia="Times New Roman" w:hAnsi="Times New Roman" w:cs="Times New Roman"/>
          <w:i/>
          <w:iCs/>
        </w:rPr>
        <w:t xml:space="preserve"> – поздравления на праздники.</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Еще можно выделить </w:t>
      </w:r>
      <w:hyperlink r:id="rId10" w:tgtFrame="_blank" w:history="1">
        <w:r w:rsidRPr="005604CC">
          <w:rPr>
            <w:rFonts w:ascii="Times New Roman" w:eastAsia="Times New Roman" w:hAnsi="Times New Roman" w:cs="Times New Roman"/>
          </w:rPr>
          <w:t>благодарственные</w:t>
        </w:r>
      </w:hyperlink>
      <w:r w:rsidRPr="005604CC">
        <w:rPr>
          <w:rFonts w:ascii="Times New Roman" w:eastAsia="Times New Roman" w:hAnsi="Times New Roman" w:cs="Times New Roman"/>
        </w:rPr>
        <w:t xml:space="preserve"> послания, жалобы, </w:t>
      </w:r>
      <w:hyperlink r:id="rId11" w:tgtFrame="_blank" w:history="1">
        <w:r w:rsidRPr="005604CC">
          <w:rPr>
            <w:rFonts w:ascii="Times New Roman" w:eastAsia="Times New Roman" w:hAnsi="Times New Roman" w:cs="Times New Roman"/>
          </w:rPr>
          <w:t>просьбы</w:t>
        </w:r>
      </w:hyperlink>
      <w:r w:rsidRPr="005604CC">
        <w:rPr>
          <w:rFonts w:ascii="Times New Roman" w:eastAsia="Times New Roman" w:hAnsi="Times New Roman" w:cs="Times New Roman"/>
        </w:rPr>
        <w:t>, уведомления, извещения и письмо-напоминание. Отдельного внимания заслуживают спонсорское и гарантийное письмо на английском: эти бумаги являются официальными документами.</w:t>
      </w:r>
    </w:p>
    <w:p w:rsidR="00E42CFA" w:rsidRPr="005604CC" w:rsidRDefault="00E42CFA" w:rsidP="00E42CFA">
      <w:pPr>
        <w:spacing w:after="0" w:line="240" w:lineRule="auto"/>
        <w:outlineLvl w:val="1"/>
        <w:rPr>
          <w:rFonts w:ascii="Times New Roman" w:eastAsia="Times New Roman" w:hAnsi="Times New Roman" w:cs="Times New Roman"/>
          <w:b/>
          <w:bCs/>
        </w:rPr>
      </w:pPr>
      <w:r w:rsidRPr="005604CC">
        <w:rPr>
          <w:rFonts w:ascii="Times New Roman" w:eastAsia="Times New Roman" w:hAnsi="Times New Roman" w:cs="Times New Roman"/>
          <w:b/>
          <w:bCs/>
        </w:rPr>
        <w:lastRenderedPageBreak/>
        <w:t>Общие принципы составления английских писем для бизнеса</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Структура и стиль официального письма подчиняются строгим условиям, которые диктует формальное общение между партнерами. </w:t>
      </w:r>
      <w:hyperlink r:id="rId12" w:tgtFrame="_blank" w:history="1">
        <w:r w:rsidRPr="005604CC">
          <w:rPr>
            <w:rFonts w:ascii="Times New Roman" w:eastAsia="Times New Roman" w:hAnsi="Times New Roman" w:cs="Times New Roman"/>
          </w:rPr>
          <w:t>Деловая</w:t>
        </w:r>
      </w:hyperlink>
      <w:r w:rsidRPr="005604CC">
        <w:rPr>
          <w:rFonts w:ascii="Times New Roman" w:eastAsia="Times New Roman" w:hAnsi="Times New Roman" w:cs="Times New Roman"/>
        </w:rPr>
        <w:t xml:space="preserve"> корреспонденция – это лицо фирмы, поэтому при составлении бумаг нужно учитывать все стандарты и нюансы.</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Графическое оформление</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Написание любого делового письма на английском языке производится без отступлений и красных строк. Весь текст выстроен строго по левой стороне листа, а каждая новая строка начинается вровень с предыдущими.</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Для улучшения восприятия информации, графически текст должен быть поделен на небольшие, желательно равные по размеру блоки. Также для удобочитаемости не рекомендуется изменять стандартную ширину полей: при больших объемах текста лучше добавить лишнюю страницу, чем мельчить.</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Основная информация письма размещается по центру. Даже если у вас небольшое послание, например, напоминание, отказ от предложения или заказ на поставку одной партии товара, не нужно размещать строки вверху страницы. Гораздо опрятнее будет выглядеть текст, расположенный по центру листа.</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Стилистические тонкости</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Деловые письма не терпят сокращений и панибратства, которыми так славится </w:t>
      </w:r>
      <w:hyperlink r:id="rId13" w:tgtFrame="_blank" w:history="1">
        <w:proofErr w:type="spellStart"/>
        <w:r w:rsidRPr="005604CC">
          <w:rPr>
            <w:rFonts w:ascii="Times New Roman" w:eastAsia="Times New Roman" w:hAnsi="Times New Roman" w:cs="Times New Roman"/>
          </w:rPr>
          <w:t>разговорный</w:t>
        </w:r>
      </w:hyperlink>
      <w:r w:rsidRPr="005604CC">
        <w:rPr>
          <w:rFonts w:ascii="Times New Roman" w:eastAsia="Times New Roman" w:hAnsi="Times New Roman" w:cs="Times New Roman"/>
        </w:rPr>
        <w:t>английский</w:t>
      </w:r>
      <w:proofErr w:type="spellEnd"/>
      <w:r w:rsidRPr="005604CC">
        <w:rPr>
          <w:rFonts w:ascii="Times New Roman" w:eastAsia="Times New Roman" w:hAnsi="Times New Roman" w:cs="Times New Roman"/>
        </w:rPr>
        <w:t xml:space="preserve"> язык. Поэтому при написании текста недопустимо использование </w:t>
      </w:r>
      <w:proofErr w:type="spellStart"/>
      <w:r w:rsidRPr="005604CC">
        <w:rPr>
          <w:rFonts w:ascii="Times New Roman" w:eastAsia="Times New Roman" w:hAnsi="Times New Roman" w:cs="Times New Roman"/>
        </w:rPr>
        <w:t>you’re</w:t>
      </w:r>
      <w:proofErr w:type="spellEnd"/>
      <w:r w:rsidRPr="005604CC">
        <w:rPr>
          <w:rFonts w:ascii="Times New Roman" w:eastAsia="Times New Roman" w:hAnsi="Times New Roman" w:cs="Times New Roman"/>
        </w:rPr>
        <w:t xml:space="preserve"> вместо </w:t>
      </w:r>
      <w:proofErr w:type="spellStart"/>
      <w:r w:rsidRPr="005604CC">
        <w:rPr>
          <w:rFonts w:ascii="Times New Roman" w:eastAsia="Times New Roman" w:hAnsi="Times New Roman" w:cs="Times New Roman"/>
        </w:rPr>
        <w:t>youare</w:t>
      </w:r>
      <w:proofErr w:type="spellEnd"/>
      <w:r w:rsidRPr="005604CC">
        <w:rPr>
          <w:rFonts w:ascii="Times New Roman" w:eastAsia="Times New Roman" w:hAnsi="Times New Roman" w:cs="Times New Roman"/>
        </w:rPr>
        <w:t xml:space="preserve">, </w:t>
      </w:r>
      <w:proofErr w:type="spellStart"/>
      <w:r w:rsidRPr="005604CC">
        <w:rPr>
          <w:rFonts w:ascii="Times New Roman" w:eastAsia="Times New Roman" w:hAnsi="Times New Roman" w:cs="Times New Roman"/>
        </w:rPr>
        <w:t>we’ll</w:t>
      </w:r>
      <w:proofErr w:type="spellEnd"/>
      <w:r w:rsidRPr="005604CC">
        <w:rPr>
          <w:rFonts w:ascii="Times New Roman" w:eastAsia="Times New Roman" w:hAnsi="Times New Roman" w:cs="Times New Roman"/>
        </w:rPr>
        <w:t xml:space="preserve"> вместо </w:t>
      </w:r>
      <w:proofErr w:type="spellStart"/>
      <w:r w:rsidRPr="005604CC">
        <w:rPr>
          <w:rFonts w:ascii="Times New Roman" w:eastAsia="Times New Roman" w:hAnsi="Times New Roman" w:cs="Times New Roman"/>
        </w:rPr>
        <w:t>wewill</w:t>
      </w:r>
      <w:proofErr w:type="spellEnd"/>
      <w:r w:rsidRPr="005604CC">
        <w:rPr>
          <w:rFonts w:ascii="Times New Roman" w:eastAsia="Times New Roman" w:hAnsi="Times New Roman" w:cs="Times New Roman"/>
        </w:rPr>
        <w:t>, а тем более молодежного сленга и буквенно-цифровых сокращений.</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Также стоит отметить такой момент. Если у вас с бизнес партнером налажены неформальные приятельские отношения, то не стоит перегружать письма излишним официозом, это будет смотреться не очень красиво. В то же время, не стоит переходить и на явный сленг: в деловом общении всегда следует придерживаться золотой середины.</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Структура послания</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Оформление официальных бумаг тоже строго регламентировано. Структура делового письма на английском языке стандартна для любого формата корреспонденции, и, фактически именно она диктует, как писать бизнес письма на английском. Итак, правила таковы.</w:t>
      </w:r>
    </w:p>
    <w:p w:rsidR="00E42CFA" w:rsidRPr="005604CC" w:rsidRDefault="00F80A22" w:rsidP="00E42CFA">
      <w:pPr>
        <w:numPr>
          <w:ilvl w:val="0"/>
          <w:numId w:val="19"/>
        </w:numPr>
        <w:spacing w:after="0" w:line="240" w:lineRule="auto"/>
        <w:rPr>
          <w:rFonts w:ascii="Times New Roman" w:eastAsia="Times New Roman" w:hAnsi="Times New Roman" w:cs="Times New Roman"/>
        </w:rPr>
      </w:pPr>
      <w:hyperlink r:id="rId14" w:tgtFrame="_blank" w:history="1">
        <w:proofErr w:type="spellStart"/>
        <w:r w:rsidR="00E42CFA" w:rsidRPr="005604CC">
          <w:rPr>
            <w:rFonts w:ascii="Times New Roman" w:eastAsia="Times New Roman" w:hAnsi="Times New Roman" w:cs="Times New Roman"/>
          </w:rPr>
          <w:t>Начинается</w:t>
        </w:r>
      </w:hyperlink>
      <w:r w:rsidR="00E42CFA" w:rsidRPr="005604CC">
        <w:rPr>
          <w:rFonts w:ascii="Times New Roman" w:eastAsia="Times New Roman" w:hAnsi="Times New Roman" w:cs="Times New Roman"/>
        </w:rPr>
        <w:t>запись</w:t>
      </w:r>
      <w:proofErr w:type="spellEnd"/>
      <w:r w:rsidR="00E42CFA" w:rsidRPr="005604CC">
        <w:rPr>
          <w:rFonts w:ascii="Times New Roman" w:eastAsia="Times New Roman" w:hAnsi="Times New Roman" w:cs="Times New Roman"/>
        </w:rPr>
        <w:t xml:space="preserve"> с указания реквизитов отправителя, размещаемых в левом верхнем углу.</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Первым указывается имя пишущего или название компании, а затем в определенном порядке записывается </w:t>
      </w:r>
      <w:hyperlink r:id="rId15" w:tgtFrame="_blank" w:history="1">
        <w:r w:rsidRPr="005604CC">
          <w:rPr>
            <w:rFonts w:ascii="Times New Roman" w:eastAsia="Times New Roman" w:hAnsi="Times New Roman" w:cs="Times New Roman"/>
          </w:rPr>
          <w:t>адрес</w:t>
        </w:r>
      </w:hyperlink>
      <w:r w:rsidRPr="005604CC">
        <w:rPr>
          <w:rFonts w:ascii="Times New Roman" w:eastAsia="Times New Roman" w:hAnsi="Times New Roman" w:cs="Times New Roman"/>
        </w:rPr>
        <w:t>: номер дома, название улицы, город, индекс, страна. Далее отступается пару строк и в том же формате пишется информация о получателе и дата послания.</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Обратите внимание, что в шапке никогда не используются пунктуационные знаки.</w:t>
      </w:r>
    </w:p>
    <w:p w:rsidR="00E42CFA" w:rsidRPr="005604CC" w:rsidRDefault="00E42CFA" w:rsidP="00E42CFA">
      <w:pPr>
        <w:numPr>
          <w:ilvl w:val="0"/>
          <w:numId w:val="20"/>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Каждое деловое </w:t>
      </w:r>
      <w:hyperlink r:id="rId16" w:tgtFrame="_blank" w:history="1">
        <w:r w:rsidRPr="005604CC">
          <w:rPr>
            <w:rFonts w:ascii="Times New Roman" w:eastAsia="Times New Roman" w:hAnsi="Times New Roman" w:cs="Times New Roman"/>
          </w:rPr>
          <w:t xml:space="preserve">письмо на </w:t>
        </w:r>
        <w:proofErr w:type="spellStart"/>
        <w:r w:rsidRPr="005604CC">
          <w:rPr>
            <w:rFonts w:ascii="Times New Roman" w:eastAsia="Times New Roman" w:hAnsi="Times New Roman" w:cs="Times New Roman"/>
          </w:rPr>
          <w:t>английском</w:t>
        </w:r>
      </w:hyperlink>
      <w:r w:rsidRPr="005604CC">
        <w:rPr>
          <w:rFonts w:ascii="Times New Roman" w:eastAsia="Times New Roman" w:hAnsi="Times New Roman" w:cs="Times New Roman"/>
        </w:rPr>
        <w:t>языке</w:t>
      </w:r>
      <w:proofErr w:type="spellEnd"/>
      <w:r w:rsidRPr="005604CC">
        <w:rPr>
          <w:rFonts w:ascii="Times New Roman" w:eastAsia="Times New Roman" w:hAnsi="Times New Roman" w:cs="Times New Roman"/>
        </w:rPr>
        <w:t xml:space="preserve"> не обходится без приветственной фразы. Ее формат зависит от степени знакомства с собеседником. Для официальной корреспонденции характерно использование «</w:t>
      </w:r>
      <w:proofErr w:type="spellStart"/>
      <w:r w:rsidRPr="005604CC">
        <w:rPr>
          <w:rFonts w:ascii="Times New Roman" w:eastAsia="Times New Roman" w:hAnsi="Times New Roman" w:cs="Times New Roman"/>
          <w:i/>
          <w:iCs/>
        </w:rPr>
        <w:t>Mr</w:t>
      </w:r>
      <w:proofErr w:type="spellEnd"/>
      <w:r w:rsidRPr="005604CC">
        <w:rPr>
          <w:rFonts w:ascii="Times New Roman" w:eastAsia="Times New Roman" w:hAnsi="Times New Roman" w:cs="Times New Roman"/>
          <w:i/>
          <w:iCs/>
        </w:rPr>
        <w:t>/</w:t>
      </w:r>
      <w:proofErr w:type="spellStart"/>
      <w:r w:rsidRPr="005604CC">
        <w:rPr>
          <w:rFonts w:ascii="Times New Roman" w:eastAsia="Times New Roman" w:hAnsi="Times New Roman" w:cs="Times New Roman"/>
          <w:i/>
          <w:iCs/>
        </w:rPr>
        <w:t>Mrs</w:t>
      </w:r>
      <w:proofErr w:type="spellEnd"/>
      <w:r w:rsidRPr="005604CC">
        <w:rPr>
          <w:rFonts w:ascii="Times New Roman" w:eastAsia="Times New Roman" w:hAnsi="Times New Roman" w:cs="Times New Roman"/>
          <w:i/>
          <w:iCs/>
        </w:rPr>
        <w:t>/</w:t>
      </w:r>
      <w:proofErr w:type="spellStart"/>
      <w:r w:rsidRPr="005604CC">
        <w:rPr>
          <w:rFonts w:ascii="Times New Roman" w:eastAsia="Times New Roman" w:hAnsi="Times New Roman" w:cs="Times New Roman"/>
          <w:i/>
          <w:iCs/>
        </w:rPr>
        <w:t>Miss</w:t>
      </w:r>
      <w:proofErr w:type="spellEnd"/>
      <w:r w:rsidRPr="005604CC">
        <w:rPr>
          <w:rFonts w:ascii="Times New Roman" w:eastAsia="Times New Roman" w:hAnsi="Times New Roman" w:cs="Times New Roman"/>
          <w:i/>
          <w:iCs/>
        </w:rPr>
        <w:t>/</w:t>
      </w:r>
      <w:proofErr w:type="spellStart"/>
      <w:r w:rsidRPr="005604CC">
        <w:rPr>
          <w:rFonts w:ascii="Times New Roman" w:eastAsia="Times New Roman" w:hAnsi="Times New Roman" w:cs="Times New Roman"/>
          <w:i/>
          <w:iCs/>
        </w:rPr>
        <w:t>Ms</w:t>
      </w:r>
      <w:proofErr w:type="spellEnd"/>
      <w:r w:rsidRPr="005604CC">
        <w:rPr>
          <w:rFonts w:ascii="Times New Roman" w:eastAsia="Times New Roman" w:hAnsi="Times New Roman" w:cs="Times New Roman"/>
          <w:i/>
          <w:iCs/>
        </w:rPr>
        <w:t xml:space="preserve"> + Фамилия/должность</w:t>
      </w:r>
      <w:r w:rsidRPr="005604CC">
        <w:rPr>
          <w:rFonts w:ascii="Times New Roman" w:eastAsia="Times New Roman" w:hAnsi="Times New Roman" w:cs="Times New Roman"/>
        </w:rPr>
        <w:t>», если данные собеседника известны, и «</w:t>
      </w:r>
      <w:proofErr w:type="spellStart"/>
      <w:r w:rsidRPr="005604CC">
        <w:rPr>
          <w:rFonts w:ascii="Times New Roman" w:eastAsia="Times New Roman" w:hAnsi="Times New Roman" w:cs="Times New Roman"/>
          <w:i/>
          <w:iCs/>
        </w:rPr>
        <w:t>DearSirorMadam</w:t>
      </w:r>
      <w:proofErr w:type="spellEnd"/>
      <w:r w:rsidRPr="005604CC">
        <w:rPr>
          <w:rFonts w:ascii="Times New Roman" w:eastAsia="Times New Roman" w:hAnsi="Times New Roman" w:cs="Times New Roman"/>
          <w:i/>
          <w:iCs/>
        </w:rPr>
        <w:t xml:space="preserve">» </w:t>
      </w:r>
      <w:r w:rsidRPr="005604CC">
        <w:rPr>
          <w:rFonts w:ascii="Times New Roman" w:eastAsia="Times New Roman" w:hAnsi="Times New Roman" w:cs="Times New Roman"/>
        </w:rPr>
        <w:t>при массовой рассылке неизвестным адресатам.</w:t>
      </w:r>
    </w:p>
    <w:p w:rsidR="00E42CFA" w:rsidRPr="005604CC" w:rsidRDefault="00E42CFA" w:rsidP="00E42CFA">
      <w:pPr>
        <w:numPr>
          <w:ilvl w:val="0"/>
          <w:numId w:val="20"/>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Далее в 2-3 абзацах раскрывается основная тема послания.</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Здесь напишите причины, побудившие к составлению письма, и укажите ожидаемые от собеседника действия. Например, если вы составляете письмо, выражающее извинение на английском языке, то после извинительной части расскажите про какие-либо бонусы, сглаживающие недоразумение, и выразите надежду на дальнейшее сотрудничество.</w:t>
      </w:r>
    </w:p>
    <w:p w:rsidR="00E42CFA" w:rsidRPr="005604CC" w:rsidRDefault="00E42CFA" w:rsidP="00E42CFA">
      <w:pPr>
        <w:numPr>
          <w:ilvl w:val="0"/>
          <w:numId w:val="21"/>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По этикету официальное письмо </w:t>
      </w:r>
      <w:hyperlink r:id="rId17" w:tgtFrame="_blank" w:history="1">
        <w:r w:rsidRPr="005604CC">
          <w:rPr>
            <w:rFonts w:ascii="Times New Roman" w:eastAsia="Times New Roman" w:hAnsi="Times New Roman" w:cs="Times New Roman"/>
          </w:rPr>
          <w:t>оканчивается</w:t>
        </w:r>
      </w:hyperlink>
      <w:r w:rsidRPr="005604CC">
        <w:rPr>
          <w:rFonts w:ascii="Times New Roman" w:eastAsia="Times New Roman" w:hAnsi="Times New Roman" w:cs="Times New Roman"/>
        </w:rPr>
        <w:t xml:space="preserve"> стандартной заключительной фразой. Чаще всего используются выражения «</w:t>
      </w:r>
      <w:proofErr w:type="spellStart"/>
      <w:r w:rsidRPr="005604CC">
        <w:rPr>
          <w:rFonts w:ascii="Times New Roman" w:eastAsia="Times New Roman" w:hAnsi="Times New Roman" w:cs="Times New Roman"/>
          <w:i/>
          <w:iCs/>
        </w:rPr>
        <w:t>Yoursfaithfully</w:t>
      </w:r>
      <w:proofErr w:type="spellEnd"/>
      <w:r w:rsidRPr="005604CC">
        <w:rPr>
          <w:rFonts w:ascii="Times New Roman" w:eastAsia="Times New Roman" w:hAnsi="Times New Roman" w:cs="Times New Roman"/>
        </w:rPr>
        <w:t>» (при переписке с незнакомым лицом) и «</w:t>
      </w:r>
      <w:proofErr w:type="spellStart"/>
      <w:r w:rsidRPr="005604CC">
        <w:rPr>
          <w:rFonts w:ascii="Times New Roman" w:eastAsia="Times New Roman" w:hAnsi="Times New Roman" w:cs="Times New Roman"/>
          <w:i/>
          <w:iCs/>
        </w:rPr>
        <w:t>Yourssincerely</w:t>
      </w:r>
      <w:proofErr w:type="spellEnd"/>
      <w:r w:rsidRPr="005604CC">
        <w:rPr>
          <w:rFonts w:ascii="Times New Roman" w:eastAsia="Times New Roman" w:hAnsi="Times New Roman" w:cs="Times New Roman"/>
        </w:rPr>
        <w:t>» (собеседники знают друг друга). После вежливой формы ставится подпись отправителя, а также указываются его имя и должность.</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Стоит отметить, что послание может содержать вложения и дополнения. Об их наличии информирует сокращение </w:t>
      </w:r>
      <w:proofErr w:type="spellStart"/>
      <w:r w:rsidRPr="005604CC">
        <w:rPr>
          <w:rFonts w:ascii="Times New Roman" w:eastAsia="Times New Roman" w:hAnsi="Times New Roman" w:cs="Times New Roman"/>
        </w:rPr>
        <w:t>Enc</w:t>
      </w:r>
      <w:proofErr w:type="spellEnd"/>
      <w:r w:rsidRPr="005604CC">
        <w:rPr>
          <w:rFonts w:ascii="Times New Roman" w:eastAsia="Times New Roman" w:hAnsi="Times New Roman" w:cs="Times New Roman"/>
        </w:rPr>
        <w:t xml:space="preserve">. (от англ. </w:t>
      </w:r>
      <w:proofErr w:type="spellStart"/>
      <w:r w:rsidRPr="005604CC">
        <w:rPr>
          <w:rFonts w:ascii="Times New Roman" w:eastAsia="Times New Roman" w:hAnsi="Times New Roman" w:cs="Times New Roman"/>
        </w:rPr>
        <w:t>Enclosure</w:t>
      </w:r>
      <w:proofErr w:type="spellEnd"/>
      <w:r w:rsidRPr="005604CC">
        <w:rPr>
          <w:rFonts w:ascii="Times New Roman" w:eastAsia="Times New Roman" w:hAnsi="Times New Roman" w:cs="Times New Roman"/>
        </w:rPr>
        <w:t>), которое можно встретить в концовке письма.</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Итак, со структурой деловых писем на английском и их видами мы ознакомились, теперь пора овладеть речевыми штампами, которые помогут быстро составить текст на любую тему.</w:t>
      </w:r>
    </w:p>
    <w:p w:rsidR="00E42CFA" w:rsidRPr="005604CC" w:rsidRDefault="00E42CFA" w:rsidP="00E42CFA">
      <w:pPr>
        <w:spacing w:after="0" w:line="240" w:lineRule="auto"/>
        <w:outlineLvl w:val="1"/>
        <w:rPr>
          <w:rFonts w:ascii="Times New Roman" w:eastAsia="Times New Roman" w:hAnsi="Times New Roman" w:cs="Times New Roman"/>
          <w:b/>
          <w:bCs/>
        </w:rPr>
      </w:pPr>
      <w:r w:rsidRPr="005604CC">
        <w:rPr>
          <w:rFonts w:ascii="Times New Roman" w:eastAsia="Times New Roman" w:hAnsi="Times New Roman" w:cs="Times New Roman"/>
          <w:b/>
          <w:bCs/>
        </w:rPr>
        <w:t>Деловое письмо на английском – стандартные фразы и обороты</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Официальные бумаги отличаются тем, что при их составлении используют множество канцеляризмов. Достаточно выучить пару десятков устойчивых фраз, и можно легко комбинировать готовые бланки и шаблоны бизнес писем различной тематики, даже не имея внушительного опыта и образования переводчиков. Рассмотрим примеры выражений, характерных для письменной деловой беседы на английском.</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Приветствие</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lastRenderedPageBreak/>
        <w:t>Как уже отмечалось, деловое письмо, написанное на английском, начинается с формального приветствия.</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Помимо уже отмеченных фраз, также используется форма «</w:t>
      </w:r>
      <w:proofErr w:type="spellStart"/>
      <w:r w:rsidRPr="005604CC">
        <w:rPr>
          <w:rFonts w:ascii="Times New Roman" w:eastAsia="Times New Roman" w:hAnsi="Times New Roman" w:cs="Times New Roman"/>
          <w:i/>
          <w:iCs/>
        </w:rPr>
        <w:t>DearMr</w:t>
      </w:r>
      <w:proofErr w:type="spellEnd"/>
      <w:r w:rsidRPr="005604CC">
        <w:rPr>
          <w:rFonts w:ascii="Times New Roman" w:eastAsia="Times New Roman" w:hAnsi="Times New Roman" w:cs="Times New Roman"/>
          <w:i/>
          <w:iCs/>
        </w:rPr>
        <w:t>./</w:t>
      </w:r>
      <w:proofErr w:type="spellStart"/>
      <w:r w:rsidRPr="005604CC">
        <w:rPr>
          <w:rFonts w:ascii="Times New Roman" w:eastAsia="Times New Roman" w:hAnsi="Times New Roman" w:cs="Times New Roman"/>
          <w:i/>
          <w:iCs/>
        </w:rPr>
        <w:t>Miss</w:t>
      </w:r>
      <w:proofErr w:type="spellEnd"/>
      <w:r w:rsidRPr="005604CC">
        <w:rPr>
          <w:rFonts w:ascii="Times New Roman" w:eastAsia="Times New Roman" w:hAnsi="Times New Roman" w:cs="Times New Roman"/>
          <w:i/>
          <w:iCs/>
        </w:rPr>
        <w:t>/</w:t>
      </w:r>
      <w:proofErr w:type="spellStart"/>
      <w:r w:rsidRPr="005604CC">
        <w:rPr>
          <w:rFonts w:ascii="Times New Roman" w:eastAsia="Times New Roman" w:hAnsi="Times New Roman" w:cs="Times New Roman"/>
          <w:i/>
          <w:iCs/>
        </w:rPr>
        <w:t>Mrs</w:t>
      </w:r>
      <w:proofErr w:type="spellEnd"/>
      <w:r w:rsidRPr="005604CC">
        <w:rPr>
          <w:rFonts w:ascii="Times New Roman" w:eastAsia="Times New Roman" w:hAnsi="Times New Roman" w:cs="Times New Roman"/>
          <w:i/>
          <w:iCs/>
        </w:rPr>
        <w:t>. + фамилия адресата</w:t>
      </w:r>
      <w:r w:rsidRPr="005604CC">
        <w:rPr>
          <w:rFonts w:ascii="Times New Roman" w:eastAsia="Times New Roman" w:hAnsi="Times New Roman" w:cs="Times New Roman"/>
        </w:rPr>
        <w:t>». При обращении к широкому кругу лиц часто употребляют фразу «</w:t>
      </w:r>
      <w:proofErr w:type="spellStart"/>
      <w:r w:rsidRPr="005604CC">
        <w:rPr>
          <w:rFonts w:ascii="Times New Roman" w:eastAsia="Times New Roman" w:hAnsi="Times New Roman" w:cs="Times New Roman"/>
          <w:i/>
          <w:iCs/>
        </w:rPr>
        <w:t>DearSirs</w:t>
      </w:r>
      <w:proofErr w:type="spellEnd"/>
      <w:r w:rsidRPr="005604CC">
        <w:rPr>
          <w:rFonts w:ascii="Times New Roman" w:eastAsia="Times New Roman" w:hAnsi="Times New Roman" w:cs="Times New Roman"/>
        </w:rPr>
        <w:t xml:space="preserve">» — </w:t>
      </w:r>
      <w:r w:rsidRPr="005604CC">
        <w:rPr>
          <w:rFonts w:ascii="Times New Roman" w:eastAsia="Times New Roman" w:hAnsi="Times New Roman" w:cs="Times New Roman"/>
          <w:i/>
          <w:iCs/>
        </w:rPr>
        <w:t>Уважаемые господа</w:t>
      </w:r>
      <w:r w:rsidRPr="005604CC">
        <w:rPr>
          <w:rFonts w:ascii="Times New Roman" w:eastAsia="Times New Roman" w:hAnsi="Times New Roman" w:cs="Times New Roman"/>
        </w:rPr>
        <w:t>.</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В полуофициальной переписке допустимо обращение только с указанием должности. Например, письмо к редактору газеты может начинаться со слов «</w:t>
      </w:r>
      <w:proofErr w:type="spellStart"/>
      <w:r w:rsidRPr="005604CC">
        <w:rPr>
          <w:rFonts w:ascii="Times New Roman" w:eastAsia="Times New Roman" w:hAnsi="Times New Roman" w:cs="Times New Roman"/>
          <w:i/>
          <w:iCs/>
        </w:rPr>
        <w:t>DearEditor</w:t>
      </w:r>
      <w:proofErr w:type="spellEnd"/>
      <w:r w:rsidRPr="005604CC">
        <w:rPr>
          <w:rFonts w:ascii="Times New Roman" w:eastAsia="Times New Roman" w:hAnsi="Times New Roman" w:cs="Times New Roman"/>
        </w:rPr>
        <w:t>, …» (</w:t>
      </w:r>
      <w:r w:rsidRPr="005604CC">
        <w:rPr>
          <w:rFonts w:ascii="Times New Roman" w:eastAsia="Times New Roman" w:hAnsi="Times New Roman" w:cs="Times New Roman"/>
          <w:i/>
          <w:iCs/>
        </w:rPr>
        <w:t>Уважаемый редактор</w:t>
      </w:r>
      <w:r w:rsidRPr="005604CC">
        <w:rPr>
          <w:rFonts w:ascii="Times New Roman" w:eastAsia="Times New Roman" w:hAnsi="Times New Roman" w:cs="Times New Roman"/>
        </w:rPr>
        <w:t>). Соответственно, такую же форму будет содержать и ответ на полученное письмо, например, «</w:t>
      </w:r>
      <w:proofErr w:type="spellStart"/>
      <w:r w:rsidRPr="005604CC">
        <w:rPr>
          <w:rFonts w:ascii="Times New Roman" w:eastAsia="Times New Roman" w:hAnsi="Times New Roman" w:cs="Times New Roman"/>
          <w:i/>
          <w:iCs/>
        </w:rPr>
        <w:t>DearReader</w:t>
      </w:r>
      <w:proofErr w:type="spellEnd"/>
      <w:r w:rsidRPr="005604CC">
        <w:rPr>
          <w:rFonts w:ascii="Times New Roman" w:eastAsia="Times New Roman" w:hAnsi="Times New Roman" w:cs="Times New Roman"/>
          <w:i/>
          <w:iCs/>
        </w:rPr>
        <w:t xml:space="preserve">, …» (Уважаемый читатель). </w:t>
      </w:r>
      <w:r w:rsidRPr="005604CC">
        <w:rPr>
          <w:rFonts w:ascii="Times New Roman" w:eastAsia="Times New Roman" w:hAnsi="Times New Roman" w:cs="Times New Roman"/>
        </w:rPr>
        <w:t>Этот способ можно использовать в случаях, когда имя адресата достоверно неизвестно.</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Вступление</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При ответной переписке перед главной информационной составляющей идет небольшое вступление. Оно занимает порядка 2-3 строк и используется для следующих целей:</w:t>
      </w:r>
    </w:p>
    <w:p w:rsidR="00E42CFA" w:rsidRPr="005604CC" w:rsidRDefault="00E42CFA" w:rsidP="00E42CFA">
      <w:pPr>
        <w:numPr>
          <w:ilvl w:val="0"/>
          <w:numId w:val="22"/>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подтвердить получение письма;</w:t>
      </w:r>
    </w:p>
    <w:p w:rsidR="00E42CFA" w:rsidRPr="005604CC" w:rsidRDefault="00E42CFA" w:rsidP="00E42CFA">
      <w:pPr>
        <w:numPr>
          <w:ilvl w:val="0"/>
          <w:numId w:val="22"/>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поблагодарить за предоставленные сведения;</w:t>
      </w:r>
    </w:p>
    <w:p w:rsidR="00E42CFA" w:rsidRPr="005604CC" w:rsidRDefault="00E42CFA" w:rsidP="00E42CFA">
      <w:pPr>
        <w:numPr>
          <w:ilvl w:val="0"/>
          <w:numId w:val="22"/>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извиниться за задержку с ответом;</w:t>
      </w:r>
    </w:p>
    <w:p w:rsidR="00E42CFA" w:rsidRPr="005604CC" w:rsidRDefault="00E42CFA" w:rsidP="00E42CFA">
      <w:pPr>
        <w:numPr>
          <w:ilvl w:val="0"/>
          <w:numId w:val="22"/>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напомнить о предыдущих письмах;</w:t>
      </w:r>
    </w:p>
    <w:p w:rsidR="00E42CFA" w:rsidRPr="005604CC" w:rsidRDefault="00E42CFA" w:rsidP="00E42CFA">
      <w:pPr>
        <w:numPr>
          <w:ilvl w:val="0"/>
          <w:numId w:val="22"/>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сослаться на источник, послуживший причиной послания.</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Составить вступительную часть и перевести ее на английский помогут представленные в таблице выражения.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E42CFA" w:rsidRPr="005604CC" w:rsidTr="00F0131F">
        <w:trPr>
          <w:tblCellSpacing w:w="15" w:type="dxa"/>
        </w:trPr>
        <w:tc>
          <w:tcPr>
            <w:tcW w:w="9570" w:type="dxa"/>
            <w:gridSpan w:val="2"/>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Вступление английского делового письма</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Фраза</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Перевод</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With reference to your advertisement in…</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Относительно вашего объявления/рекламы в…</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would like to thank you for enquiring about…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бы хотели выразить свою благодарность за проявленный вами интерес к…</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Thankyouforenquiring</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Спасибо за заинтересованность в…</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Thank you for your letter/e-mail of (date)…</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Благодарим за ваше письмо от (дата)…</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Further to your last letter…</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В ответ на ваше крайнее письмо…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Regardingyouradvertisementin</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Касательно вашей рекламы, размещенной в…</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would like to thank you for your letter of…</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Хотим поблагодарить за ваше письмо от…</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Thank you for bringing the matter to our attention.</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Спасибо, что обратили наше внимание на данную проблему.</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acknowledge receipt of your letter of (date)…</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Подтверждаем получение вашего письма от…</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hasten to inform you that…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Спешим проинформировать вас о том, что…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May we remind you that…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Могли бы мы сообщить вам, что…</w:t>
            </w:r>
          </w:p>
        </w:tc>
      </w:tr>
    </w:tbl>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Основная часть</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Здесь в 2-3 абзацах выражаются причины, побудившие к посланию, и желаемые действия собеседника. Соответственно, набор речевых клише зависит от тематики беседы.</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Например, если вы делаете письмо-приглашение к сотрудничеству на английском языке, то уместно будет вкратце описать предложение и подробно рассказать о преимуществах партнерства. Красиво выразиться помогут следующие фразы:</w:t>
      </w:r>
    </w:p>
    <w:p w:rsidR="00E42CFA" w:rsidRPr="005604CC" w:rsidRDefault="00E42CFA" w:rsidP="00E42CFA">
      <w:pPr>
        <w:numPr>
          <w:ilvl w:val="0"/>
          <w:numId w:val="23"/>
        </w:numPr>
        <w:spacing w:after="0" w:line="240" w:lineRule="auto"/>
        <w:rPr>
          <w:rFonts w:ascii="Times New Roman" w:eastAsia="Times New Roman" w:hAnsi="Times New Roman" w:cs="Times New Roman"/>
        </w:rPr>
      </w:pPr>
      <w:proofErr w:type="gramStart"/>
      <w:r w:rsidRPr="005604CC">
        <w:rPr>
          <w:rFonts w:ascii="Times New Roman" w:eastAsia="Times New Roman" w:hAnsi="Times New Roman" w:cs="Times New Roman"/>
          <w:i/>
          <w:iCs/>
          <w:lang w:val="en-US"/>
        </w:rPr>
        <w:t>we</w:t>
      </w:r>
      <w:proofErr w:type="gramEnd"/>
      <w:r w:rsidRPr="005604CC">
        <w:rPr>
          <w:rFonts w:ascii="Times New Roman" w:eastAsia="Times New Roman" w:hAnsi="Times New Roman" w:cs="Times New Roman"/>
          <w:i/>
          <w:iCs/>
          <w:lang w:val="en-US"/>
        </w:rPr>
        <w:t xml:space="preserve"> would appreciate it if you would… </w:t>
      </w:r>
      <w:r w:rsidRPr="005604CC">
        <w:rPr>
          <w:rFonts w:ascii="Times New Roman" w:eastAsia="Times New Roman" w:hAnsi="Times New Roman" w:cs="Times New Roman"/>
          <w:i/>
          <w:iCs/>
        </w:rPr>
        <w:t>(мы были бы признательны вам, если);</w:t>
      </w:r>
    </w:p>
    <w:p w:rsidR="00E42CFA" w:rsidRPr="005604CC" w:rsidRDefault="00E42CFA" w:rsidP="00E42CFA">
      <w:pPr>
        <w:numPr>
          <w:ilvl w:val="0"/>
          <w:numId w:val="23"/>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lang w:val="en-US"/>
        </w:rPr>
        <w:t xml:space="preserve">our company would be pleased to … </w:t>
      </w:r>
      <w:r w:rsidRPr="005604CC">
        <w:rPr>
          <w:rFonts w:ascii="Times New Roman" w:eastAsia="Times New Roman" w:hAnsi="Times New Roman" w:cs="Times New Roman"/>
          <w:i/>
          <w:iCs/>
        </w:rPr>
        <w:t>(наша фирма сочтет за честь);</w:t>
      </w:r>
    </w:p>
    <w:p w:rsidR="00E42CFA" w:rsidRPr="005604CC" w:rsidRDefault="00E42CFA" w:rsidP="00E42CFA">
      <w:pPr>
        <w:numPr>
          <w:ilvl w:val="0"/>
          <w:numId w:val="23"/>
        </w:num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i/>
          <w:iCs/>
          <w:lang w:val="en-US"/>
        </w:rPr>
        <w:t>to establish a strong business connection (</w:t>
      </w:r>
      <w:proofErr w:type="spellStart"/>
      <w:r w:rsidRPr="005604CC">
        <w:rPr>
          <w:rFonts w:ascii="Times New Roman" w:eastAsia="Times New Roman" w:hAnsi="Times New Roman" w:cs="Times New Roman"/>
          <w:i/>
          <w:iCs/>
        </w:rPr>
        <w:t>наладитьпрочныебизнессвязи</w:t>
      </w:r>
      <w:proofErr w:type="spellEnd"/>
      <w:r w:rsidRPr="005604CC">
        <w:rPr>
          <w:rFonts w:ascii="Times New Roman" w:eastAsia="Times New Roman" w:hAnsi="Times New Roman" w:cs="Times New Roman"/>
          <w:i/>
          <w:iCs/>
          <w:lang w:val="en-US"/>
        </w:rPr>
        <w:t>);</w:t>
      </w:r>
    </w:p>
    <w:p w:rsidR="00E42CFA" w:rsidRPr="005604CC" w:rsidRDefault="00E42CFA" w:rsidP="00E42CFA">
      <w:pPr>
        <w:numPr>
          <w:ilvl w:val="0"/>
          <w:numId w:val="23"/>
        </w:numPr>
        <w:spacing w:after="0" w:line="240" w:lineRule="auto"/>
        <w:rPr>
          <w:rFonts w:ascii="Times New Roman" w:eastAsia="Times New Roman" w:hAnsi="Times New Roman" w:cs="Times New Roman"/>
        </w:rPr>
      </w:pPr>
      <w:proofErr w:type="gramStart"/>
      <w:r w:rsidRPr="005604CC">
        <w:rPr>
          <w:rFonts w:ascii="Times New Roman" w:eastAsia="Times New Roman" w:hAnsi="Times New Roman" w:cs="Times New Roman"/>
          <w:i/>
          <w:iCs/>
          <w:lang w:val="en-US"/>
        </w:rPr>
        <w:t>we</w:t>
      </w:r>
      <w:proofErr w:type="gramEnd"/>
      <w:r w:rsidRPr="005604CC">
        <w:rPr>
          <w:rFonts w:ascii="Times New Roman" w:eastAsia="Times New Roman" w:hAnsi="Times New Roman" w:cs="Times New Roman"/>
          <w:i/>
          <w:iCs/>
          <w:lang w:val="en-US"/>
        </w:rPr>
        <w:t xml:space="preserve"> very much hope that you will come to a positive decision on… </w:t>
      </w:r>
      <w:r w:rsidRPr="005604CC">
        <w:rPr>
          <w:rFonts w:ascii="Times New Roman" w:eastAsia="Times New Roman" w:hAnsi="Times New Roman" w:cs="Times New Roman"/>
          <w:i/>
          <w:iCs/>
        </w:rPr>
        <w:t>(мы надеемся, что вы примите положительное решение относительно);</w:t>
      </w:r>
    </w:p>
    <w:p w:rsidR="00E42CFA" w:rsidRPr="005604CC" w:rsidRDefault="00E42CFA" w:rsidP="00E42CFA">
      <w:pPr>
        <w:numPr>
          <w:ilvl w:val="0"/>
          <w:numId w:val="23"/>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lastRenderedPageBreak/>
        <w:t>wewouldbepleasedtodobusinesswithyourcompany</w:t>
      </w:r>
      <w:proofErr w:type="spellEnd"/>
      <w:r w:rsidRPr="005604CC">
        <w:rPr>
          <w:rFonts w:ascii="Times New Roman" w:eastAsia="Times New Roman" w:hAnsi="Times New Roman" w:cs="Times New Roman"/>
          <w:i/>
          <w:iCs/>
        </w:rPr>
        <w:t xml:space="preserve"> (мы были бы счастливы стать бизнес партнером вашей компании).</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Пригласительное письмо должно быть в меру кратким, но убедительным. Постарайтесь уместить в нем описание собственной фирмы, нюансы предложения и доводы о выгодном сотрудничестве.</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Официальные запросы информации (заказ товаров, отмена заявок, напоминание о взятых обязательствах, жалоба на качество услуг или недостатки устройства и т.п.) еще более лаконичны. Здесь сразу указываются главные причины, а затем кратко выражается надежда на успешный и скорый 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Фраза</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Перевод</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would like you to send us…</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Не могли бы вы выслать нам…</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ask you for some additional information…</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просим предоставить дополнительную информацию…</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have studied your catalogue and have chosen…</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изучили каталог вашей компании и выбрали…</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Weareinterestedin</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интересуемся…</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enclosed our order №…for…</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Прилагаем наш заказ №… на…</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would like to point out that…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хотели бы обратить внимание на…</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In view of the urgency we ask you to…</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В связи с ограниченными временными сроками мы просим вас…</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Pleasetakenoticethat</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Просим взять во внимание, что…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regret to inform you that…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 сожалением сообщаем вам, что…</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i/>
                <w:iCs/>
                <w:lang w:val="en-US"/>
              </w:rPr>
              <w:t>Please advise us when the goods are ready for shipment…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Просим сообщить срок, когда товары будут готовы к поставке…</w:t>
            </w:r>
          </w:p>
        </w:tc>
      </w:tr>
    </w:tbl>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Составление официальных документов, например, спонсорского письма на английском потребует таких фраз, как:</w:t>
      </w:r>
    </w:p>
    <w:p w:rsidR="00E42CFA" w:rsidRPr="005604CC" w:rsidRDefault="00E42CFA" w:rsidP="00E42CFA">
      <w:pPr>
        <w:numPr>
          <w:ilvl w:val="0"/>
          <w:numId w:val="24"/>
        </w:num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i/>
          <w:iCs/>
          <w:lang w:val="en-US"/>
        </w:rPr>
        <w:t xml:space="preserve">This letter is to verify that I (We)… – </w:t>
      </w:r>
      <w:proofErr w:type="spellStart"/>
      <w:r w:rsidRPr="005604CC">
        <w:rPr>
          <w:rFonts w:ascii="Times New Roman" w:eastAsia="Times New Roman" w:hAnsi="Times New Roman" w:cs="Times New Roman"/>
          <w:i/>
          <w:iCs/>
        </w:rPr>
        <w:t>Этописьмоподтверждает</w:t>
      </w:r>
      <w:proofErr w:type="spellEnd"/>
      <w:r w:rsidRPr="005604CC">
        <w:rPr>
          <w:rFonts w:ascii="Times New Roman" w:eastAsia="Times New Roman" w:hAnsi="Times New Roman" w:cs="Times New Roman"/>
          <w:i/>
          <w:iCs/>
          <w:lang w:val="en-US"/>
        </w:rPr>
        <w:t xml:space="preserve">, </w:t>
      </w:r>
      <w:proofErr w:type="spellStart"/>
      <w:r w:rsidRPr="005604CC">
        <w:rPr>
          <w:rFonts w:ascii="Times New Roman" w:eastAsia="Times New Roman" w:hAnsi="Times New Roman" w:cs="Times New Roman"/>
          <w:i/>
          <w:iCs/>
        </w:rPr>
        <w:t>чтоя</w:t>
      </w:r>
      <w:proofErr w:type="spellEnd"/>
      <w:r w:rsidRPr="005604CC">
        <w:rPr>
          <w:rFonts w:ascii="Times New Roman" w:eastAsia="Times New Roman" w:hAnsi="Times New Roman" w:cs="Times New Roman"/>
          <w:i/>
          <w:iCs/>
          <w:lang w:val="en-US"/>
        </w:rPr>
        <w:t xml:space="preserve"> (</w:t>
      </w:r>
      <w:r w:rsidRPr="005604CC">
        <w:rPr>
          <w:rFonts w:ascii="Times New Roman" w:eastAsia="Times New Roman" w:hAnsi="Times New Roman" w:cs="Times New Roman"/>
          <w:i/>
          <w:iCs/>
        </w:rPr>
        <w:t>мы</w:t>
      </w:r>
      <w:r w:rsidRPr="005604CC">
        <w:rPr>
          <w:rFonts w:ascii="Times New Roman" w:eastAsia="Times New Roman" w:hAnsi="Times New Roman" w:cs="Times New Roman"/>
          <w:i/>
          <w:iCs/>
          <w:lang w:val="en-US"/>
        </w:rPr>
        <w:t>);</w:t>
      </w:r>
    </w:p>
    <w:p w:rsidR="00E42CFA" w:rsidRPr="005604CC" w:rsidRDefault="00E42CFA" w:rsidP="00E42CFA">
      <w:pPr>
        <w:numPr>
          <w:ilvl w:val="0"/>
          <w:numId w:val="24"/>
        </w:num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i/>
          <w:iCs/>
          <w:lang w:val="en-US"/>
        </w:rPr>
        <w:t xml:space="preserve">I hereby undertake that I will be responsible… – </w:t>
      </w:r>
      <w:proofErr w:type="spellStart"/>
      <w:r w:rsidRPr="005604CC">
        <w:rPr>
          <w:rFonts w:ascii="Times New Roman" w:eastAsia="Times New Roman" w:hAnsi="Times New Roman" w:cs="Times New Roman"/>
          <w:i/>
          <w:iCs/>
        </w:rPr>
        <w:t>Настоящимобязуюсьнестиполнуюличнуюответственностьза</w:t>
      </w:r>
      <w:proofErr w:type="spellEnd"/>
      <w:r w:rsidRPr="005604CC">
        <w:rPr>
          <w:rFonts w:ascii="Times New Roman" w:eastAsia="Times New Roman" w:hAnsi="Times New Roman" w:cs="Times New Roman"/>
          <w:i/>
          <w:iCs/>
          <w:lang w:val="en-US"/>
        </w:rPr>
        <w:t>;</w:t>
      </w:r>
    </w:p>
    <w:p w:rsidR="00E42CFA" w:rsidRPr="005604CC" w:rsidRDefault="00E42CFA" w:rsidP="00E42CFA">
      <w:pPr>
        <w:numPr>
          <w:ilvl w:val="0"/>
          <w:numId w:val="24"/>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Accordingto</w:t>
      </w:r>
      <w:proofErr w:type="spellEnd"/>
      <w:r w:rsidRPr="005604CC">
        <w:rPr>
          <w:rFonts w:ascii="Times New Roman" w:eastAsia="Times New Roman" w:hAnsi="Times New Roman" w:cs="Times New Roman"/>
          <w:i/>
          <w:iCs/>
        </w:rPr>
        <w:t xml:space="preserve"> – в соответствии с;</w:t>
      </w:r>
    </w:p>
    <w:p w:rsidR="00E42CFA" w:rsidRPr="005604CC" w:rsidRDefault="00E42CFA" w:rsidP="00E42CFA">
      <w:pPr>
        <w:numPr>
          <w:ilvl w:val="0"/>
          <w:numId w:val="24"/>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Incase</w:t>
      </w:r>
      <w:proofErr w:type="spellEnd"/>
      <w:r w:rsidRPr="005604CC">
        <w:rPr>
          <w:rFonts w:ascii="Times New Roman" w:eastAsia="Times New Roman" w:hAnsi="Times New Roman" w:cs="Times New Roman"/>
          <w:i/>
          <w:iCs/>
        </w:rPr>
        <w:t xml:space="preserve"> – в случае;</w:t>
      </w:r>
    </w:p>
    <w:p w:rsidR="00E42CFA" w:rsidRPr="005604CC" w:rsidRDefault="00E42CFA" w:rsidP="00E42CFA">
      <w:pPr>
        <w:numPr>
          <w:ilvl w:val="0"/>
          <w:numId w:val="24"/>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 xml:space="preserve">I </w:t>
      </w:r>
      <w:proofErr w:type="spellStart"/>
      <w:r w:rsidRPr="005604CC">
        <w:rPr>
          <w:rFonts w:ascii="Times New Roman" w:eastAsia="Times New Roman" w:hAnsi="Times New Roman" w:cs="Times New Roman"/>
          <w:i/>
          <w:iCs/>
        </w:rPr>
        <w:t>havenodifficultyin</w:t>
      </w:r>
      <w:proofErr w:type="spellEnd"/>
      <w:r w:rsidRPr="005604CC">
        <w:rPr>
          <w:rFonts w:ascii="Times New Roman" w:eastAsia="Times New Roman" w:hAnsi="Times New Roman" w:cs="Times New Roman"/>
          <w:i/>
          <w:iCs/>
        </w:rPr>
        <w:t>… – Я не испытываю никаких трудностей с;</w:t>
      </w:r>
    </w:p>
    <w:p w:rsidR="00E42CFA" w:rsidRPr="005604CC" w:rsidRDefault="00E42CFA" w:rsidP="00E42CFA">
      <w:pPr>
        <w:numPr>
          <w:ilvl w:val="0"/>
          <w:numId w:val="24"/>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 xml:space="preserve">I </w:t>
      </w:r>
      <w:proofErr w:type="spellStart"/>
      <w:r w:rsidRPr="005604CC">
        <w:rPr>
          <w:rFonts w:ascii="Times New Roman" w:eastAsia="Times New Roman" w:hAnsi="Times New Roman" w:cs="Times New Roman"/>
          <w:i/>
          <w:iCs/>
        </w:rPr>
        <w:t>takeovertheliabilityregarding</w:t>
      </w:r>
      <w:proofErr w:type="spellEnd"/>
      <w:r w:rsidRPr="005604CC">
        <w:rPr>
          <w:rFonts w:ascii="Times New Roman" w:eastAsia="Times New Roman" w:hAnsi="Times New Roman" w:cs="Times New Roman"/>
          <w:i/>
          <w:iCs/>
        </w:rPr>
        <w:t>… — Я беру на себя все обязательства в отношении.</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Эти же выражения, помимо официального оформления обязательств спонсора, помогут составить и гарантийное деловое письмо на английском.</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Но деловые письма это далеко не только рассылка предложений, заказ продукции, отказ от сотрудничества, договор или напоминание об обязательствах. Хорошим тоном считается поздравить партнера на праздник или пригласить на вечеринку. Представленные ниже фразы помогут составить деловые поздравительные послания на день рождения и любое другое торжество, а также пригласить партнера на собственный юбилей или дату празднования дня основания бизнеса.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Фраза</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Перевод</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Best wishes for the holidays!</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Наилучших праздничных пожеланий!</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With warm and friendly wishes for…</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 теплыми и дружескими пожеланиями в день…</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holidayseason</w:t>
            </w:r>
            <w:proofErr w:type="spellEnd"/>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праздничные выходные</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Have a festive holiday season!</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Веселых праздников!</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Wecongratulateyouwith</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Поздравляем вас с…</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Please, accept our hearty congratulations on…</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Пожалуйста, примите наши сердечные </w:t>
            </w:r>
            <w:r w:rsidRPr="005604CC">
              <w:rPr>
                <w:rFonts w:ascii="Times New Roman" w:eastAsia="Times New Roman" w:hAnsi="Times New Roman" w:cs="Times New Roman"/>
              </w:rPr>
              <w:lastRenderedPageBreak/>
              <w:t>поздравления с оказии…</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lastRenderedPageBreak/>
              <w:t>May all your dreams come true!</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Пусть все мечты превращаются в реальность!</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would be very pleased if you could visit our…</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были бы рады, если вы смогли посетить наш…</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rPr>
              <w:t>Please</w:t>
            </w:r>
            <w:proofErr w:type="spellEnd"/>
            <w:r w:rsidRPr="005604CC">
              <w:rPr>
                <w:rFonts w:ascii="Times New Roman" w:eastAsia="Times New Roman" w:hAnsi="Times New Roman" w:cs="Times New Roman"/>
              </w:rPr>
              <w:t xml:space="preserve">, </w:t>
            </w:r>
            <w:proofErr w:type="spellStart"/>
            <w:r w:rsidRPr="005604CC">
              <w:rPr>
                <w:rFonts w:ascii="Times New Roman" w:eastAsia="Times New Roman" w:hAnsi="Times New Roman" w:cs="Times New Roman"/>
              </w:rPr>
              <w:t>cometo</w:t>
            </w:r>
            <w:proofErr w:type="spellEnd"/>
            <w:r w:rsidRPr="005604CC">
              <w:rPr>
                <w:rFonts w:ascii="Times New Roman" w:eastAsia="Times New Roman" w:hAnsi="Times New Roman" w:cs="Times New Roman"/>
              </w:rPr>
              <w:t>…</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Просим посетить (название мероприятия)…</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have pleasure in accepting…</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с удовольствием принимаем приглашение…</w:t>
            </w:r>
          </w:p>
        </w:tc>
      </w:tr>
    </w:tbl>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Только следует учесть, что поздравления – это лишь правило хорошего тона, а не повод для продвижения своих бизнес интересов. Поэтому крайне не рекомендуется в письмах-поздравлениях упоминать рабочие моменты.</w:t>
      </w:r>
    </w:p>
    <w:p w:rsidR="00E42CFA" w:rsidRPr="005604CC" w:rsidRDefault="00E42CFA" w:rsidP="00E42CFA">
      <w:pPr>
        <w:spacing w:after="0" w:line="240" w:lineRule="auto"/>
        <w:outlineLvl w:val="2"/>
        <w:rPr>
          <w:rFonts w:ascii="Times New Roman" w:eastAsia="Times New Roman" w:hAnsi="Times New Roman" w:cs="Times New Roman"/>
          <w:b/>
          <w:bCs/>
        </w:rPr>
      </w:pPr>
      <w:r w:rsidRPr="005604CC">
        <w:rPr>
          <w:rFonts w:ascii="Times New Roman" w:eastAsia="Times New Roman" w:hAnsi="Times New Roman" w:cs="Times New Roman"/>
          <w:b/>
          <w:bCs/>
        </w:rPr>
        <w:t>Заключение</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Почти все деловые бумаги, за исключением гарантийного и спонсорского письма, завершаются благодарностью за оказанное внимание и надеждой на дальнейшее сотрудничество. Этот абзац состоит всего из 1-2 предложений, которые можно составить с помощью представленных в таблице речевых стандартов.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Фраза</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b/>
                <w:bCs/>
              </w:rPr>
              <w:t>Перевод</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look forward to welcoming you as our customer.</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надеемся, что вы войдете в число наших клиентов.</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Thank you for responding to our offer.</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Спасибо за проявленный интерес к нашему предложению.</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look forward to hearing from you soon.</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 нетерпением ждем вашего ответа.</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Thank you for your attention.</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Спасибо за ваше внимание.</w:t>
            </w:r>
          </w:p>
        </w:tc>
      </w:tr>
      <w:tr w:rsidR="00E42CFA" w:rsidRPr="005604CC" w:rsidTr="00F0131F">
        <w:trPr>
          <w:tblCellSpacing w:w="15" w:type="dxa"/>
        </w:trPr>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value your custom highly.</w:t>
            </w:r>
          </w:p>
        </w:tc>
        <w:tc>
          <w:tcPr>
            <w:tcW w:w="4785" w:type="dxa"/>
            <w:vAlign w:val="center"/>
            <w:hideMark/>
          </w:tcPr>
          <w:p w:rsidR="00E42CFA" w:rsidRPr="005604CC" w:rsidRDefault="00E42CFA" w:rsidP="00F0131F">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очень ценим сотрудничество с вами.</w:t>
            </w:r>
          </w:p>
        </w:tc>
      </w:tr>
    </w:tbl>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И после завершающего абзаца не забывайте добавить вежливую форму прощания. Помимо стандартных </w:t>
      </w:r>
      <w:proofErr w:type="spellStart"/>
      <w:r w:rsidRPr="005604CC">
        <w:rPr>
          <w:rFonts w:ascii="Times New Roman" w:eastAsia="Times New Roman" w:hAnsi="Times New Roman" w:cs="Times New Roman"/>
          <w:i/>
          <w:iCs/>
        </w:rPr>
        <w:t>Yoursfaithfully</w:t>
      </w:r>
      <w:proofErr w:type="spellEnd"/>
      <w:r w:rsidRPr="005604CC">
        <w:rPr>
          <w:rFonts w:ascii="Times New Roman" w:eastAsia="Times New Roman" w:hAnsi="Times New Roman" w:cs="Times New Roman"/>
        </w:rPr>
        <w:t xml:space="preserve"> и </w:t>
      </w:r>
      <w:proofErr w:type="spellStart"/>
      <w:r w:rsidRPr="005604CC">
        <w:rPr>
          <w:rFonts w:ascii="Times New Roman" w:eastAsia="Times New Roman" w:hAnsi="Times New Roman" w:cs="Times New Roman"/>
          <w:i/>
          <w:iCs/>
        </w:rPr>
        <w:t>Yourssincerely</w:t>
      </w:r>
      <w:proofErr w:type="spellEnd"/>
      <w:r w:rsidRPr="005604CC">
        <w:rPr>
          <w:rFonts w:ascii="Times New Roman" w:eastAsia="Times New Roman" w:hAnsi="Times New Roman" w:cs="Times New Roman"/>
        </w:rPr>
        <w:t>, часто используют следующие выражения:</w:t>
      </w:r>
    </w:p>
    <w:p w:rsidR="00E42CFA" w:rsidRPr="005604CC" w:rsidRDefault="00E42CFA" w:rsidP="00E42CFA">
      <w:pPr>
        <w:numPr>
          <w:ilvl w:val="0"/>
          <w:numId w:val="25"/>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Kindregards</w:t>
      </w:r>
      <w:proofErr w:type="spellEnd"/>
      <w:r w:rsidRPr="005604CC">
        <w:rPr>
          <w:rFonts w:ascii="Times New Roman" w:eastAsia="Times New Roman" w:hAnsi="Times New Roman" w:cs="Times New Roman"/>
          <w:i/>
          <w:iCs/>
        </w:rPr>
        <w:t>– С уважением;</w:t>
      </w:r>
    </w:p>
    <w:p w:rsidR="00E42CFA" w:rsidRPr="005604CC" w:rsidRDefault="00E42CFA" w:rsidP="00E42CFA">
      <w:pPr>
        <w:numPr>
          <w:ilvl w:val="0"/>
          <w:numId w:val="25"/>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Respectfullyyours</w:t>
      </w:r>
      <w:proofErr w:type="spellEnd"/>
      <w:r w:rsidRPr="005604CC">
        <w:rPr>
          <w:rFonts w:ascii="Times New Roman" w:eastAsia="Times New Roman" w:hAnsi="Times New Roman" w:cs="Times New Roman"/>
          <w:i/>
          <w:iCs/>
        </w:rPr>
        <w:t>– Уважающий Вас;</w:t>
      </w:r>
    </w:p>
    <w:p w:rsidR="00E42CFA" w:rsidRPr="005604CC" w:rsidRDefault="00E42CFA" w:rsidP="00E42CFA">
      <w:pPr>
        <w:numPr>
          <w:ilvl w:val="0"/>
          <w:numId w:val="25"/>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Withbestwishes</w:t>
      </w:r>
      <w:proofErr w:type="spellEnd"/>
      <w:r w:rsidRPr="005604CC">
        <w:rPr>
          <w:rFonts w:ascii="Times New Roman" w:eastAsia="Times New Roman" w:hAnsi="Times New Roman" w:cs="Times New Roman"/>
          <w:i/>
          <w:iCs/>
        </w:rPr>
        <w:t>– С наилучшими пожеланиями;</w:t>
      </w:r>
    </w:p>
    <w:p w:rsidR="00E42CFA" w:rsidRPr="005604CC" w:rsidRDefault="00E42CFA" w:rsidP="00E42CFA">
      <w:pPr>
        <w:numPr>
          <w:ilvl w:val="0"/>
          <w:numId w:val="25"/>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Withthanksforyourcooperation</w:t>
      </w:r>
      <w:proofErr w:type="spellEnd"/>
      <w:r w:rsidRPr="005604CC">
        <w:rPr>
          <w:rFonts w:ascii="Times New Roman" w:eastAsia="Times New Roman" w:hAnsi="Times New Roman" w:cs="Times New Roman"/>
          <w:i/>
          <w:iCs/>
        </w:rPr>
        <w:t>– С благодарностью за сотрудничество;</w:t>
      </w:r>
    </w:p>
    <w:p w:rsidR="00E42CFA" w:rsidRPr="005604CC" w:rsidRDefault="00E42CFA" w:rsidP="00E42CFA">
      <w:pPr>
        <w:numPr>
          <w:ilvl w:val="0"/>
          <w:numId w:val="25"/>
        </w:num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Withsincereappreciation</w:t>
      </w:r>
      <w:proofErr w:type="spellEnd"/>
      <w:r w:rsidRPr="005604CC">
        <w:rPr>
          <w:rFonts w:ascii="Times New Roman" w:eastAsia="Times New Roman" w:hAnsi="Times New Roman" w:cs="Times New Roman"/>
          <w:i/>
          <w:iCs/>
        </w:rPr>
        <w:t xml:space="preserve"> – С искренней признательностью.</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На этом письмо практически окончено, остается только добавить свою фамилию, имя и должность, а также обозначить приложенные документы (если они есть).</w:t>
      </w:r>
    </w:p>
    <w:p w:rsidR="00E42CFA" w:rsidRPr="005604CC" w:rsidRDefault="00E42CFA" w:rsidP="00E42CFA">
      <w:pPr>
        <w:spacing w:after="0" w:line="240" w:lineRule="auto"/>
        <w:outlineLvl w:val="1"/>
        <w:rPr>
          <w:rFonts w:ascii="Times New Roman" w:eastAsia="Times New Roman" w:hAnsi="Times New Roman" w:cs="Times New Roman"/>
          <w:b/>
          <w:bCs/>
        </w:rPr>
      </w:pPr>
      <w:r w:rsidRPr="005604CC">
        <w:rPr>
          <w:rFonts w:ascii="Times New Roman" w:eastAsia="Times New Roman" w:hAnsi="Times New Roman" w:cs="Times New Roman"/>
          <w:b/>
          <w:bCs/>
        </w:rPr>
        <w:t>Образец английского бизнес-письма</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Теорию всегда надо изучать совместно с практикой, поэтому для закрепления материала приведем пример делового письма на английском языке с переводом текста на русский.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0"/>
      </w:tblGrid>
      <w:tr w:rsidR="00E42CFA" w:rsidRPr="00F80A22" w:rsidTr="00F0131F">
        <w:trPr>
          <w:tblCellSpacing w:w="15" w:type="dxa"/>
        </w:trPr>
        <w:tc>
          <w:tcPr>
            <w:tcW w:w="9570" w:type="dxa"/>
            <w:vAlign w:val="center"/>
            <w:hideMark/>
          </w:tcPr>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Peter Williams</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Sales Manager</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MKAN ltd</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18 Park St</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Birmingham B48 7JN</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United Kingdom</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Smith &amp;Brothers Company</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23 Red St</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London WZ2 EA4</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lastRenderedPageBreak/>
              <w:t>United Kingdom</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12 July, 2018</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lang w:val="en-US"/>
              </w:rPr>
              <w:t>Dear Sirs,</w:t>
            </w:r>
          </w:p>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We would like to thank you for your letter dated the 9</w:t>
            </w:r>
            <w:r w:rsidRPr="005604CC">
              <w:rPr>
                <w:rFonts w:ascii="Times New Roman" w:eastAsia="Times New Roman" w:hAnsi="Times New Roman" w:cs="Times New Roman"/>
                <w:vertAlign w:val="superscript"/>
                <w:lang w:val="en-US"/>
              </w:rPr>
              <w:t>th</w:t>
            </w:r>
            <w:r w:rsidRPr="005604CC">
              <w:rPr>
                <w:rFonts w:ascii="Times New Roman" w:eastAsia="Times New Roman" w:hAnsi="Times New Roman" w:cs="Times New Roman"/>
                <w:lang w:val="en-US"/>
              </w:rPr>
              <w:t xml:space="preserve"> of July. We are very gratified to learn from your letter that you are interested in our new model of Microprocessors.</w:t>
            </w:r>
          </w:p>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In answer to your specific questions:</w:t>
            </w:r>
          </w:p>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1. This model costs $250.</w:t>
            </w:r>
          </w:p>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2. We offer a discount of 15 % on orders of 10 units or more.</w:t>
            </w:r>
          </w:p>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3. We will be able to deliver your order within 2 weeks of receiving it.</w:t>
            </w:r>
          </w:p>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4. It is possible to make purchases online at our site: http://mkan.com</w:t>
            </w:r>
          </w:p>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 xml:space="preserve">As requested, we enclose our catalogue and Price List, where you can find full information about the various models of our Microprocessors. We are certain that </w:t>
            </w:r>
            <w:r w:rsidRPr="005604CC">
              <w:rPr>
                <w:rFonts w:ascii="Times New Roman" w:eastAsia="Times New Roman" w:hAnsi="Times New Roman" w:cs="Times New Roman"/>
              </w:rPr>
              <w:t>а</w:t>
            </w:r>
            <w:r w:rsidRPr="005604CC">
              <w:rPr>
                <w:rFonts w:ascii="Times New Roman" w:eastAsia="Times New Roman" w:hAnsi="Times New Roman" w:cs="Times New Roman"/>
                <w:lang w:val="en-US"/>
              </w:rPr>
              <w:t xml:space="preserve"> trial order will give you full satisfaction and we shall be very glad to hear from you.</w:t>
            </w:r>
          </w:p>
          <w:p w:rsidR="00E42CFA" w:rsidRPr="005604CC" w:rsidRDefault="00E42CFA" w:rsidP="00F0131F">
            <w:pPr>
              <w:spacing w:after="0" w:line="240" w:lineRule="auto"/>
              <w:rPr>
                <w:rFonts w:ascii="Times New Roman" w:eastAsia="Times New Roman" w:hAnsi="Times New Roman" w:cs="Times New Roman"/>
                <w:lang w:val="en-US"/>
              </w:rPr>
            </w:pPr>
            <w:r w:rsidRPr="005604CC">
              <w:rPr>
                <w:rFonts w:ascii="Times New Roman" w:eastAsia="Times New Roman" w:hAnsi="Times New Roman" w:cs="Times New Roman"/>
                <w:lang w:val="en-US"/>
              </w:rPr>
              <w:t>Thank you for responding to our offer. If you would like further information, do not hesitate to contact me on: 738-3493-2942.</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Yours faithfully,</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Peter Williams</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Sales Manager</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MKAN ltd</w:t>
            </w:r>
          </w:p>
          <w:p w:rsidR="00E42CFA" w:rsidRPr="005604CC" w:rsidRDefault="00E42CFA" w:rsidP="00F0131F">
            <w:pPr>
              <w:spacing w:after="0" w:line="240" w:lineRule="auto"/>
              <w:jc w:val="center"/>
              <w:rPr>
                <w:rFonts w:ascii="Times New Roman" w:eastAsia="Times New Roman" w:hAnsi="Times New Roman" w:cs="Times New Roman"/>
                <w:lang w:val="en-US"/>
              </w:rPr>
            </w:pPr>
            <w:r w:rsidRPr="005604CC">
              <w:rPr>
                <w:rFonts w:ascii="Times New Roman" w:eastAsia="Times New Roman" w:hAnsi="Times New Roman" w:cs="Times New Roman"/>
                <w:i/>
                <w:iCs/>
                <w:lang w:val="en-US"/>
              </w:rPr>
              <w:t>Enc. 1 Price List, 1 Catalogue</w:t>
            </w:r>
            <w:r w:rsidRPr="005604CC">
              <w:rPr>
                <w:rFonts w:ascii="Times New Roman" w:eastAsia="Times New Roman" w:hAnsi="Times New Roman" w:cs="Times New Roman"/>
                <w:lang w:val="en-US"/>
              </w:rPr>
              <w:t>.</w:t>
            </w:r>
          </w:p>
        </w:tc>
      </w:tr>
    </w:tbl>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lastRenderedPageBreak/>
        <w:t>От кого:</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Питер Уильямс</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Менеджер по продажам</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18 Парковая ул.</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Бирмингем, индекс B48 7JN</w:t>
      </w:r>
    </w:p>
    <w:p w:rsidR="00E42CFA" w:rsidRPr="005604CC" w:rsidRDefault="00E42CFA" w:rsidP="00E42CFA">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Соъединенное</w:t>
      </w:r>
      <w:proofErr w:type="spellEnd"/>
      <w:r w:rsidRPr="005604CC">
        <w:rPr>
          <w:rFonts w:ascii="Times New Roman" w:eastAsia="Times New Roman" w:hAnsi="Times New Roman" w:cs="Times New Roman"/>
          <w:i/>
          <w:iCs/>
        </w:rPr>
        <w:t xml:space="preserve"> королевство</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Кому:</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Компания «Смит и Братья»</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23 Красная ул.</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Лондон WZ2 EA4</w:t>
      </w:r>
    </w:p>
    <w:p w:rsidR="00E42CFA" w:rsidRPr="005604CC" w:rsidRDefault="00E42CFA" w:rsidP="00E42CFA">
      <w:pPr>
        <w:spacing w:after="0" w:line="240" w:lineRule="auto"/>
        <w:rPr>
          <w:rFonts w:ascii="Times New Roman" w:eastAsia="Times New Roman" w:hAnsi="Times New Roman" w:cs="Times New Roman"/>
        </w:rPr>
      </w:pPr>
      <w:proofErr w:type="spellStart"/>
      <w:r w:rsidRPr="005604CC">
        <w:rPr>
          <w:rFonts w:ascii="Times New Roman" w:eastAsia="Times New Roman" w:hAnsi="Times New Roman" w:cs="Times New Roman"/>
          <w:i/>
          <w:iCs/>
        </w:rPr>
        <w:t>Соъединенное</w:t>
      </w:r>
      <w:proofErr w:type="spellEnd"/>
      <w:r w:rsidRPr="005604CC">
        <w:rPr>
          <w:rFonts w:ascii="Times New Roman" w:eastAsia="Times New Roman" w:hAnsi="Times New Roman" w:cs="Times New Roman"/>
          <w:i/>
          <w:iCs/>
        </w:rPr>
        <w:t xml:space="preserve"> королевство</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12 июля 2018</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Уважаемые господа!</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 xml:space="preserve">В первую очередь мы бы хотели выразить </w:t>
      </w:r>
      <w:hyperlink r:id="rId18" w:tgtFrame="_blank" w:history="1">
        <w:r w:rsidRPr="005604CC">
          <w:rPr>
            <w:rFonts w:ascii="Times New Roman" w:eastAsia="Times New Roman" w:hAnsi="Times New Roman" w:cs="Times New Roman"/>
          </w:rPr>
          <w:t>благодарность</w:t>
        </w:r>
      </w:hyperlink>
      <w:r w:rsidRPr="005604CC">
        <w:rPr>
          <w:rFonts w:ascii="Times New Roman" w:eastAsia="Times New Roman" w:hAnsi="Times New Roman" w:cs="Times New Roman"/>
        </w:rPr>
        <w:t xml:space="preserve"> за ваше послание, датированное 9 июля. Мы были очень рады узнать из вашего письма, что вас интересует новая модель наших микропроцессоров.</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По существу поставленных вами вопросов можем ответить следующее:</w:t>
      </w:r>
    </w:p>
    <w:p w:rsidR="00E42CFA" w:rsidRPr="005604CC" w:rsidRDefault="00E42CFA" w:rsidP="00E42CFA">
      <w:pPr>
        <w:numPr>
          <w:ilvl w:val="0"/>
          <w:numId w:val="26"/>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Стоимость данной модели составляет 250 $.</w:t>
      </w:r>
    </w:p>
    <w:p w:rsidR="00E42CFA" w:rsidRPr="005604CC" w:rsidRDefault="00E42CFA" w:rsidP="00E42CFA">
      <w:pPr>
        <w:numPr>
          <w:ilvl w:val="0"/>
          <w:numId w:val="26"/>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Мы можем предложить скидку в 15% за заказ партии товара, насчитывающей от 10 и более единиц.</w:t>
      </w:r>
    </w:p>
    <w:p w:rsidR="00E42CFA" w:rsidRPr="005604CC" w:rsidRDefault="00E42CFA" w:rsidP="00E42CFA">
      <w:pPr>
        <w:numPr>
          <w:ilvl w:val="0"/>
          <w:numId w:val="26"/>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Доставка товара осуществляется в течение 2 недель с момента оформления заказа.</w:t>
      </w:r>
    </w:p>
    <w:p w:rsidR="00E42CFA" w:rsidRPr="005604CC" w:rsidRDefault="00E42CFA" w:rsidP="00E42CFA">
      <w:pPr>
        <w:numPr>
          <w:ilvl w:val="0"/>
          <w:numId w:val="26"/>
        </w:num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Покупки можно совершать и оплачивать с помощью официального сайта компании: http://mkan.com</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lastRenderedPageBreak/>
        <w:t>Согласно высказанной вами просьбе, мы прилагаем к данному письму наш каталог и прайс-лист, где вы сможете найти полную информацию о различных моделях микропроцессоров, разработанных нашей фирмой. Мы уверенны, что пробный заказ удовлетворит вашим требованиям, и нам будет приятно вновь получить от вас известие.</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rPr>
        <w:t>Спасибо за проявленный интерес к нашему предложению. Если вам потребуется дополнительная информация, не стесняйтесь обращаться ко мне за разъяснениями по номеру: 738-3493-2942.</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С искренним уважением,</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Питер Уильямс</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Менеджер по продажам</w:t>
      </w:r>
    </w:p>
    <w:p w:rsidR="00E42CFA" w:rsidRPr="005604CC" w:rsidRDefault="00E42CFA" w:rsidP="00E42CFA">
      <w:pPr>
        <w:spacing w:after="0" w:line="240" w:lineRule="auto"/>
        <w:rPr>
          <w:rFonts w:ascii="Times New Roman" w:eastAsia="Times New Roman" w:hAnsi="Times New Roman" w:cs="Times New Roman"/>
        </w:rPr>
      </w:pPr>
      <w:r w:rsidRPr="005604CC">
        <w:rPr>
          <w:rFonts w:ascii="Times New Roman" w:eastAsia="Times New Roman" w:hAnsi="Times New Roman" w:cs="Times New Roman"/>
          <w:i/>
          <w:iCs/>
        </w:rPr>
        <w:t>Производственно-торговое объединение MKAN</w:t>
      </w:r>
    </w:p>
    <w:p w:rsidR="00E42CFA" w:rsidRPr="005604CC" w:rsidRDefault="00E42CFA" w:rsidP="00E42CFA">
      <w:pPr>
        <w:spacing w:after="0" w:line="240" w:lineRule="auto"/>
        <w:rPr>
          <w:rFonts w:ascii="Times New Roman" w:eastAsia="Times New Roman" w:hAnsi="Times New Roman" w:cs="Times New Roman"/>
          <w:i/>
          <w:iCs/>
        </w:rPr>
      </w:pPr>
      <w:r w:rsidRPr="005604CC">
        <w:rPr>
          <w:rFonts w:ascii="Times New Roman" w:eastAsia="Times New Roman" w:hAnsi="Times New Roman" w:cs="Times New Roman"/>
          <w:i/>
          <w:iCs/>
        </w:rPr>
        <w:t>Прил. 1 Прайс-лист, 1 Каталог.</w:t>
      </w:r>
    </w:p>
    <w:p w:rsidR="00E42CFA" w:rsidRPr="005604CC" w:rsidRDefault="00E42CFA" w:rsidP="00E42CFA">
      <w:pPr>
        <w:spacing w:after="0" w:line="240" w:lineRule="auto"/>
        <w:rPr>
          <w:rFonts w:ascii="Verdana" w:eastAsia="Times New Roman" w:hAnsi="Verdana" w:cs="Times New Roman"/>
          <w:b/>
          <w:iCs/>
        </w:rPr>
      </w:pPr>
      <w:r w:rsidRPr="005604CC">
        <w:rPr>
          <w:rFonts w:ascii="Verdana" w:eastAsia="Times New Roman" w:hAnsi="Verdana" w:cs="Times New Roman"/>
          <w:b/>
          <w:iCs/>
        </w:rPr>
        <w:t>Задание 3</w:t>
      </w:r>
    </w:p>
    <w:p w:rsidR="00E42CFA" w:rsidRPr="005604CC" w:rsidRDefault="00E42CFA" w:rsidP="00E42CFA">
      <w:pPr>
        <w:spacing w:after="0" w:line="240" w:lineRule="auto"/>
        <w:rPr>
          <w:rFonts w:ascii="Verdana" w:eastAsia="Times New Roman" w:hAnsi="Verdana" w:cs="Times New Roman"/>
          <w:iCs/>
        </w:rPr>
      </w:pPr>
    </w:p>
    <w:p w:rsidR="00E42CFA" w:rsidRPr="005604CC" w:rsidRDefault="00E42CFA" w:rsidP="00E42CFA">
      <w:pPr>
        <w:spacing w:after="0" w:line="240" w:lineRule="auto"/>
        <w:rPr>
          <w:rFonts w:ascii="Verdana" w:eastAsia="Times New Roman" w:hAnsi="Verdana" w:cs="Times New Roman"/>
          <w:b/>
          <w:iCs/>
        </w:rPr>
      </w:pPr>
      <w:r w:rsidRPr="005604CC">
        <w:rPr>
          <w:rFonts w:ascii="Verdana" w:eastAsia="Times New Roman" w:hAnsi="Verdana" w:cs="Times New Roman"/>
          <w:b/>
          <w:iCs/>
        </w:rPr>
        <w:t>Контрольные вопросы:</w:t>
      </w:r>
    </w:p>
    <w:p w:rsidR="00E42CFA" w:rsidRPr="005604CC" w:rsidRDefault="00E42CFA" w:rsidP="00E42CFA">
      <w:pPr>
        <w:pStyle w:val="a4"/>
        <w:numPr>
          <w:ilvl w:val="0"/>
          <w:numId w:val="27"/>
        </w:numPr>
        <w:spacing w:after="0" w:line="240" w:lineRule="auto"/>
        <w:rPr>
          <w:rFonts w:ascii="Verdana" w:eastAsia="Times New Roman" w:hAnsi="Verdana"/>
          <w:iCs/>
          <w:lang w:eastAsia="ru-RU"/>
        </w:rPr>
      </w:pPr>
      <w:r w:rsidRPr="005604CC">
        <w:rPr>
          <w:rFonts w:ascii="Verdana" w:eastAsia="Times New Roman" w:hAnsi="Verdana"/>
          <w:iCs/>
          <w:lang w:eastAsia="ru-RU"/>
        </w:rPr>
        <w:t>Как выглядит основная структура делового письма?</w:t>
      </w:r>
    </w:p>
    <w:p w:rsidR="00E42CFA" w:rsidRPr="005604CC" w:rsidRDefault="00E42CFA" w:rsidP="00E42CFA">
      <w:pPr>
        <w:pStyle w:val="a4"/>
        <w:numPr>
          <w:ilvl w:val="0"/>
          <w:numId w:val="27"/>
        </w:numPr>
        <w:spacing w:after="0" w:line="240" w:lineRule="auto"/>
        <w:rPr>
          <w:rFonts w:ascii="Verdana" w:eastAsia="Times New Roman" w:hAnsi="Verdana"/>
          <w:iCs/>
          <w:lang w:eastAsia="ru-RU"/>
        </w:rPr>
      </w:pPr>
      <w:r w:rsidRPr="005604CC">
        <w:rPr>
          <w:rFonts w:ascii="Verdana" w:eastAsia="Times New Roman" w:hAnsi="Verdana"/>
          <w:iCs/>
          <w:lang w:eastAsia="ru-RU"/>
        </w:rPr>
        <w:t>Назовите/напишите принятые деловые формы приветствия и прощания.</w:t>
      </w:r>
    </w:p>
    <w:p w:rsidR="00E42CFA" w:rsidRPr="005604CC" w:rsidRDefault="00E42CFA" w:rsidP="00E42CFA">
      <w:pPr>
        <w:pStyle w:val="a4"/>
        <w:numPr>
          <w:ilvl w:val="0"/>
          <w:numId w:val="27"/>
        </w:numPr>
        <w:spacing w:after="0" w:line="240" w:lineRule="auto"/>
        <w:rPr>
          <w:rFonts w:ascii="Verdana" w:eastAsia="Times New Roman" w:hAnsi="Verdana"/>
          <w:iCs/>
          <w:lang w:eastAsia="ru-RU"/>
        </w:rPr>
      </w:pPr>
      <w:r w:rsidRPr="005604CC">
        <w:rPr>
          <w:rFonts w:ascii="Verdana" w:eastAsia="Times New Roman" w:hAnsi="Verdana"/>
          <w:iCs/>
          <w:lang w:eastAsia="ru-RU"/>
        </w:rPr>
        <w:t>Что может входить в содержание основной части делового письма?</w:t>
      </w:r>
    </w:p>
    <w:p w:rsidR="00E42CFA" w:rsidRPr="005604CC" w:rsidRDefault="00E42CFA" w:rsidP="00E42CFA">
      <w:pPr>
        <w:pStyle w:val="a4"/>
        <w:numPr>
          <w:ilvl w:val="0"/>
          <w:numId w:val="27"/>
        </w:numPr>
        <w:spacing w:after="0" w:line="240" w:lineRule="auto"/>
        <w:rPr>
          <w:rFonts w:ascii="Verdana" w:eastAsia="Times New Roman" w:hAnsi="Verdana"/>
          <w:iCs/>
          <w:lang w:eastAsia="ru-RU"/>
        </w:rPr>
      </w:pPr>
      <w:r w:rsidRPr="005604CC">
        <w:rPr>
          <w:rFonts w:ascii="Verdana" w:eastAsia="Times New Roman" w:hAnsi="Verdana"/>
          <w:iCs/>
          <w:lang w:eastAsia="ru-RU"/>
        </w:rPr>
        <w:t>На какие нюансы деловых писем нужно обращать внимание?</w:t>
      </w:r>
    </w:p>
    <w:p w:rsidR="00E42CFA" w:rsidRPr="005604CC" w:rsidRDefault="00E42CFA" w:rsidP="00E42CFA">
      <w:pPr>
        <w:spacing w:after="0" w:line="240" w:lineRule="auto"/>
        <w:rPr>
          <w:rFonts w:ascii="Verdana" w:hAnsi="Verdana"/>
        </w:rPr>
      </w:pPr>
    </w:p>
    <w:p w:rsidR="003626B2" w:rsidRPr="00E42CFA" w:rsidRDefault="003626B2" w:rsidP="00E42CFA">
      <w:pPr>
        <w:tabs>
          <w:tab w:val="left" w:pos="7050"/>
        </w:tabs>
      </w:pPr>
    </w:p>
    <w:sectPr w:rsidR="003626B2" w:rsidRPr="00E42CFA" w:rsidSect="00E613E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AFC0110"/>
    <w:lvl w:ilvl="0">
      <w:numFmt w:val="decimal"/>
      <w:lvlText w:val="*"/>
      <w:lvlJc w:val="left"/>
      <w:pPr>
        <w:ind w:left="0" w:firstLine="0"/>
      </w:pPr>
    </w:lvl>
  </w:abstractNum>
  <w:abstractNum w:abstractNumId="1">
    <w:nsid w:val="09A64F26"/>
    <w:multiLevelType w:val="multilevel"/>
    <w:tmpl w:val="612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1482D"/>
    <w:multiLevelType w:val="multilevel"/>
    <w:tmpl w:val="52A01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04166"/>
    <w:multiLevelType w:val="multilevel"/>
    <w:tmpl w:val="598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44076"/>
    <w:multiLevelType w:val="multilevel"/>
    <w:tmpl w:val="4BF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10B3E"/>
    <w:multiLevelType w:val="hybridMultilevel"/>
    <w:tmpl w:val="344A4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96C9A"/>
    <w:multiLevelType w:val="hybridMultilevel"/>
    <w:tmpl w:val="B636C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C8D"/>
    <w:multiLevelType w:val="multilevel"/>
    <w:tmpl w:val="D25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75ABC"/>
    <w:multiLevelType w:val="hybridMultilevel"/>
    <w:tmpl w:val="3DB80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C6373"/>
    <w:multiLevelType w:val="hybridMultilevel"/>
    <w:tmpl w:val="E3F4C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BB008E"/>
    <w:multiLevelType w:val="multilevel"/>
    <w:tmpl w:val="D3CCF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663DD4"/>
    <w:multiLevelType w:val="multilevel"/>
    <w:tmpl w:val="5FF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053D7"/>
    <w:multiLevelType w:val="multilevel"/>
    <w:tmpl w:val="5D22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802C5A"/>
    <w:multiLevelType w:val="multilevel"/>
    <w:tmpl w:val="83A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56F01"/>
    <w:multiLevelType w:val="hybridMultilevel"/>
    <w:tmpl w:val="47143108"/>
    <w:lvl w:ilvl="0" w:tplc="8C6EE6D0">
      <w:start w:val="1"/>
      <w:numFmt w:val="decimal"/>
      <w:lvlText w:val="%1."/>
      <w:lvlJc w:val="left"/>
      <w:pPr>
        <w:ind w:left="720" w:hanging="360"/>
      </w:pPr>
      <w:rPr>
        <w:rFonts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455F3D"/>
    <w:multiLevelType w:val="multilevel"/>
    <w:tmpl w:val="00E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F5CCD"/>
    <w:multiLevelType w:val="hybridMultilevel"/>
    <w:tmpl w:val="84A63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F152C6"/>
    <w:multiLevelType w:val="hybridMultilevel"/>
    <w:tmpl w:val="58760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0C3DB8"/>
    <w:multiLevelType w:val="multilevel"/>
    <w:tmpl w:val="0B7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CC6868"/>
    <w:multiLevelType w:val="hybridMultilevel"/>
    <w:tmpl w:val="C03C5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96A67"/>
    <w:multiLevelType w:val="multilevel"/>
    <w:tmpl w:val="83A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DC2C93"/>
    <w:multiLevelType w:val="hybridMultilevel"/>
    <w:tmpl w:val="29AE6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423D4"/>
    <w:multiLevelType w:val="multilevel"/>
    <w:tmpl w:val="5104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5352B0"/>
    <w:multiLevelType w:val="hybridMultilevel"/>
    <w:tmpl w:val="A732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8F6FC5"/>
    <w:multiLevelType w:val="hybridMultilevel"/>
    <w:tmpl w:val="481831C4"/>
    <w:lvl w:ilvl="0" w:tplc="517EB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857DA7"/>
    <w:multiLevelType w:val="hybridMultilevel"/>
    <w:tmpl w:val="EA9621E4"/>
    <w:lvl w:ilvl="0" w:tplc="247AB7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79B55518"/>
    <w:multiLevelType w:val="hybridMultilevel"/>
    <w:tmpl w:val="FE6620B0"/>
    <w:lvl w:ilvl="0" w:tplc="05641A9A">
      <w:start w:val="1"/>
      <w:numFmt w:val="decimal"/>
      <w:lvlText w:val="%1."/>
      <w:lvlJc w:val="left"/>
      <w:pPr>
        <w:ind w:left="480" w:hanging="360"/>
      </w:pPr>
      <w:rPr>
        <w:rFonts w:hint="default"/>
        <w:u w:val="none"/>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7">
    <w:nsid w:val="7A9902A3"/>
    <w:multiLevelType w:val="multilevel"/>
    <w:tmpl w:val="CFE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A19F7"/>
    <w:multiLevelType w:val="hybridMultilevel"/>
    <w:tmpl w:val="3B825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F7B22"/>
    <w:multiLevelType w:val="hybridMultilevel"/>
    <w:tmpl w:val="61D00788"/>
    <w:lvl w:ilvl="0" w:tplc="974266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6"/>
  </w:num>
  <w:num w:numId="2">
    <w:abstractNumId w:val="19"/>
  </w:num>
  <w:num w:numId="3">
    <w:abstractNumId w:val="28"/>
  </w:num>
  <w:num w:numId="4">
    <w:abstractNumId w:val="8"/>
  </w:num>
  <w:num w:numId="5">
    <w:abstractNumId w:val="24"/>
  </w:num>
  <w:num w:numId="6">
    <w:abstractNumId w:val="0"/>
    <w:lvlOverride w:ilvl="0">
      <w:lvl w:ilvl="0">
        <w:start w:val="65535"/>
        <w:numFmt w:val="bullet"/>
        <w:lvlText w:val="•"/>
        <w:legacy w:legacy="1" w:legacySpace="0" w:legacyIndent="505"/>
        <w:lvlJc w:val="left"/>
        <w:rPr>
          <w:rFonts w:ascii="Times New Roman" w:hAnsi="Times New Roman" w:cs="Times New Roman" w:hint="default"/>
        </w:rPr>
      </w:lvl>
    </w:lvlOverride>
  </w:num>
  <w:num w:numId="7">
    <w:abstractNumId w:val="26"/>
  </w:num>
  <w:num w:numId="8">
    <w:abstractNumId w:val="29"/>
  </w:num>
  <w:num w:numId="9">
    <w:abstractNumId w:val="25"/>
  </w:num>
  <w:num w:numId="10">
    <w:abstractNumId w:val="9"/>
  </w:num>
  <w:num w:numId="11">
    <w:abstractNumId w:val="6"/>
  </w:num>
  <w:num w:numId="12">
    <w:abstractNumId w:val="14"/>
  </w:num>
  <w:num w:numId="13">
    <w:abstractNumId w:val="23"/>
  </w:num>
  <w:num w:numId="14">
    <w:abstractNumId w:val="27"/>
  </w:num>
  <w:num w:numId="15">
    <w:abstractNumId w:val="15"/>
  </w:num>
  <w:num w:numId="16">
    <w:abstractNumId w:val="1"/>
  </w:num>
  <w:num w:numId="17">
    <w:abstractNumId w:val="4"/>
  </w:num>
  <w:num w:numId="18">
    <w:abstractNumId w:val="3"/>
  </w:num>
  <w:num w:numId="19">
    <w:abstractNumId w:val="22"/>
  </w:num>
  <w:num w:numId="20">
    <w:abstractNumId w:val="10"/>
  </w:num>
  <w:num w:numId="21">
    <w:abstractNumId w:val="2"/>
  </w:num>
  <w:num w:numId="22">
    <w:abstractNumId w:val="18"/>
  </w:num>
  <w:num w:numId="23">
    <w:abstractNumId w:val="13"/>
  </w:num>
  <w:num w:numId="24">
    <w:abstractNumId w:val="20"/>
  </w:num>
  <w:num w:numId="25">
    <w:abstractNumId w:val="7"/>
  </w:num>
  <w:num w:numId="26">
    <w:abstractNumId w:val="12"/>
  </w:num>
  <w:num w:numId="27">
    <w:abstractNumId w:val="21"/>
  </w:num>
  <w:num w:numId="28">
    <w:abstractNumId w:val="5"/>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C7FEC"/>
    <w:rsid w:val="0006241C"/>
    <w:rsid w:val="00080CFF"/>
    <w:rsid w:val="00122716"/>
    <w:rsid w:val="001735BD"/>
    <w:rsid w:val="001C4232"/>
    <w:rsid w:val="001F1CE6"/>
    <w:rsid w:val="0021599B"/>
    <w:rsid w:val="00241AB1"/>
    <w:rsid w:val="00252485"/>
    <w:rsid w:val="00261141"/>
    <w:rsid w:val="0026490C"/>
    <w:rsid w:val="002F3223"/>
    <w:rsid w:val="0031360F"/>
    <w:rsid w:val="00360BF8"/>
    <w:rsid w:val="003626B2"/>
    <w:rsid w:val="00376FD3"/>
    <w:rsid w:val="003B4671"/>
    <w:rsid w:val="00423BD7"/>
    <w:rsid w:val="004760CB"/>
    <w:rsid w:val="00486397"/>
    <w:rsid w:val="004E4229"/>
    <w:rsid w:val="004E487E"/>
    <w:rsid w:val="0054036A"/>
    <w:rsid w:val="00584B80"/>
    <w:rsid w:val="005E58B2"/>
    <w:rsid w:val="005F07F4"/>
    <w:rsid w:val="005F2A16"/>
    <w:rsid w:val="00695783"/>
    <w:rsid w:val="00784E50"/>
    <w:rsid w:val="008256BB"/>
    <w:rsid w:val="00890BA7"/>
    <w:rsid w:val="008D3D60"/>
    <w:rsid w:val="009B339B"/>
    <w:rsid w:val="009F195D"/>
    <w:rsid w:val="00A06572"/>
    <w:rsid w:val="00B132D0"/>
    <w:rsid w:val="00B233EE"/>
    <w:rsid w:val="00B311C0"/>
    <w:rsid w:val="00B45DB1"/>
    <w:rsid w:val="00B54424"/>
    <w:rsid w:val="00C03AE8"/>
    <w:rsid w:val="00C2204F"/>
    <w:rsid w:val="00C45592"/>
    <w:rsid w:val="00C90FD4"/>
    <w:rsid w:val="00CC7FEC"/>
    <w:rsid w:val="00D029C0"/>
    <w:rsid w:val="00D30528"/>
    <w:rsid w:val="00D55D8F"/>
    <w:rsid w:val="00DE67A1"/>
    <w:rsid w:val="00E42CFA"/>
    <w:rsid w:val="00E613E7"/>
    <w:rsid w:val="00E901BC"/>
    <w:rsid w:val="00F4473B"/>
    <w:rsid w:val="00F80A22"/>
    <w:rsid w:val="00FF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60990-AE9E-40A7-88DA-32B60099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F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22716"/>
    <w:pPr>
      <w:ind w:left="720"/>
      <w:contextualSpacing/>
    </w:pPr>
    <w:rPr>
      <w:rFonts w:ascii="Calibri" w:eastAsia="Calibri" w:hAnsi="Calibri" w:cs="Times New Roman"/>
      <w:lang w:eastAsia="en-US"/>
    </w:rPr>
  </w:style>
  <w:style w:type="character" w:styleId="a5">
    <w:name w:val="Hyperlink"/>
    <w:basedOn w:val="a0"/>
    <w:uiPriority w:val="99"/>
    <w:unhideWhenUsed/>
    <w:rsid w:val="001C4232"/>
    <w:rPr>
      <w:color w:val="0000FF" w:themeColor="hyperlink"/>
      <w:u w:val="single"/>
    </w:rPr>
  </w:style>
  <w:style w:type="paragraph" w:styleId="a6">
    <w:name w:val="Normal (Web)"/>
    <w:basedOn w:val="a"/>
    <w:uiPriority w:val="99"/>
    <w:unhideWhenUsed/>
    <w:rsid w:val="00890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5">
    <w:name w:val="Font Style35"/>
    <w:uiPriority w:val="99"/>
    <w:rsid w:val="00584B80"/>
    <w:rPr>
      <w:rFonts w:ascii="Times New Roman" w:hAnsi="Times New Roman"/>
      <w:color w:val="000000"/>
      <w:sz w:val="24"/>
    </w:rPr>
  </w:style>
  <w:style w:type="paragraph" w:styleId="a7">
    <w:name w:val="Balloon Text"/>
    <w:basedOn w:val="a"/>
    <w:link w:val="a8"/>
    <w:uiPriority w:val="99"/>
    <w:semiHidden/>
    <w:unhideWhenUsed/>
    <w:rsid w:val="00E42C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2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35717">
      <w:bodyDiv w:val="1"/>
      <w:marLeft w:val="0"/>
      <w:marRight w:val="0"/>
      <w:marTop w:val="0"/>
      <w:marBottom w:val="0"/>
      <w:divBdr>
        <w:top w:val="none" w:sz="0" w:space="0" w:color="auto"/>
        <w:left w:val="none" w:sz="0" w:space="0" w:color="auto"/>
        <w:bottom w:val="none" w:sz="0" w:space="0" w:color="auto"/>
        <w:right w:val="none" w:sz="0" w:space="0" w:color="auto"/>
      </w:divBdr>
      <w:divsChild>
        <w:div w:id="1554269563">
          <w:marLeft w:val="0"/>
          <w:marRight w:val="0"/>
          <w:marTop w:val="0"/>
          <w:marBottom w:val="0"/>
          <w:divBdr>
            <w:top w:val="none" w:sz="0" w:space="0" w:color="auto"/>
            <w:left w:val="none" w:sz="0" w:space="0" w:color="auto"/>
            <w:bottom w:val="none" w:sz="0" w:space="0" w:color="auto"/>
            <w:right w:val="none" w:sz="0" w:space="0" w:color="auto"/>
          </w:divBdr>
        </w:div>
        <w:div w:id="609163635">
          <w:marLeft w:val="0"/>
          <w:marRight w:val="0"/>
          <w:marTop w:val="0"/>
          <w:marBottom w:val="0"/>
          <w:divBdr>
            <w:top w:val="none" w:sz="0" w:space="0" w:color="auto"/>
            <w:left w:val="none" w:sz="0" w:space="0" w:color="auto"/>
            <w:bottom w:val="none" w:sz="0" w:space="0" w:color="auto"/>
            <w:right w:val="none" w:sz="0" w:space="0" w:color="auto"/>
          </w:divBdr>
        </w:div>
      </w:divsChild>
    </w:div>
    <w:div w:id="20548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englishwell.ru/kak-zakonchit-pismo-na-anglijskom-frazy-primery-pisem/" TargetMode="External"/><Relationship Id="rId13" Type="http://schemas.openxmlformats.org/officeDocument/2006/relationships/hyperlink" Target="https://speakenglishwell.ru/razgovornyj-anglijskij-dlya-nachinayushhih-nachat-zanimatsya/" TargetMode="External"/><Relationship Id="rId18" Type="http://schemas.openxmlformats.org/officeDocument/2006/relationships/hyperlink" Target="https://speakenglishwell.ru/kak-skazat-i-napisat-spasibo-po-anglijski/" TargetMode="External"/><Relationship Id="rId3" Type="http://schemas.openxmlformats.org/officeDocument/2006/relationships/settings" Target="settings.xml"/><Relationship Id="rId7" Type="http://schemas.openxmlformats.org/officeDocument/2006/relationships/hyperlink" Target="https://speakenglishwell.ru/kak-nachat-pismo-na-anglijskom-yazyke-delovaya-lichnaya-korrespondentsiya/" TargetMode="External"/><Relationship Id="rId12" Type="http://schemas.openxmlformats.org/officeDocument/2006/relationships/hyperlink" Target="https://speakenglishwell.ru/delovaya-perepiska-na-anglijskom-primery-pisem-frazy-struktura/" TargetMode="External"/><Relationship Id="rId17" Type="http://schemas.openxmlformats.org/officeDocument/2006/relationships/hyperlink" Target="https://speakenglishwell.ru/kak-zakonchit-pismo-na-anglijskom-frazy-primery-pisem/" TargetMode="External"/><Relationship Id="rId2" Type="http://schemas.openxmlformats.org/officeDocument/2006/relationships/styles" Target="styles.xml"/><Relationship Id="rId16" Type="http://schemas.openxmlformats.org/officeDocument/2006/relationships/hyperlink" Target="https://speakenglishwell.ru/pismo-na-anglijskom-rechevye-klishe-obrazets-s-perevod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eakenglishwell.ru/daty-na-anglijskom-yazyke/" TargetMode="External"/><Relationship Id="rId11" Type="http://schemas.openxmlformats.org/officeDocument/2006/relationships/hyperlink" Target="https://speakenglishwell.ru/kak-pisat-pismo-zapros-na-anglijskom-obrazets-pisma-s-perevodom/" TargetMode="External"/><Relationship Id="rId5" Type="http://schemas.openxmlformats.org/officeDocument/2006/relationships/hyperlink" Target="https://speakenglishwell.ru/kak-pisat-adres-na-anglijskom-yazyke-velikobritanii-ssha-rossijskij-primer/" TargetMode="External"/><Relationship Id="rId15" Type="http://schemas.openxmlformats.org/officeDocument/2006/relationships/hyperlink" Target="https://speakenglishwell.ru/kak-pisat-adres-na-anglijskom-yazyke-velikobritanii-ssha-rossijskij-primer/" TargetMode="External"/><Relationship Id="rId10" Type="http://schemas.openxmlformats.org/officeDocument/2006/relationships/hyperlink" Target="https://speakenglishwell.ru/blagodarstvennoe-pismo-na-anglijskom-yazyke-kak-pravilno-napis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akenglishwell.ru/kak-skazat-i-napisat-spasibo-po-anglijski/" TargetMode="External"/><Relationship Id="rId14" Type="http://schemas.openxmlformats.org/officeDocument/2006/relationships/hyperlink" Target="https://speakenglishwell.ru/kak-nachat-pismo-na-anglijskom-yazyke-delovaya-lichnaya-korresponden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14</Pages>
  <Words>4706</Words>
  <Characters>26827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Collcul</cp:lastModifiedBy>
  <cp:revision>30</cp:revision>
  <dcterms:created xsi:type="dcterms:W3CDTF">2020-03-20T10:07:00Z</dcterms:created>
  <dcterms:modified xsi:type="dcterms:W3CDTF">2020-03-25T10:58:00Z</dcterms:modified>
</cp:coreProperties>
</file>