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CF" w:rsidRPr="00002C67" w:rsidRDefault="006432CF" w:rsidP="006432CF">
      <w:pPr>
        <w:jc w:val="right"/>
        <w:rPr>
          <w:sz w:val="22"/>
          <w:szCs w:val="22"/>
        </w:rPr>
      </w:pPr>
      <w:r w:rsidRPr="00002C67">
        <w:rPr>
          <w:sz w:val="22"/>
          <w:szCs w:val="22"/>
        </w:rPr>
        <w:t>Утвержд</w:t>
      </w:r>
      <w:r>
        <w:rPr>
          <w:sz w:val="22"/>
          <w:szCs w:val="22"/>
        </w:rPr>
        <w:t>ено</w:t>
      </w:r>
    </w:p>
    <w:p w:rsidR="006432CF" w:rsidRPr="00002C67" w:rsidRDefault="006432CF" w:rsidP="006432CF">
      <w:pPr>
        <w:jc w:val="right"/>
        <w:rPr>
          <w:sz w:val="22"/>
          <w:szCs w:val="22"/>
        </w:rPr>
      </w:pPr>
      <w:r>
        <w:rPr>
          <w:sz w:val="22"/>
          <w:szCs w:val="22"/>
        </w:rPr>
        <w:t>приказом директора</w:t>
      </w:r>
    </w:p>
    <w:p w:rsidR="006432CF" w:rsidRPr="00002C67" w:rsidRDefault="006432CF" w:rsidP="006432CF">
      <w:pPr>
        <w:jc w:val="right"/>
        <w:rPr>
          <w:sz w:val="22"/>
          <w:szCs w:val="22"/>
        </w:rPr>
      </w:pPr>
      <w:r>
        <w:rPr>
          <w:sz w:val="22"/>
          <w:szCs w:val="22"/>
        </w:rPr>
        <w:t>ГПОУ РК «Колледж культуры»</w:t>
      </w:r>
    </w:p>
    <w:p w:rsidR="006432CF" w:rsidRDefault="006432CF" w:rsidP="006432CF">
      <w:pPr>
        <w:jc w:val="right"/>
        <w:rPr>
          <w:sz w:val="22"/>
          <w:szCs w:val="22"/>
        </w:rPr>
      </w:pPr>
      <w:r>
        <w:rPr>
          <w:sz w:val="22"/>
          <w:szCs w:val="22"/>
        </w:rPr>
        <w:t xml:space="preserve">от </w:t>
      </w:r>
      <w:r w:rsidRPr="00002C67">
        <w:rPr>
          <w:sz w:val="22"/>
          <w:szCs w:val="22"/>
        </w:rPr>
        <w:t>«</w:t>
      </w:r>
      <w:r w:rsidR="00476B44">
        <w:rPr>
          <w:sz w:val="22"/>
          <w:szCs w:val="22"/>
        </w:rPr>
        <w:t>2</w:t>
      </w:r>
      <w:r w:rsidR="007B29F6">
        <w:rPr>
          <w:sz w:val="22"/>
          <w:szCs w:val="22"/>
        </w:rPr>
        <w:t>7</w:t>
      </w:r>
      <w:r w:rsidRPr="00002C67">
        <w:rPr>
          <w:sz w:val="22"/>
          <w:szCs w:val="22"/>
        </w:rPr>
        <w:t>»</w:t>
      </w:r>
      <w:r w:rsidR="00476B44">
        <w:rPr>
          <w:sz w:val="22"/>
          <w:szCs w:val="22"/>
        </w:rPr>
        <w:t xml:space="preserve"> </w:t>
      </w:r>
      <w:r w:rsidR="007B29F6">
        <w:rPr>
          <w:sz w:val="22"/>
          <w:szCs w:val="22"/>
        </w:rPr>
        <w:t>мая</w:t>
      </w:r>
      <w:r w:rsidR="00476B44">
        <w:rPr>
          <w:sz w:val="22"/>
          <w:szCs w:val="22"/>
        </w:rPr>
        <w:t xml:space="preserve"> </w:t>
      </w:r>
      <w:r w:rsidRPr="00002C67">
        <w:rPr>
          <w:sz w:val="22"/>
          <w:szCs w:val="22"/>
        </w:rPr>
        <w:t>20</w:t>
      </w:r>
      <w:r w:rsidR="007B29F6">
        <w:rPr>
          <w:sz w:val="22"/>
          <w:szCs w:val="22"/>
        </w:rPr>
        <w:t>20</w:t>
      </w:r>
      <w:r w:rsidRPr="00002C67">
        <w:rPr>
          <w:sz w:val="22"/>
          <w:szCs w:val="22"/>
        </w:rPr>
        <w:t xml:space="preserve"> г.</w:t>
      </w:r>
      <w:r>
        <w:rPr>
          <w:sz w:val="22"/>
          <w:szCs w:val="22"/>
        </w:rPr>
        <w:t xml:space="preserve"> № </w:t>
      </w:r>
      <w:r w:rsidR="007B29F6">
        <w:rPr>
          <w:sz w:val="22"/>
          <w:szCs w:val="22"/>
        </w:rPr>
        <w:t>59-од</w:t>
      </w:r>
    </w:p>
    <w:p w:rsidR="006432CF" w:rsidRPr="00002C67" w:rsidRDefault="006432CF" w:rsidP="006432CF">
      <w:pPr>
        <w:jc w:val="right"/>
        <w:rPr>
          <w:sz w:val="22"/>
          <w:szCs w:val="22"/>
        </w:rPr>
      </w:pPr>
    </w:p>
    <w:p w:rsidR="006432CF" w:rsidRPr="00002C67" w:rsidRDefault="006432CF" w:rsidP="006432CF">
      <w:pPr>
        <w:jc w:val="right"/>
      </w:pPr>
    </w:p>
    <w:p w:rsidR="00244D91" w:rsidRDefault="006432CF" w:rsidP="00B07253">
      <w:pPr>
        <w:tabs>
          <w:tab w:val="center" w:pos="4677"/>
          <w:tab w:val="right" w:pos="9355"/>
        </w:tabs>
        <w:jc w:val="center"/>
        <w:rPr>
          <w:b/>
        </w:rPr>
      </w:pPr>
      <w:r w:rsidRPr="00002C67">
        <w:rPr>
          <w:b/>
        </w:rPr>
        <w:t>П</w:t>
      </w:r>
      <w:r w:rsidR="00B07253">
        <w:rPr>
          <w:b/>
        </w:rPr>
        <w:t>орядок проведения государ</w:t>
      </w:r>
      <w:r w:rsidRPr="00002C67">
        <w:rPr>
          <w:b/>
        </w:rPr>
        <w:t>ственной  итоговой аттестации</w:t>
      </w:r>
    </w:p>
    <w:p w:rsidR="00244D91" w:rsidRDefault="006432CF" w:rsidP="00B07253">
      <w:pPr>
        <w:tabs>
          <w:tab w:val="center" w:pos="4677"/>
          <w:tab w:val="right" w:pos="9355"/>
        </w:tabs>
        <w:jc w:val="center"/>
        <w:rPr>
          <w:b/>
        </w:rPr>
      </w:pPr>
      <w:r w:rsidRPr="00002C67">
        <w:rPr>
          <w:b/>
        </w:rPr>
        <w:t xml:space="preserve">по образовательным программам </w:t>
      </w:r>
      <w:r w:rsidR="00B07253">
        <w:rPr>
          <w:b/>
        </w:rPr>
        <w:t>среднего профессионального образования</w:t>
      </w:r>
    </w:p>
    <w:p w:rsidR="00B07253" w:rsidRPr="00002C67" w:rsidRDefault="00B07253" w:rsidP="00B07253">
      <w:pPr>
        <w:tabs>
          <w:tab w:val="center" w:pos="4677"/>
          <w:tab w:val="right" w:pos="9355"/>
        </w:tabs>
        <w:jc w:val="center"/>
        <w:rPr>
          <w:bCs/>
        </w:rPr>
      </w:pPr>
      <w:r>
        <w:rPr>
          <w:b/>
          <w:bCs/>
        </w:rPr>
        <w:t>в 2019-2020 учебном году</w:t>
      </w:r>
    </w:p>
    <w:p w:rsidR="00347391" w:rsidRDefault="00B07253" w:rsidP="00B07253">
      <w:pPr>
        <w:jc w:val="center"/>
        <w:rPr>
          <w:b/>
          <w:bCs/>
        </w:rPr>
      </w:pPr>
      <w:r>
        <w:rPr>
          <w:b/>
          <w:bCs/>
        </w:rPr>
        <w:t>В ГПОУ РК «К</w:t>
      </w:r>
      <w:r w:rsidR="006432CF" w:rsidRPr="00002C67">
        <w:rPr>
          <w:b/>
          <w:bCs/>
        </w:rPr>
        <w:t>олледж культуры»</w:t>
      </w:r>
    </w:p>
    <w:p w:rsidR="006432CF" w:rsidRPr="00002C67" w:rsidRDefault="006432CF" w:rsidP="006432CF">
      <w:pPr>
        <w:ind w:left="-567" w:right="-143" w:firstLine="283"/>
        <w:jc w:val="both"/>
        <w:rPr>
          <w:b/>
        </w:rPr>
      </w:pPr>
    </w:p>
    <w:p w:rsidR="006432CF" w:rsidRDefault="006432CF" w:rsidP="006432CF">
      <w:pPr>
        <w:numPr>
          <w:ilvl w:val="0"/>
          <w:numId w:val="1"/>
        </w:numPr>
        <w:ind w:right="-143"/>
        <w:jc w:val="center"/>
      </w:pPr>
      <w:r w:rsidRPr="00002C67">
        <w:t>ОБЩИЕ ПОЛОЖЕНИЯ</w:t>
      </w:r>
    </w:p>
    <w:p w:rsidR="006432CF" w:rsidRPr="00002C67" w:rsidRDefault="006432CF" w:rsidP="006432CF">
      <w:pPr>
        <w:ind w:left="76" w:right="-143"/>
      </w:pPr>
    </w:p>
    <w:p w:rsidR="006432CF" w:rsidRPr="00AC3370" w:rsidRDefault="006432CF" w:rsidP="006432CF">
      <w:pPr>
        <w:pStyle w:val="4"/>
        <w:spacing w:before="0" w:beforeAutospacing="0" w:after="0" w:afterAutospacing="0"/>
        <w:ind w:left="-567" w:firstLine="283"/>
        <w:jc w:val="both"/>
        <w:rPr>
          <w:b w:val="0"/>
          <w:color w:val="000000"/>
        </w:rPr>
      </w:pPr>
      <w:r w:rsidRPr="00AC3370">
        <w:rPr>
          <w:b w:val="0"/>
          <w:spacing w:val="-7"/>
        </w:rPr>
        <w:t xml:space="preserve">1. </w:t>
      </w:r>
      <w:proofErr w:type="gramStart"/>
      <w:r w:rsidRPr="00AC3370">
        <w:rPr>
          <w:b w:val="0"/>
          <w:spacing w:val="-7"/>
        </w:rPr>
        <w:t>Настоящ</w:t>
      </w:r>
      <w:r w:rsidR="00244D91">
        <w:rPr>
          <w:b w:val="0"/>
          <w:spacing w:val="-7"/>
        </w:rPr>
        <w:t xml:space="preserve">ий Порядок </w:t>
      </w:r>
      <w:r w:rsidRPr="00AC3370">
        <w:rPr>
          <w:b w:val="0"/>
          <w:spacing w:val="-7"/>
        </w:rPr>
        <w:t xml:space="preserve">разработан в соответствии </w:t>
      </w:r>
      <w:r w:rsidR="00912D33">
        <w:rPr>
          <w:b w:val="0"/>
          <w:spacing w:val="-7"/>
        </w:rPr>
        <w:t xml:space="preserve">Приказом </w:t>
      </w:r>
      <w:proofErr w:type="spellStart"/>
      <w:r w:rsidR="00912D33">
        <w:rPr>
          <w:b w:val="0"/>
          <w:spacing w:val="-7"/>
        </w:rPr>
        <w:t>Минпросвещения</w:t>
      </w:r>
      <w:proofErr w:type="spellEnd"/>
      <w:r w:rsidR="00912D33">
        <w:rPr>
          <w:b w:val="0"/>
          <w:spacing w:val="-7"/>
        </w:rPr>
        <w:t xml:space="preserve"> России от 2</w:t>
      </w:r>
      <w:r w:rsidR="00E25EBD">
        <w:rPr>
          <w:b w:val="0"/>
          <w:spacing w:val="-7"/>
        </w:rPr>
        <w:t>1</w:t>
      </w:r>
      <w:r w:rsidR="00912D33">
        <w:rPr>
          <w:b w:val="0"/>
          <w:spacing w:val="-7"/>
        </w:rPr>
        <w:t xml:space="preserve"> мая 2020 г. № 257 «Об особенностях проведения государственной итоговой аттестации по образовательным программам среднего профессионального образования в 2019/20 учебном году», </w:t>
      </w:r>
      <w:r w:rsidRPr="00AC3370">
        <w:rPr>
          <w:b w:val="0"/>
        </w:rPr>
        <w:t xml:space="preserve">Приказом </w:t>
      </w:r>
      <w:proofErr w:type="spellStart"/>
      <w:r w:rsidRPr="00AC3370">
        <w:rPr>
          <w:b w:val="0"/>
        </w:rPr>
        <w:t>Минобрнауки</w:t>
      </w:r>
      <w:proofErr w:type="spellEnd"/>
      <w:r w:rsidRPr="00AC3370">
        <w:rPr>
          <w:b w:val="0"/>
        </w:rPr>
        <w:t xml:space="preserve"> России от 16.08.2013 </w:t>
      </w:r>
      <w:r w:rsidR="00912D33">
        <w:rPr>
          <w:b w:val="0"/>
        </w:rPr>
        <w:t>№</w:t>
      </w:r>
      <w:r w:rsidRPr="00AC3370">
        <w:rPr>
          <w:b w:val="0"/>
        </w:rPr>
        <w:t xml:space="preserve"> 968</w:t>
      </w:r>
      <w:r w:rsidR="00912D33">
        <w:rPr>
          <w:b w:val="0"/>
        </w:rPr>
        <w:t xml:space="preserve"> «</w:t>
      </w:r>
      <w:r w:rsidRPr="00AC3370">
        <w:rPr>
          <w:b w:val="0"/>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771378">
        <w:rPr>
          <w:b w:val="0"/>
        </w:rPr>
        <w:t>»</w:t>
      </w:r>
      <w:r>
        <w:rPr>
          <w:b w:val="0"/>
          <w:color w:val="000000"/>
        </w:rPr>
        <w:t xml:space="preserve"> с</w:t>
      </w:r>
      <w:r w:rsidRPr="00AC3370">
        <w:rPr>
          <w:b w:val="0"/>
          <w:color w:val="000000"/>
        </w:rPr>
        <w:t xml:space="preserve"> изменениями и дополнениями от</w:t>
      </w:r>
      <w:r>
        <w:rPr>
          <w:b w:val="0"/>
          <w:color w:val="000000"/>
        </w:rPr>
        <w:t xml:space="preserve"> </w:t>
      </w:r>
      <w:r w:rsidRPr="00AC3370">
        <w:rPr>
          <w:b w:val="0"/>
          <w:color w:val="000000"/>
        </w:rPr>
        <w:t>31 января 2014 г.</w:t>
      </w:r>
      <w:r w:rsidRPr="00AC3370">
        <w:rPr>
          <w:b w:val="0"/>
        </w:rPr>
        <w:t xml:space="preserve">, </w:t>
      </w:r>
      <w:r w:rsidRPr="00AC3370">
        <w:rPr>
          <w:rStyle w:val="apple-converted-space"/>
          <w:b w:val="0"/>
        </w:rPr>
        <w:t>  </w:t>
      </w:r>
      <w:r w:rsidRPr="00AC3370">
        <w:rPr>
          <w:b w:val="0"/>
        </w:rPr>
        <w:t>Федеральным</w:t>
      </w:r>
      <w:proofErr w:type="gramEnd"/>
      <w:r w:rsidRPr="00AC3370">
        <w:rPr>
          <w:b w:val="0"/>
        </w:rPr>
        <w:t xml:space="preserve"> законом от 29 декабря 2012 г. </w:t>
      </w:r>
      <w:r w:rsidR="00771378">
        <w:rPr>
          <w:b w:val="0"/>
        </w:rPr>
        <w:t>№</w:t>
      </w:r>
      <w:r w:rsidRPr="00AC3370">
        <w:rPr>
          <w:b w:val="0"/>
        </w:rPr>
        <w:t xml:space="preserve"> 273-ФЗ </w:t>
      </w:r>
      <w:r w:rsidR="00771378">
        <w:rPr>
          <w:b w:val="0"/>
        </w:rPr>
        <w:t>«</w:t>
      </w:r>
      <w:r w:rsidRPr="00AC3370">
        <w:rPr>
          <w:b w:val="0"/>
        </w:rPr>
        <w:t>Об обр</w:t>
      </w:r>
      <w:r w:rsidR="00771378">
        <w:rPr>
          <w:b w:val="0"/>
        </w:rPr>
        <w:t>азовании в Российской Федерации»</w:t>
      </w:r>
      <w:r w:rsidR="00A34EA7">
        <w:rPr>
          <w:b w:val="0"/>
        </w:rPr>
        <w:t xml:space="preserve"> </w:t>
      </w:r>
      <w:r w:rsidR="00A34EA7" w:rsidRPr="00A34EA7">
        <w:rPr>
          <w:b w:val="0"/>
        </w:rPr>
        <w:t>и</w:t>
      </w:r>
      <w:r w:rsidR="00E25EBD" w:rsidRPr="00A34EA7">
        <w:rPr>
          <w:b w:val="0"/>
        </w:rPr>
        <w:t xml:space="preserve"> </w:t>
      </w:r>
      <w:r w:rsidRPr="00A34EA7">
        <w:rPr>
          <w:b w:val="0"/>
        </w:rPr>
        <w:t xml:space="preserve"> </w:t>
      </w:r>
      <w:r w:rsidR="00A34EA7" w:rsidRPr="00A34EA7">
        <w:rPr>
          <w:b w:val="0"/>
        </w:rPr>
        <w:t xml:space="preserve">обусловлен мероприятиями, направленными на предотвращение распространения новой </w:t>
      </w:r>
      <w:proofErr w:type="spellStart"/>
      <w:r w:rsidR="00A34EA7" w:rsidRPr="00A34EA7">
        <w:rPr>
          <w:b w:val="0"/>
        </w:rPr>
        <w:t>коронавирусной</w:t>
      </w:r>
      <w:proofErr w:type="spellEnd"/>
      <w:r w:rsidR="00A34EA7" w:rsidRPr="00A34EA7">
        <w:rPr>
          <w:b w:val="0"/>
        </w:rPr>
        <w:t xml:space="preserve"> инфекции (COVID-19) на территории Российской Федерации.</w:t>
      </w:r>
    </w:p>
    <w:p w:rsidR="006432CF" w:rsidRPr="00002C67" w:rsidRDefault="006432CF" w:rsidP="006432CF">
      <w:pPr>
        <w:pStyle w:val="a3"/>
        <w:spacing w:before="0" w:beforeAutospacing="0" w:after="0" w:afterAutospacing="0"/>
        <w:ind w:left="-567" w:right="-143" w:firstLine="283"/>
        <w:jc w:val="both"/>
      </w:pPr>
      <w:r w:rsidRPr="00AC3370">
        <w:t>2. Обеспечение проведения государственной итоговой аттестации по образовательным</w:t>
      </w:r>
      <w:r w:rsidRPr="00002C67">
        <w:t xml:space="preserve"> программам среднего профессионального образования осуществляется </w:t>
      </w:r>
      <w:r>
        <w:t xml:space="preserve">государственным профессиональным образовательным учреждением Республики Коми </w:t>
      </w:r>
      <w:r w:rsidRPr="00CB1AD5">
        <w:t xml:space="preserve">«Коми республиканский колледж культуры имени </w:t>
      </w:r>
      <w:proofErr w:type="spellStart"/>
      <w:r w:rsidRPr="00CB1AD5">
        <w:t>В.Т.Чисталева</w:t>
      </w:r>
      <w:proofErr w:type="spellEnd"/>
      <w:r w:rsidRPr="00CB1AD5">
        <w:t>» (далее</w:t>
      </w:r>
      <w:r w:rsidR="00771378">
        <w:t xml:space="preserve"> -</w:t>
      </w:r>
      <w:r w:rsidRPr="00CB1AD5">
        <w:t xml:space="preserve"> Колледж культуры).</w:t>
      </w:r>
    </w:p>
    <w:p w:rsidR="00A34EA7" w:rsidRDefault="006432CF" w:rsidP="00A34EA7">
      <w:pPr>
        <w:pStyle w:val="a3"/>
        <w:spacing w:before="0" w:beforeAutospacing="0" w:after="0" w:afterAutospacing="0"/>
        <w:ind w:left="-567" w:right="-143" w:firstLine="283"/>
        <w:jc w:val="both"/>
      </w:pPr>
      <w:r w:rsidRPr="00002C67">
        <w:t>3</w:t>
      </w:r>
      <w:r w:rsidRPr="00A34EA7">
        <w:t>. Колледж культуры использует необходимые для организации образовательной деятельности средства при проведении</w:t>
      </w:r>
      <w:r w:rsidRPr="00002C67">
        <w:t xml:space="preserve"> государственной итоговой аттестации студентов.</w:t>
      </w:r>
    </w:p>
    <w:p w:rsidR="00620AAF" w:rsidRDefault="006432CF" w:rsidP="00A34EA7">
      <w:pPr>
        <w:pStyle w:val="a3"/>
        <w:spacing w:before="0" w:beforeAutospacing="0" w:after="0" w:afterAutospacing="0"/>
        <w:ind w:left="-567" w:right="-143" w:firstLine="283"/>
        <w:jc w:val="both"/>
      </w:pPr>
      <w:r w:rsidRPr="00002C67">
        <w:t xml:space="preserve">4. </w:t>
      </w:r>
      <w:proofErr w:type="gramStart"/>
      <w:r w:rsidR="00620AAF">
        <w:t xml:space="preserve">Государственная итоговая аттестация проводится с применением электронного обучения, дистанционных образовательных технологий в соответствии с </w:t>
      </w:r>
      <w:hyperlink r:id="rId7" w:history="1">
        <w:r w:rsidR="00620AAF">
          <w:rPr>
            <w:rStyle w:val="a4"/>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r w:rsidR="00620AAF">
        <w:t xml:space="preserve">, утвержденным </w:t>
      </w:r>
      <w:hyperlink r:id="rId8" w:history="1">
        <w:r w:rsidR="00620AAF">
          <w:rPr>
            <w:rStyle w:val="a4"/>
          </w:rPr>
          <w:t>приказом Министерства образования и науки Российской Федерации от 23 августа 2017 г. N 816</w:t>
        </w:r>
      </w:hyperlink>
      <w:r w:rsidR="00620AAF">
        <w:t xml:space="preserve"> (зарегистрирован Министерством юстиции Российской Федерации 18 сентября 2017 г., регистрационный N 48226), в том числе с</w:t>
      </w:r>
      <w:proofErr w:type="gramEnd"/>
      <w:r w:rsidR="00620AAF">
        <w:t xml:space="preserve"> учетом особенностей психофизического развития, индивидуальных возможностей и состояния здоровья выпускников из числа лиц с ограниченными возможностями здоровья.</w:t>
      </w:r>
      <w:r w:rsidR="00620AAF">
        <w:br/>
      </w:r>
    </w:p>
    <w:p w:rsidR="006432CF" w:rsidRDefault="006432CF" w:rsidP="006432CF">
      <w:pPr>
        <w:pStyle w:val="a3"/>
        <w:numPr>
          <w:ilvl w:val="0"/>
          <w:numId w:val="1"/>
        </w:numPr>
        <w:spacing w:before="0" w:beforeAutospacing="0" w:after="0" w:afterAutospacing="0"/>
        <w:ind w:right="-143"/>
        <w:jc w:val="center"/>
      </w:pPr>
      <w:r>
        <w:t>ГОСУДАРСТВЕННАЯ  ЭКЗАМЕНАЦИОННАЯ  КОМИССИЯ</w:t>
      </w:r>
    </w:p>
    <w:p w:rsidR="006432CF" w:rsidRPr="00002C67" w:rsidRDefault="006432CF" w:rsidP="006432CF">
      <w:pPr>
        <w:pStyle w:val="a3"/>
        <w:spacing w:before="0" w:beforeAutospacing="0" w:after="0" w:afterAutospacing="0"/>
        <w:ind w:left="796" w:right="-143"/>
      </w:pPr>
    </w:p>
    <w:p w:rsidR="006432CF" w:rsidRPr="00002C67" w:rsidRDefault="00A821B3" w:rsidP="006432CF">
      <w:pPr>
        <w:pStyle w:val="a3"/>
        <w:spacing w:before="0" w:beforeAutospacing="0" w:after="0" w:afterAutospacing="0"/>
        <w:ind w:left="-567" w:right="-143" w:firstLine="283"/>
        <w:jc w:val="both"/>
      </w:pPr>
      <w:r>
        <w:t>5</w:t>
      </w:r>
      <w:r w:rsidR="006432CF" w:rsidRPr="00002C67">
        <w:t>.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w:t>
      </w:r>
      <w:r w:rsidR="006432CF" w:rsidRPr="00002C67">
        <w:rPr>
          <w:rStyle w:val="apple-converted-space"/>
        </w:rPr>
        <w:t> </w:t>
      </w:r>
      <w:hyperlink r:id="rId9" w:history="1">
        <w:r w:rsidR="006432CF" w:rsidRPr="00727CA7">
          <w:rPr>
            <w:rStyle w:val="a4"/>
            <w:color w:val="auto"/>
            <w:u w:val="none"/>
          </w:rPr>
          <w:t>стандарта</w:t>
        </w:r>
      </w:hyperlink>
      <w:r w:rsidR="006432CF" w:rsidRPr="00366A01">
        <w:rPr>
          <w:rStyle w:val="apple-converted-space"/>
        </w:rPr>
        <w:t> </w:t>
      </w:r>
      <w:r w:rsidR="006432CF" w:rsidRPr="00002C67">
        <w:t xml:space="preserve">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w:t>
      </w:r>
      <w:r w:rsidR="006432CF" w:rsidRPr="00CB1AD5">
        <w:t>по каждой образовательной программе среднего профессионального образования</w:t>
      </w:r>
      <w:r w:rsidR="006432CF" w:rsidRPr="00002C67">
        <w:t xml:space="preserve">, реализуемой </w:t>
      </w:r>
      <w:r w:rsidR="00727CA7">
        <w:t>Колледжем</w:t>
      </w:r>
      <w:r w:rsidR="006432CF" w:rsidRPr="00002C67">
        <w:t>.</w:t>
      </w:r>
    </w:p>
    <w:p w:rsidR="006432CF" w:rsidRPr="00002C67" w:rsidRDefault="006432CF" w:rsidP="006432CF">
      <w:pPr>
        <w:pStyle w:val="a3"/>
        <w:spacing w:before="0" w:beforeAutospacing="0" w:after="0" w:afterAutospacing="0"/>
        <w:ind w:left="-567" w:right="-143" w:firstLine="283"/>
        <w:jc w:val="both"/>
      </w:pPr>
      <w:r w:rsidRPr="003A52C6">
        <w:t>Государственная экзаменационная комиссия формируется из преподавателей Колледжа культуры, имеющих высшую или первую квалификационную категорию; лиц, приглашенных из сторонних организаций:</w:t>
      </w:r>
      <w:r w:rsidRPr="00002C67">
        <w:t xml:space="preserve">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6432CF" w:rsidRPr="00002C67" w:rsidRDefault="006432CF" w:rsidP="006432CF">
      <w:pPr>
        <w:pStyle w:val="a3"/>
        <w:spacing w:before="0" w:beforeAutospacing="0" w:after="0" w:afterAutospacing="0"/>
        <w:ind w:left="-567" w:right="-143" w:firstLine="283"/>
        <w:jc w:val="both"/>
      </w:pPr>
      <w:r w:rsidRPr="00002C67">
        <w:lastRenderedPageBreak/>
        <w:t xml:space="preserve">Состав государственной экзаменационной комиссии утверждается распорядительным актом </w:t>
      </w:r>
      <w:r>
        <w:t>Колледжа культуры</w:t>
      </w:r>
      <w:r w:rsidRPr="00002C67">
        <w:t>.</w:t>
      </w:r>
    </w:p>
    <w:p w:rsidR="006432CF" w:rsidRPr="00002C67" w:rsidRDefault="00A821B3" w:rsidP="006432CF">
      <w:pPr>
        <w:pStyle w:val="a3"/>
        <w:spacing w:before="0" w:beforeAutospacing="0" w:after="0" w:afterAutospacing="0"/>
        <w:ind w:left="-567" w:right="-143" w:firstLine="283"/>
        <w:jc w:val="both"/>
      </w:pPr>
      <w:r>
        <w:t>6</w:t>
      </w:r>
      <w:r w:rsidR="006432CF" w:rsidRPr="00002C67">
        <w:t>.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r w:rsidR="006432CF">
        <w:t xml:space="preserve"> по всем направлениям подготовки</w:t>
      </w:r>
      <w:r w:rsidR="006432CF" w:rsidRPr="00002C67">
        <w:t>.</w:t>
      </w:r>
    </w:p>
    <w:p w:rsidR="006432CF" w:rsidRPr="00002C67" w:rsidRDefault="006432CF" w:rsidP="006432CF">
      <w:pPr>
        <w:pStyle w:val="a3"/>
        <w:spacing w:before="0" w:beforeAutospacing="0" w:after="0" w:afterAutospacing="0"/>
        <w:ind w:left="-567" w:right="-143" w:firstLine="283"/>
        <w:jc w:val="both"/>
      </w:pPr>
      <w:r w:rsidRPr="00002C67">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w:t>
      </w:r>
      <w:r>
        <w:t xml:space="preserve"> Министерством культуры</w:t>
      </w:r>
      <w:r w:rsidR="00A821B3">
        <w:t xml:space="preserve">, туризма и архивного дела </w:t>
      </w:r>
      <w:r>
        <w:t>Республики Коми</w:t>
      </w:r>
      <w:r w:rsidRPr="00002C67">
        <w:t xml:space="preserve"> по представлению </w:t>
      </w:r>
      <w:r>
        <w:t>Колледжа культуры</w:t>
      </w:r>
      <w:r w:rsidRPr="00002C67">
        <w:t>.</w:t>
      </w:r>
    </w:p>
    <w:p w:rsidR="006432CF" w:rsidRPr="00002C67" w:rsidRDefault="006432CF" w:rsidP="006432CF">
      <w:pPr>
        <w:pStyle w:val="a3"/>
        <w:spacing w:before="0" w:beforeAutospacing="0" w:after="0" w:afterAutospacing="0"/>
        <w:ind w:left="-567" w:right="-143" w:firstLine="283"/>
        <w:jc w:val="both"/>
      </w:pPr>
      <w:r w:rsidRPr="00002C67">
        <w:t xml:space="preserve">Председателем государственной экзаменационной комиссии </w:t>
      </w:r>
      <w:r>
        <w:t>Колледжа культуры</w:t>
      </w:r>
      <w:r w:rsidRPr="00002C67">
        <w:t xml:space="preserve"> утверждается лицо, не работающее в образовательной организации, из числа:</w:t>
      </w:r>
    </w:p>
    <w:p w:rsidR="006432CF" w:rsidRPr="00002C67" w:rsidRDefault="006432CF" w:rsidP="006432CF">
      <w:pPr>
        <w:pStyle w:val="a3"/>
        <w:spacing w:before="0" w:beforeAutospacing="0" w:after="0" w:afterAutospacing="0"/>
        <w:ind w:left="-567" w:right="-143" w:firstLine="283"/>
        <w:jc w:val="both"/>
      </w:pPr>
      <w:r w:rsidRPr="00002C67">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6432CF" w:rsidRPr="00002C67" w:rsidRDefault="006432CF" w:rsidP="006432CF">
      <w:pPr>
        <w:pStyle w:val="a3"/>
        <w:spacing w:before="0" w:beforeAutospacing="0" w:after="0" w:afterAutospacing="0"/>
        <w:ind w:left="-567" w:right="-143" w:firstLine="283"/>
        <w:jc w:val="both"/>
      </w:pPr>
      <w:r w:rsidRPr="00002C67">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6432CF" w:rsidRPr="00002C67" w:rsidRDefault="006432CF" w:rsidP="006432CF">
      <w:pPr>
        <w:pStyle w:val="a3"/>
        <w:spacing w:before="0" w:beforeAutospacing="0" w:after="0" w:afterAutospacing="0"/>
        <w:ind w:left="-567" w:right="-143" w:firstLine="283"/>
        <w:jc w:val="both"/>
      </w:pPr>
      <w:r w:rsidRPr="00002C67">
        <w:t>ведущих специалистов - представителей работодателей или их объединений по профилю подготовки выпускников.</w:t>
      </w:r>
    </w:p>
    <w:p w:rsidR="006432CF" w:rsidRDefault="004976B8" w:rsidP="006432CF">
      <w:pPr>
        <w:pStyle w:val="a3"/>
        <w:spacing w:before="0" w:beforeAutospacing="0" w:after="0" w:afterAutospacing="0"/>
        <w:ind w:left="-567" w:right="-143" w:firstLine="283"/>
        <w:jc w:val="both"/>
      </w:pPr>
      <w:r>
        <w:t>7</w:t>
      </w:r>
      <w:r w:rsidR="006432CF" w:rsidRPr="00002C67">
        <w:t>.</w:t>
      </w:r>
      <w:r w:rsidR="006432CF">
        <w:t xml:space="preserve"> </w:t>
      </w:r>
      <w:r w:rsidR="00727CA7">
        <w:t xml:space="preserve">При </w:t>
      </w:r>
      <w:r w:rsidR="00727CA7" w:rsidRPr="00002C67">
        <w:t>создани</w:t>
      </w:r>
      <w:r w:rsidR="00727CA7">
        <w:t>и</w:t>
      </w:r>
      <w:r w:rsidR="00727CA7" w:rsidRPr="00002C67">
        <w:t xml:space="preserve"> государственных экзаменационных комиссий</w:t>
      </w:r>
      <w:r w:rsidR="00727CA7">
        <w:t xml:space="preserve"> по направлениям подготовки и специальностям</w:t>
      </w:r>
      <w:r w:rsidR="00727CA7" w:rsidRPr="00002C67">
        <w:t xml:space="preserve"> назначается </w:t>
      </w:r>
      <w:r w:rsidR="00727CA7" w:rsidRPr="00055FD7">
        <w:t>несколько заместителей председателя государственной экзаменационной комиссии, в том числе р</w:t>
      </w:r>
      <w:r w:rsidR="00727CA7" w:rsidRPr="00055FD7">
        <w:rPr>
          <w:bCs/>
          <w:color w:val="000000"/>
          <w:shd w:val="clear" w:color="auto" w:fill="FFFFFF"/>
        </w:rPr>
        <w:t>уководитель образовательной организации</w:t>
      </w:r>
      <w:r w:rsidR="005066E4">
        <w:rPr>
          <w:bCs/>
          <w:color w:val="000000"/>
          <w:shd w:val="clear" w:color="auto" w:fill="FFFFFF"/>
        </w:rPr>
        <w:t>,</w:t>
      </w:r>
      <w:r w:rsidR="00055FD7" w:rsidRPr="00055FD7">
        <w:rPr>
          <w:bCs/>
          <w:color w:val="000000"/>
          <w:shd w:val="clear" w:color="auto" w:fill="FFFFFF"/>
        </w:rPr>
        <w:t xml:space="preserve"> </w:t>
      </w:r>
      <w:r w:rsidR="00727CA7" w:rsidRPr="00055FD7">
        <w:rPr>
          <w:bCs/>
          <w:color w:val="000000"/>
          <w:shd w:val="clear" w:color="auto" w:fill="FFFFFF"/>
        </w:rPr>
        <w:t>заместител</w:t>
      </w:r>
      <w:r w:rsidR="00055FD7" w:rsidRPr="00055FD7">
        <w:rPr>
          <w:bCs/>
          <w:color w:val="000000"/>
          <w:shd w:val="clear" w:color="auto" w:fill="FFFFFF"/>
        </w:rPr>
        <w:t>и</w:t>
      </w:r>
      <w:r w:rsidR="00727CA7" w:rsidRPr="00055FD7">
        <w:rPr>
          <w:bCs/>
          <w:color w:val="000000"/>
          <w:shd w:val="clear" w:color="auto" w:fill="FFFFFF"/>
        </w:rPr>
        <w:t xml:space="preserve"> руководителя образовательной организации</w:t>
      </w:r>
      <w:r w:rsidR="00927EC4">
        <w:rPr>
          <w:bCs/>
          <w:color w:val="000000"/>
          <w:shd w:val="clear" w:color="auto" w:fill="FFFFFF"/>
        </w:rPr>
        <w:t xml:space="preserve">, а также </w:t>
      </w:r>
      <w:r w:rsidR="005066E4">
        <w:rPr>
          <w:bCs/>
          <w:color w:val="000000"/>
          <w:shd w:val="clear" w:color="auto" w:fill="FFFFFF"/>
        </w:rPr>
        <w:t xml:space="preserve">преподаватели </w:t>
      </w:r>
      <w:r w:rsidR="00927EC4">
        <w:rPr>
          <w:bCs/>
          <w:color w:val="000000"/>
          <w:shd w:val="clear" w:color="auto" w:fill="FFFFFF"/>
        </w:rPr>
        <w:t xml:space="preserve">из </w:t>
      </w:r>
      <w:r w:rsidR="00927EC4" w:rsidRPr="00927EC4">
        <w:rPr>
          <w:bCs/>
          <w:shd w:val="clear" w:color="auto" w:fill="FFFFFF"/>
        </w:rPr>
        <w:t>числа</w:t>
      </w:r>
      <w:r w:rsidR="00927EC4" w:rsidRPr="00927EC4">
        <w:rPr>
          <w:shd w:val="clear" w:color="auto" w:fill="FFFFFF"/>
        </w:rPr>
        <w:t xml:space="preserve"> педагогических работников, имеющих высшую квалификационную категорию.</w:t>
      </w:r>
      <w:r w:rsidR="00727CA7" w:rsidRPr="00927EC4">
        <w:rPr>
          <w:bCs/>
        </w:rPr>
        <w:br/>
      </w:r>
      <w:r w:rsidR="00055FD7">
        <w:t xml:space="preserve">     </w:t>
      </w:r>
      <w:r>
        <w:t>8</w:t>
      </w:r>
      <w:r w:rsidR="006432CF" w:rsidRPr="00002C67">
        <w:t>. Государственная экзаменационная комиссия действует в течение одного календарного года.</w:t>
      </w:r>
    </w:p>
    <w:p w:rsidR="006432CF" w:rsidRPr="00002C67" w:rsidRDefault="006432CF" w:rsidP="006432CF">
      <w:pPr>
        <w:pStyle w:val="a3"/>
        <w:spacing w:before="0" w:beforeAutospacing="0" w:after="0" w:afterAutospacing="0"/>
        <w:ind w:left="-567" w:right="-143" w:firstLine="283"/>
        <w:jc w:val="both"/>
      </w:pPr>
    </w:p>
    <w:p w:rsidR="006432CF" w:rsidRDefault="006432CF" w:rsidP="006432CF">
      <w:pPr>
        <w:pStyle w:val="a3"/>
        <w:spacing w:before="0" w:beforeAutospacing="0" w:after="0" w:afterAutospacing="0"/>
        <w:ind w:left="-567" w:right="-143" w:firstLine="283"/>
        <w:jc w:val="center"/>
      </w:pPr>
      <w:r w:rsidRPr="006868FA">
        <w:t xml:space="preserve">III. </w:t>
      </w:r>
      <w:r>
        <w:t xml:space="preserve">   </w:t>
      </w:r>
      <w:r w:rsidRPr="006868FA">
        <w:t>Ф</w:t>
      </w:r>
      <w:r>
        <w:t>ОРМЫ  ГОСУДАРСТВЕННОЙ ИТОГОВОЙ  АТТЕСТАЦИИ</w:t>
      </w:r>
    </w:p>
    <w:p w:rsidR="006432CF" w:rsidRPr="006868FA" w:rsidRDefault="006432CF" w:rsidP="006432CF">
      <w:pPr>
        <w:pStyle w:val="a3"/>
        <w:spacing w:before="0" w:beforeAutospacing="0" w:after="0" w:afterAutospacing="0"/>
        <w:ind w:left="-567" w:right="-143" w:firstLine="283"/>
        <w:jc w:val="center"/>
      </w:pPr>
    </w:p>
    <w:p w:rsidR="006432CF" w:rsidRPr="005B45B8" w:rsidRDefault="0081415A" w:rsidP="006432CF">
      <w:pPr>
        <w:pStyle w:val="a3"/>
        <w:spacing w:before="0" w:beforeAutospacing="0" w:after="0" w:afterAutospacing="0"/>
        <w:ind w:left="-567" w:right="-143" w:firstLine="283"/>
        <w:jc w:val="both"/>
      </w:pPr>
      <w:r>
        <w:t>9</w:t>
      </w:r>
      <w:r w:rsidR="006432CF" w:rsidRPr="005B45B8">
        <w:t>. Формами государственной итоговой аттестации по образовательным программам среднего профессионального образования в Колледже культуры являются:</w:t>
      </w:r>
    </w:p>
    <w:p w:rsidR="006432CF" w:rsidRPr="005B45B8" w:rsidRDefault="006432CF" w:rsidP="006432CF">
      <w:pPr>
        <w:pStyle w:val="s1"/>
        <w:spacing w:before="0" w:beforeAutospacing="0" w:after="0" w:afterAutospacing="0"/>
        <w:jc w:val="both"/>
        <w:rPr>
          <w:bCs/>
          <w:color w:val="000000"/>
        </w:rPr>
      </w:pPr>
      <w:r w:rsidRPr="005B45B8">
        <w:rPr>
          <w:bCs/>
          <w:color w:val="000000"/>
        </w:rPr>
        <w:t>- защита выпускной квалификационной работы;</w:t>
      </w:r>
    </w:p>
    <w:p w:rsidR="00F76FC3" w:rsidRDefault="006432CF" w:rsidP="00F76FC3">
      <w:pPr>
        <w:pStyle w:val="s1"/>
        <w:spacing w:before="0" w:beforeAutospacing="0" w:after="0" w:afterAutospacing="0"/>
        <w:jc w:val="both"/>
        <w:rPr>
          <w:bCs/>
          <w:color w:val="000000"/>
        </w:rPr>
      </w:pPr>
      <w:r w:rsidRPr="005B45B8">
        <w:rPr>
          <w:bCs/>
          <w:color w:val="000000"/>
        </w:rPr>
        <w:t>- государственны</w:t>
      </w:r>
      <w:proofErr w:type="gramStart"/>
      <w:r w:rsidRPr="005B45B8">
        <w:rPr>
          <w:bCs/>
          <w:color w:val="000000"/>
        </w:rPr>
        <w:t>й(</w:t>
      </w:r>
      <w:proofErr w:type="spellStart"/>
      <w:proofErr w:type="gramEnd"/>
      <w:r w:rsidRPr="005B45B8">
        <w:rPr>
          <w:bCs/>
          <w:color w:val="000000"/>
        </w:rPr>
        <w:t>ые</w:t>
      </w:r>
      <w:proofErr w:type="spellEnd"/>
      <w:r w:rsidRPr="005B45B8">
        <w:rPr>
          <w:bCs/>
          <w:color w:val="000000"/>
        </w:rPr>
        <w:t>) экзамен(ы) (в соответствии с федеральным государственным образовательным стандартом среднего профессионального образования).</w:t>
      </w:r>
    </w:p>
    <w:p w:rsidR="00406C42" w:rsidRDefault="006432CF" w:rsidP="00406C42">
      <w:pPr>
        <w:pStyle w:val="s1"/>
        <w:spacing w:before="0" w:beforeAutospacing="0" w:after="0" w:afterAutospacing="0"/>
        <w:ind w:left="-567" w:firstLine="283"/>
        <w:jc w:val="both"/>
      </w:pPr>
      <w:r w:rsidRPr="005B45B8">
        <w:t>1</w:t>
      </w:r>
      <w:r w:rsidR="0081415A">
        <w:t>0</w:t>
      </w:r>
      <w:r w:rsidRPr="005B45B8">
        <w:t>. Выпускные квалификационные работы выполняются в форме дипломной работы или дипломного проекта.</w:t>
      </w:r>
      <w:r w:rsidR="00F8090F" w:rsidRPr="00F8090F">
        <w:t xml:space="preserve"> </w:t>
      </w:r>
      <w:r w:rsidR="00F8090F">
        <w:t>Защита выпускной квалификационной работы осуществляется с применением электронного обучения, дистанционных образовательных технологий.</w:t>
      </w:r>
    </w:p>
    <w:p w:rsidR="006432CF" w:rsidRPr="00002C67" w:rsidRDefault="006432CF" w:rsidP="00406C42">
      <w:pPr>
        <w:pStyle w:val="s1"/>
        <w:spacing w:before="0" w:beforeAutospacing="0" w:after="0" w:afterAutospacing="0"/>
        <w:ind w:left="-567" w:firstLine="283"/>
        <w:jc w:val="both"/>
      </w:pPr>
      <w:r w:rsidRPr="00002C67">
        <w:t>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6432CF" w:rsidRDefault="006432CF" w:rsidP="006432CF">
      <w:pPr>
        <w:pStyle w:val="a3"/>
        <w:spacing w:before="0" w:beforeAutospacing="0" w:after="0" w:afterAutospacing="0"/>
        <w:ind w:left="-567" w:right="-143" w:firstLine="283"/>
        <w:jc w:val="both"/>
      </w:pPr>
      <w:r w:rsidRPr="00002C67">
        <w:t>1</w:t>
      </w:r>
      <w:r w:rsidR="0081415A">
        <w:t>1</w:t>
      </w:r>
      <w:r w:rsidRPr="00002C67">
        <w:t xml:space="preserve">. В зависимости от осваиваемой образовательной программы среднего профессионального образования выпускная квалификационная работа выполняется </w:t>
      </w:r>
      <w:r>
        <w:t xml:space="preserve">в соответствии с ФГОС </w:t>
      </w:r>
      <w:r w:rsidRPr="000E6C60">
        <w:t>по специальностям:</w:t>
      </w:r>
    </w:p>
    <w:p w:rsidR="006432CF" w:rsidRDefault="006432CF" w:rsidP="006432CF">
      <w:pPr>
        <w:pStyle w:val="a3"/>
        <w:spacing w:before="0" w:beforeAutospacing="0" w:after="0" w:afterAutospacing="0"/>
        <w:ind w:left="-567" w:right="-142" w:firstLine="284"/>
        <w:jc w:val="both"/>
      </w:pPr>
      <w:proofErr w:type="gramStart"/>
      <w:r>
        <w:t>«Декоративно-прикладное искусство и народные промыслы» - подготовка и защита выпускной квалификационной работы (дипломной работы (проекта);</w:t>
      </w:r>
      <w:proofErr w:type="gramEnd"/>
    </w:p>
    <w:p w:rsidR="006432CF" w:rsidRDefault="006432CF" w:rsidP="006432CF">
      <w:pPr>
        <w:pStyle w:val="a3"/>
        <w:spacing w:before="0" w:beforeAutospacing="0" w:after="0" w:afterAutospacing="0"/>
        <w:ind w:left="-567" w:right="-142" w:firstLine="284"/>
        <w:jc w:val="both"/>
      </w:pPr>
      <w:r>
        <w:t>«Библиотековедение» (базовая подготовка) - подготовка и защита подготовка и защита выпускной квалификационной работы (дипломной работы (проекта);</w:t>
      </w:r>
    </w:p>
    <w:p w:rsidR="006432CF" w:rsidRPr="00BB33BC" w:rsidRDefault="006432CF" w:rsidP="006432CF">
      <w:pPr>
        <w:pStyle w:val="a3"/>
        <w:spacing w:before="0" w:beforeAutospacing="0" w:after="0" w:afterAutospacing="0"/>
        <w:ind w:left="-567" w:right="-142" w:firstLine="284"/>
        <w:jc w:val="both"/>
      </w:pPr>
      <w:r>
        <w:t xml:space="preserve"> «Народное художественное творчество»</w:t>
      </w:r>
      <w:r w:rsidRPr="00A9710A">
        <w:rPr>
          <w:sz w:val="28"/>
          <w:szCs w:val="28"/>
        </w:rPr>
        <w:t xml:space="preserve"> </w:t>
      </w:r>
      <w:r>
        <w:rPr>
          <w:sz w:val="28"/>
          <w:szCs w:val="28"/>
        </w:rPr>
        <w:t xml:space="preserve">- </w:t>
      </w:r>
      <w:r w:rsidRPr="00BB33BC">
        <w:t xml:space="preserve">показ и защита </w:t>
      </w:r>
      <w:r>
        <w:t>подготовка и защита выпускной квалификационной работы</w:t>
      </w:r>
      <w:r w:rsidRPr="00BB33BC">
        <w:t xml:space="preserve"> (творческой работы)</w:t>
      </w:r>
      <w:r>
        <w:t>;</w:t>
      </w:r>
    </w:p>
    <w:p w:rsidR="006432CF" w:rsidRPr="00180B04" w:rsidRDefault="006432CF" w:rsidP="006432CF">
      <w:pPr>
        <w:pStyle w:val="a3"/>
        <w:spacing w:before="0" w:beforeAutospacing="0" w:after="0" w:afterAutospacing="0"/>
        <w:ind w:left="-567" w:right="-142" w:firstLine="284"/>
        <w:jc w:val="both"/>
        <w:rPr>
          <w:sz w:val="22"/>
        </w:rPr>
      </w:pPr>
      <w:r w:rsidRPr="00BB33BC">
        <w:t>«С</w:t>
      </w:r>
      <w:r>
        <w:t>оциально-культурная деятельность</w:t>
      </w:r>
      <w:r w:rsidRPr="00BB33BC">
        <w:t xml:space="preserve">» (базовая и углубленная подготовка) </w:t>
      </w:r>
      <w:r>
        <w:t>-</w:t>
      </w:r>
      <w:r w:rsidRPr="00BB33BC">
        <w:t xml:space="preserve"> постановк</w:t>
      </w:r>
      <w:r>
        <w:t>а</w:t>
      </w:r>
      <w:r w:rsidRPr="00BB33BC">
        <w:t xml:space="preserve"> и проведени</w:t>
      </w:r>
      <w:r>
        <w:t>е подготовка и защита выпускной квалификационной работы (</w:t>
      </w:r>
      <w:r w:rsidRPr="00BB33BC">
        <w:t xml:space="preserve">культурно-массового мероприятия </w:t>
      </w:r>
      <w:r w:rsidRPr="00511C88">
        <w:t>или</w:t>
      </w:r>
      <w:r>
        <w:t xml:space="preserve"> </w:t>
      </w:r>
      <w:r w:rsidRPr="00BB33BC">
        <w:t>театрализованного</w:t>
      </w:r>
      <w:r w:rsidRPr="00180B04">
        <w:rPr>
          <w:szCs w:val="28"/>
        </w:rPr>
        <w:t xml:space="preserve"> представления)</w:t>
      </w:r>
      <w:r>
        <w:rPr>
          <w:szCs w:val="28"/>
        </w:rPr>
        <w:t>, его защита</w:t>
      </w:r>
      <w:r w:rsidRPr="00180B04">
        <w:rPr>
          <w:szCs w:val="28"/>
        </w:rPr>
        <w:t>.</w:t>
      </w:r>
    </w:p>
    <w:p w:rsidR="006432CF" w:rsidRPr="00002C67" w:rsidRDefault="006432CF" w:rsidP="006432CF">
      <w:pPr>
        <w:pStyle w:val="a3"/>
        <w:spacing w:before="0" w:beforeAutospacing="0" w:after="0" w:afterAutospacing="0"/>
        <w:ind w:left="-567" w:right="-143" w:firstLine="283"/>
        <w:jc w:val="both"/>
      </w:pPr>
      <w:r w:rsidRPr="00002C67">
        <w:lastRenderedPageBreak/>
        <w:t>1</w:t>
      </w:r>
      <w:r w:rsidR="0081415A">
        <w:t>2</w:t>
      </w:r>
      <w:r w:rsidRPr="00002C67">
        <w:t xml:space="preserve">. Темы выпускных квалификационных работ определяются </w:t>
      </w:r>
      <w:r>
        <w:t>Колледжем культуры</w:t>
      </w:r>
      <w:r w:rsidRPr="00002C67">
        <w:t>.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6432CF" w:rsidRPr="00002C67" w:rsidRDefault="006432CF" w:rsidP="006432CF">
      <w:pPr>
        <w:pStyle w:val="a3"/>
        <w:spacing w:before="0" w:beforeAutospacing="0" w:after="0" w:afterAutospacing="0"/>
        <w:ind w:left="-567" w:right="-143" w:firstLine="283"/>
        <w:jc w:val="both"/>
      </w:pPr>
      <w:r w:rsidRPr="00002C67">
        <w:t>Для подготовки выпускной квалификационной работы студенту назначается руководитель и, при необходимости, консультанты.</w:t>
      </w:r>
    </w:p>
    <w:p w:rsidR="006432CF" w:rsidRPr="00002C67" w:rsidRDefault="006432CF" w:rsidP="006432CF">
      <w:pPr>
        <w:pStyle w:val="a3"/>
        <w:spacing w:before="0" w:beforeAutospacing="0" w:after="0" w:afterAutospacing="0"/>
        <w:ind w:left="-567" w:right="-143" w:firstLine="283"/>
        <w:jc w:val="both"/>
      </w:pPr>
      <w:r w:rsidRPr="00002C67">
        <w:t xml:space="preserve">Закрепление за студентами тем выпускных квалификационных работ, назначение руководителей и консультантов осуществляется распорядительным актом </w:t>
      </w:r>
      <w:r>
        <w:t>директора Колледжа культуры</w:t>
      </w:r>
      <w:r w:rsidRPr="00002C67">
        <w:t>.</w:t>
      </w:r>
    </w:p>
    <w:p w:rsidR="006432CF" w:rsidRDefault="006432CF" w:rsidP="006432CF">
      <w:pPr>
        <w:pStyle w:val="a3"/>
        <w:spacing w:before="0" w:beforeAutospacing="0" w:after="0" w:afterAutospacing="0"/>
        <w:ind w:left="-567" w:right="-143" w:firstLine="283"/>
        <w:jc w:val="both"/>
      </w:pPr>
      <w:r w:rsidRPr="00002C67">
        <w:t>1</w:t>
      </w:r>
      <w:r w:rsidR="0081415A">
        <w:t>3</w:t>
      </w:r>
      <w:r w:rsidRPr="00002C67">
        <w:t xml:space="preserve">. Государственный экзамен по </w:t>
      </w:r>
      <w:r>
        <w:t xml:space="preserve">междисциплинарному курсу (МДК) </w:t>
      </w:r>
      <w:r w:rsidR="003D083D">
        <w:t>осуществляется с применением электронного обучения, дистанционных образовательных технологий</w:t>
      </w:r>
      <w:r w:rsidR="003D083D" w:rsidRPr="00002C67">
        <w:t xml:space="preserve"> </w:t>
      </w:r>
      <w:r w:rsidR="003D083D">
        <w:t xml:space="preserve">и </w:t>
      </w:r>
      <w:r w:rsidRPr="00002C67">
        <w:t xml:space="preserve">определяет уровень освоения студентом материала, предусмотренного учебным планом, и охватывает минимальное содержание </w:t>
      </w:r>
      <w:r>
        <w:t>МДК</w:t>
      </w:r>
      <w:r w:rsidRPr="00002C67">
        <w:t>, установленное соответствующим федеральным государственным образовательным</w:t>
      </w:r>
      <w:r>
        <w:t xml:space="preserve"> </w:t>
      </w:r>
      <w:r w:rsidR="0081415A">
        <w:t>стандартом</w:t>
      </w:r>
      <w:r w:rsidRPr="00002C67">
        <w:rPr>
          <w:rStyle w:val="apple-converted-space"/>
        </w:rPr>
        <w:t> </w:t>
      </w:r>
      <w:r w:rsidRPr="00002C67">
        <w:t>среднего профессионального образования</w:t>
      </w:r>
      <w:r>
        <w:t xml:space="preserve"> по специальностям:</w:t>
      </w:r>
    </w:p>
    <w:p w:rsidR="006432CF" w:rsidRDefault="006432CF" w:rsidP="006432CF">
      <w:pPr>
        <w:pStyle w:val="a3"/>
        <w:spacing w:before="0" w:beforeAutospacing="0" w:after="0" w:afterAutospacing="0"/>
        <w:ind w:left="-567" w:right="-143" w:firstLine="283"/>
        <w:jc w:val="both"/>
      </w:pPr>
      <w:r>
        <w:t xml:space="preserve">  «Народное художественное творчество»   </w:t>
      </w:r>
      <w:r w:rsidRPr="00511C88">
        <w:t>предполагает</w:t>
      </w:r>
      <w:r>
        <w:t xml:space="preserve"> государственный экзамен по МДК «Педагогические основы преподавания творческих дисциплин», «Учебно-методическое обеспечение учебного процесса»;</w:t>
      </w:r>
    </w:p>
    <w:p w:rsidR="006432CF" w:rsidRDefault="006432CF" w:rsidP="006432CF">
      <w:pPr>
        <w:pStyle w:val="a3"/>
        <w:spacing w:before="0" w:beforeAutospacing="0" w:after="0" w:afterAutospacing="0"/>
        <w:ind w:left="-567" w:right="-143" w:firstLine="283"/>
        <w:jc w:val="both"/>
      </w:pPr>
      <w:r>
        <w:t xml:space="preserve"> «Социально-культурная деятельность» (базовая подготовка) </w:t>
      </w:r>
      <w:r w:rsidRPr="00511C88">
        <w:t>предполагает</w:t>
      </w:r>
      <w:r w:rsidRPr="00D96D56">
        <w:t xml:space="preserve"> </w:t>
      </w:r>
      <w:r>
        <w:t>государственный экзамен «Организация социально-культурной деятельности»</w:t>
      </w:r>
    </w:p>
    <w:p w:rsidR="006432CF" w:rsidRDefault="006432CF" w:rsidP="006432CF">
      <w:pPr>
        <w:pStyle w:val="a3"/>
        <w:spacing w:before="0" w:beforeAutospacing="0" w:after="0" w:afterAutospacing="0"/>
        <w:ind w:left="-567" w:right="-143" w:firstLine="283"/>
        <w:jc w:val="both"/>
      </w:pPr>
      <w:r>
        <w:t xml:space="preserve">«Социально-культурная деятельность» (углубленная подготовка) </w:t>
      </w:r>
      <w:r w:rsidRPr="00511C88">
        <w:t>предполагает</w:t>
      </w:r>
      <w:r>
        <w:t xml:space="preserve"> государственный экзамен  по МДК «Организация социально-культурной деятельности» и государственный экзамен по МДК «Менеджмент в социально-культурной сфере».</w:t>
      </w:r>
    </w:p>
    <w:p w:rsidR="006432CF" w:rsidRPr="00301C51" w:rsidRDefault="006432CF" w:rsidP="006432CF">
      <w:pPr>
        <w:ind w:left="-567" w:firstLine="283"/>
        <w:jc w:val="both"/>
        <w:outlineLvl w:val="0"/>
        <w:rPr>
          <w:szCs w:val="28"/>
        </w:rPr>
      </w:pPr>
      <w:r>
        <w:rPr>
          <w:sz w:val="22"/>
        </w:rPr>
        <w:t>«</w:t>
      </w:r>
      <w:r>
        <w:t>Декоративно-прикладное искусство и народные промыслы»</w:t>
      </w:r>
      <w:r w:rsidRPr="00511C88">
        <w:t xml:space="preserve"> предполагает</w:t>
      </w:r>
      <w:r w:rsidRPr="00301C51">
        <w:rPr>
          <w:szCs w:val="28"/>
        </w:rPr>
        <w:t xml:space="preserve"> государственный экзамен по </w:t>
      </w:r>
      <w:r>
        <w:rPr>
          <w:szCs w:val="28"/>
        </w:rPr>
        <w:t>МДК</w:t>
      </w:r>
      <w:r w:rsidRPr="00301C51">
        <w:rPr>
          <w:szCs w:val="28"/>
        </w:rPr>
        <w:t xml:space="preserve">  «Педагогические основы преподавания творческих дисциплин», «Учебно-методическое обеспечение учебного процесса».</w:t>
      </w:r>
    </w:p>
    <w:p w:rsidR="00406C42" w:rsidRDefault="0081415A" w:rsidP="00406C42">
      <w:pPr>
        <w:pStyle w:val="a3"/>
        <w:spacing w:before="0" w:beforeAutospacing="0" w:after="0" w:afterAutospacing="0"/>
        <w:ind w:left="-567" w:right="-143" w:firstLine="283"/>
        <w:jc w:val="both"/>
      </w:pPr>
      <w:r>
        <w:t>14</w:t>
      </w:r>
      <w:r w:rsidR="006432CF" w:rsidRPr="00002C67">
        <w:t xml:space="preserve">. </w:t>
      </w:r>
      <w:r w:rsidR="006432CF" w:rsidRPr="00170576">
        <w:t>Программа государственной итоговой аттестации, требования к выпускным квалификационным работам утверждаются образовательной организацией после их обсуждения на заседании методического совета Колледжа культуры с участием членов государственных экзаменационных комиссий.</w:t>
      </w:r>
    </w:p>
    <w:p w:rsidR="006432CF" w:rsidRPr="00002C67" w:rsidRDefault="006432CF" w:rsidP="00BB0050">
      <w:pPr>
        <w:pStyle w:val="a3"/>
        <w:spacing w:before="0" w:beforeAutospacing="0" w:after="0" w:afterAutospacing="0"/>
        <w:ind w:left="-567" w:right="-143" w:firstLine="283"/>
        <w:jc w:val="both"/>
      </w:pPr>
    </w:p>
    <w:p w:rsidR="006432CF" w:rsidRDefault="006432CF" w:rsidP="006432CF">
      <w:pPr>
        <w:pStyle w:val="a3"/>
        <w:spacing w:before="0" w:beforeAutospacing="0" w:after="0" w:afterAutospacing="0"/>
        <w:ind w:left="-567" w:right="-143" w:firstLine="283"/>
        <w:jc w:val="center"/>
      </w:pPr>
      <w:r w:rsidRPr="006868FA">
        <w:t xml:space="preserve">IV. </w:t>
      </w:r>
      <w:r>
        <w:t xml:space="preserve">   </w:t>
      </w:r>
      <w:r w:rsidRPr="006868FA">
        <w:t>П</w:t>
      </w:r>
      <w:r>
        <w:t xml:space="preserve">ОРЯДОК  ПРОВЕДЕНИЯ  </w:t>
      </w:r>
      <w:r w:rsidRPr="006868FA">
        <w:t xml:space="preserve"> </w:t>
      </w:r>
      <w:r>
        <w:t>ГОСУДАРСТВЕННОЙ</w:t>
      </w:r>
      <w:r w:rsidRPr="006868FA">
        <w:t xml:space="preserve"> </w:t>
      </w:r>
      <w:r>
        <w:t>ИТОГОВОЙ  АТТЕСТАЦИИ</w:t>
      </w:r>
    </w:p>
    <w:p w:rsidR="006432CF" w:rsidRPr="006868FA" w:rsidRDefault="006432CF" w:rsidP="006432CF">
      <w:pPr>
        <w:pStyle w:val="a3"/>
        <w:spacing w:before="0" w:beforeAutospacing="0" w:after="0" w:afterAutospacing="0"/>
        <w:ind w:left="-567" w:right="-143" w:firstLine="283"/>
        <w:jc w:val="center"/>
      </w:pPr>
    </w:p>
    <w:p w:rsidR="006432CF" w:rsidRPr="00002C67" w:rsidRDefault="006432CF" w:rsidP="006432CF">
      <w:pPr>
        <w:pStyle w:val="a3"/>
        <w:spacing w:before="0" w:beforeAutospacing="0" w:after="0" w:afterAutospacing="0"/>
        <w:ind w:left="-567" w:right="-143" w:firstLine="283"/>
        <w:jc w:val="both"/>
      </w:pPr>
      <w:r w:rsidRPr="00002C67">
        <w:t>1</w:t>
      </w:r>
      <w:r w:rsidR="00B8300A">
        <w:t>5</w:t>
      </w:r>
      <w:r w:rsidRPr="00002C67">
        <w:t xml:space="preserve">. </w:t>
      </w:r>
      <w:r>
        <w:t xml:space="preserve">В соответствии с </w:t>
      </w:r>
      <w:hyperlink r:id="rId10" w:history="1">
        <w:r>
          <w:rPr>
            <w:rStyle w:val="a4"/>
          </w:rPr>
          <w:t>ч</w:t>
        </w:r>
        <w:r w:rsidRPr="00002C67">
          <w:rPr>
            <w:rStyle w:val="a4"/>
          </w:rPr>
          <w:t>асть</w:t>
        </w:r>
        <w:r>
          <w:rPr>
            <w:rStyle w:val="a4"/>
          </w:rPr>
          <w:t>ю</w:t>
        </w:r>
        <w:r w:rsidRPr="00002C67">
          <w:rPr>
            <w:rStyle w:val="a4"/>
          </w:rPr>
          <w:t xml:space="preserve"> 6 статьи 59</w:t>
        </w:r>
      </w:hyperlink>
      <w:r w:rsidRPr="00002C67">
        <w:rPr>
          <w:rStyle w:val="apple-converted-space"/>
        </w:rPr>
        <w:t> </w:t>
      </w:r>
      <w:r w:rsidRPr="00002C67">
        <w:t xml:space="preserve">Федерального закона от 29 декабря 2012 г. N 273-ФЗ "Об образовании в Российской Федерации" </w:t>
      </w:r>
      <w:r>
        <w:t>к</w:t>
      </w:r>
      <w:r w:rsidRPr="00002C67">
        <w:t xml:space="preserve">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w:t>
      </w:r>
      <w:r>
        <w:t>о профессионального образования</w:t>
      </w:r>
      <w:r w:rsidRPr="00002C67">
        <w:t>.</w:t>
      </w:r>
    </w:p>
    <w:p w:rsidR="00B8300A" w:rsidRDefault="00B8300A" w:rsidP="00B8300A">
      <w:pPr>
        <w:pStyle w:val="a3"/>
        <w:spacing w:before="0" w:beforeAutospacing="0" w:after="0" w:afterAutospacing="0"/>
        <w:ind w:left="-567" w:right="-143" w:firstLine="283"/>
        <w:jc w:val="both"/>
      </w:pPr>
      <w:r>
        <w:t>16</w:t>
      </w:r>
      <w:r w:rsidR="006432CF" w:rsidRPr="00002C67">
        <w:t xml:space="preserve">. Программа государственной итоговой аттестации, требования к выпускным квалификационным работам, а также критерии оценки знаний, утвержденные </w:t>
      </w:r>
      <w:r w:rsidR="006432CF" w:rsidRPr="00511C88">
        <w:t>Колледжем культуры</w:t>
      </w:r>
      <w:r w:rsidR="006432CF" w:rsidRPr="00002C67">
        <w:t xml:space="preserve">, доводятся до сведения студентов, не </w:t>
      </w:r>
      <w:proofErr w:type="gramStart"/>
      <w:r w:rsidR="006432CF" w:rsidRPr="00002C67">
        <w:t>позднее</w:t>
      </w:r>
      <w:proofErr w:type="gramEnd"/>
      <w:r w:rsidR="006432CF" w:rsidRPr="00002C67">
        <w:t xml:space="preserve"> чем за шесть месяцев до начала государственной итоговой аттестации.</w:t>
      </w:r>
    </w:p>
    <w:p w:rsidR="00B8300A" w:rsidRDefault="006432CF" w:rsidP="00B8300A">
      <w:pPr>
        <w:pStyle w:val="a3"/>
        <w:spacing w:before="0" w:beforeAutospacing="0" w:after="0" w:afterAutospacing="0"/>
        <w:ind w:left="-567" w:right="-143" w:firstLine="283"/>
        <w:jc w:val="both"/>
      </w:pPr>
      <w:r w:rsidRPr="00002C67">
        <w:t>1</w:t>
      </w:r>
      <w:r w:rsidR="00B8300A">
        <w:t>7</w:t>
      </w:r>
      <w:r w:rsidRPr="00002C67">
        <w:t>. Сдача государственного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r w:rsidR="00C67CCC" w:rsidRPr="00C67CCC">
        <w:t xml:space="preserve"> </w:t>
      </w:r>
    </w:p>
    <w:p w:rsidR="00B8300A" w:rsidRDefault="00B8300A" w:rsidP="00B8300A">
      <w:pPr>
        <w:pStyle w:val="a3"/>
        <w:spacing w:before="0" w:beforeAutospacing="0" w:after="0" w:afterAutospacing="0"/>
        <w:ind w:left="-567" w:right="-143" w:firstLine="283"/>
        <w:jc w:val="both"/>
      </w:pPr>
      <w:r>
        <w:t>18.</w:t>
      </w:r>
      <w:r w:rsidR="00C67CCC">
        <w:t xml:space="preserve"> Выпускная квалификационная работа в части выполнения выпускной практической квалификационной работы, предусмотренной федеральным государственным образовательным стандартом среднего профессионального образования, при невозможности ее защиты с применением электронного обучения, дистанционных образовательных технологий оценивается по решению образовательной организации на основе:</w:t>
      </w:r>
    </w:p>
    <w:p w:rsidR="00B8300A" w:rsidRDefault="00C67CCC" w:rsidP="00B8300A">
      <w:pPr>
        <w:pStyle w:val="a3"/>
        <w:spacing w:before="0" w:beforeAutospacing="0" w:after="0" w:afterAutospacing="0"/>
        <w:ind w:left="-567" w:right="-143" w:firstLine="283"/>
        <w:jc w:val="both"/>
      </w:pPr>
      <w:r>
        <w:lastRenderedPageBreak/>
        <w:t>а) результатов промежуточной аттестации по профессиональным модулям образовательной программы среднего профессионального образования;</w:t>
      </w:r>
    </w:p>
    <w:p w:rsidR="00B8300A" w:rsidRDefault="00C67CCC" w:rsidP="00B8300A">
      <w:pPr>
        <w:pStyle w:val="a3"/>
        <w:spacing w:before="0" w:beforeAutospacing="0" w:after="0" w:afterAutospacing="0"/>
        <w:ind w:left="-567" w:right="-143" w:firstLine="283"/>
        <w:jc w:val="both"/>
      </w:pPr>
      <w:r>
        <w:t>б) наличия статуса победителя, призера или участника:</w:t>
      </w:r>
    </w:p>
    <w:p w:rsidR="00B8300A" w:rsidRDefault="00C67CCC" w:rsidP="00B8300A">
      <w:pPr>
        <w:pStyle w:val="a3"/>
        <w:spacing w:before="0" w:beforeAutospacing="0" w:after="0" w:afterAutospacing="0"/>
        <w:ind w:left="-567" w:right="-143" w:firstLine="283"/>
        <w:jc w:val="both"/>
      </w:pPr>
      <w:proofErr w:type="gramStart"/>
      <w:r>
        <w:t xml:space="preserve">Всероссийской олимпиады профессионального мастерства обучающихся по специальностям среднего профессионального образования </w:t>
      </w:r>
      <w:r w:rsidRPr="003C5777">
        <w:t xml:space="preserve">2018/19 учебного года, включенной в </w:t>
      </w:r>
      <w:hyperlink r:id="rId11" w:history="1">
        <w:r w:rsidRPr="003C5777">
          <w:rPr>
            <w:rStyle w:val="a4"/>
          </w:rPr>
          <w:t>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w:t>
        </w:r>
        <w:proofErr w:type="gramEnd"/>
        <w:r w:rsidRPr="003C5777">
          <w:rPr>
            <w:rStyle w:val="a4"/>
          </w:rPr>
          <w:t xml:space="preserve"> </w:t>
        </w:r>
        <w:proofErr w:type="gramStart"/>
        <w:r w:rsidRPr="003C5777">
          <w:rPr>
            <w:rStyle w:val="a4"/>
          </w:rPr>
          <w:t>2018/19 учебный год</w:t>
        </w:r>
      </w:hyperlink>
      <w:r w:rsidRPr="003C5777">
        <w:t xml:space="preserve">, утвержденный </w:t>
      </w:r>
      <w:hyperlink r:id="rId12" w:history="1">
        <w:r w:rsidRPr="003C5777">
          <w:rPr>
            <w:rStyle w:val="a4"/>
          </w:rPr>
          <w:t>приказом Министерства просвещения Российской Федерации от 9 ноября 2018 г. N 197</w:t>
        </w:r>
      </w:hyperlink>
      <w:r w:rsidRPr="003C5777">
        <w:t xml:space="preserve"> (зарегистрирован Министерством юстиции Российской Федерации</w:t>
      </w:r>
      <w:r>
        <w:t xml:space="preserve"> 22 ноября 2018 г., регистрационный N 52751), с изменениями, внесенными </w:t>
      </w:r>
      <w:hyperlink r:id="rId13" w:history="1">
        <w:r>
          <w:rPr>
            <w:rStyle w:val="a4"/>
          </w:rPr>
          <w:t>приказами Министерства просвещения Российской Федерации от 6 февраля 2019 г. N 63</w:t>
        </w:r>
      </w:hyperlink>
      <w:r>
        <w:t xml:space="preserve"> (зарегистрирован Министерством юстиции Российской Федерации 5 марта 2019 г., регистрационный N 53956) и </w:t>
      </w:r>
      <w:hyperlink r:id="rId14" w:history="1">
        <w:r>
          <w:rPr>
            <w:rStyle w:val="a4"/>
          </w:rPr>
          <w:t>от 27 мая</w:t>
        </w:r>
        <w:proofErr w:type="gramEnd"/>
        <w:r>
          <w:rPr>
            <w:rStyle w:val="a4"/>
          </w:rPr>
          <w:t xml:space="preserve"> 2019 г. N 269</w:t>
        </w:r>
      </w:hyperlink>
      <w:r>
        <w:t xml:space="preserve"> (зарегистрирован Министерством юстиции Российской Федерации 18 июля 2019 г., регистрационный N 55304);</w:t>
      </w:r>
    </w:p>
    <w:p w:rsidR="00B8300A" w:rsidRDefault="00B8300A" w:rsidP="00B8300A">
      <w:pPr>
        <w:pStyle w:val="a3"/>
        <w:spacing w:before="0" w:beforeAutospacing="0" w:after="0" w:afterAutospacing="0"/>
        <w:ind w:left="-567" w:right="-143" w:firstLine="283"/>
        <w:jc w:val="both"/>
      </w:pPr>
      <w:proofErr w:type="gramStart"/>
      <w:r>
        <w:t>В</w:t>
      </w:r>
      <w:r w:rsidR="00C67CCC">
        <w:t xml:space="preserve">сероссийской олимпиады профессионального мастерства обучающихся по специальностям среднего профессионального образования 2019/20 учебного года, включенной в </w:t>
      </w:r>
      <w:hyperlink r:id="rId15" w:history="1">
        <w:r w:rsidR="00C67CCC">
          <w:rPr>
            <w:rStyle w:val="a4"/>
          </w:rPr>
          <w:t>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w:t>
        </w:r>
        <w:proofErr w:type="gramEnd"/>
        <w:r w:rsidR="00C67CCC">
          <w:rPr>
            <w:rStyle w:val="a4"/>
          </w:rPr>
          <w:t xml:space="preserve"> </w:t>
        </w:r>
        <w:proofErr w:type="gramStart"/>
        <w:r w:rsidR="00C67CCC">
          <w:rPr>
            <w:rStyle w:val="a4"/>
          </w:rPr>
          <w:t>2019/20 учебный год</w:t>
        </w:r>
      </w:hyperlink>
      <w:r w:rsidR="00C67CCC">
        <w:t xml:space="preserve">, утвержденный </w:t>
      </w:r>
      <w:hyperlink r:id="rId16" w:history="1">
        <w:r w:rsidR="00C67CCC">
          <w:rPr>
            <w:rStyle w:val="a4"/>
          </w:rPr>
          <w:t>приказом Министерства просвещения Российской Федерации от 24 июля 2019 г. N 390</w:t>
        </w:r>
      </w:hyperlink>
      <w:r w:rsidR="00C67CCC">
        <w:t xml:space="preserve"> (зарегистрирован Министерством юстиции Российской Федерации 12 сентября 2019 г., регистрационный N 55890), с изменениями, внесенными </w:t>
      </w:r>
      <w:hyperlink r:id="rId17" w:history="1">
        <w:r w:rsidR="00C67CCC">
          <w:rPr>
            <w:rStyle w:val="a4"/>
          </w:rPr>
          <w:t>приказом Министерства просвещения Российской Федерации от 27 декабря 2019 г. N 737</w:t>
        </w:r>
      </w:hyperlink>
      <w:r w:rsidR="00C67CCC">
        <w:t xml:space="preserve"> (зарегистрирован Министерством юстиции Российской Федерации 31 января 20</w:t>
      </w:r>
      <w:r>
        <w:t>20 г., регистрационный N 57390).</w:t>
      </w:r>
      <w:proofErr w:type="gramEnd"/>
    </w:p>
    <w:p w:rsidR="00B8300A" w:rsidRDefault="00B8300A" w:rsidP="00B8300A">
      <w:pPr>
        <w:pStyle w:val="a3"/>
        <w:spacing w:before="0" w:beforeAutospacing="0" w:after="0" w:afterAutospacing="0"/>
        <w:ind w:left="-567" w:right="-143" w:firstLine="283"/>
        <w:jc w:val="both"/>
      </w:pPr>
      <w:r>
        <w:t>19</w:t>
      </w:r>
      <w:r w:rsidR="00C67CCC">
        <w:t>. При невозможности зашиты выпускных квалификационных работ, выполняемых в виде письменной экзаменационной работы или дипломной работы (дипломного проекта), и (или) проведения государственног</w:t>
      </w:r>
      <w:proofErr w:type="gramStart"/>
      <w:r w:rsidR="00C67CCC">
        <w:t>о(</w:t>
      </w:r>
      <w:proofErr w:type="spellStart"/>
      <w:proofErr w:type="gramEnd"/>
      <w:r w:rsidR="00C67CCC">
        <w:t>ых</w:t>
      </w:r>
      <w:proofErr w:type="spellEnd"/>
      <w:r w:rsidR="00C67CCC">
        <w:t>) экзамена(</w:t>
      </w:r>
      <w:proofErr w:type="spellStart"/>
      <w:r w:rsidR="00C67CCC">
        <w:t>ов</w:t>
      </w:r>
      <w:proofErr w:type="spellEnd"/>
      <w:r w:rsidR="00C67CCC">
        <w:t xml:space="preserve">) </w:t>
      </w:r>
      <w:r>
        <w:t xml:space="preserve">с применением электронного обучения, дистанционных образовательных технологий, </w:t>
      </w:r>
      <w:r w:rsidR="00C67CCC">
        <w:t>по решению образовательной организации государственная итоговая аттестация выпускников заменяется оценкой уровня их подготовки на основе результатов промежуточной аттестации по соответствующим учебным предметам, курсам, дисциплинам (модулям) образовательной программы среднего профессионального образования либо выпускникам предоставляется возможность пройти государственную итоговую аттестацию в дополнительные сроки, установленные образовательной организацией, без отчисления выпускников</w:t>
      </w:r>
      <w:r>
        <w:t xml:space="preserve"> из образовательной организации.</w:t>
      </w:r>
    </w:p>
    <w:p w:rsidR="00B8300A" w:rsidRDefault="00B8300A" w:rsidP="00B8300A">
      <w:pPr>
        <w:pStyle w:val="a3"/>
        <w:spacing w:before="0" w:beforeAutospacing="0" w:after="0" w:afterAutospacing="0"/>
        <w:ind w:left="-567" w:right="-143" w:firstLine="283"/>
        <w:jc w:val="both"/>
      </w:pPr>
      <w:r>
        <w:t>20</w:t>
      </w:r>
      <w:r w:rsidR="00C67CCC">
        <w:t>. При проведении защиты выпускных квалификационных работ и (или) государственног</w:t>
      </w:r>
      <w:proofErr w:type="gramStart"/>
      <w:r w:rsidR="00C67CCC">
        <w:t>о(</w:t>
      </w:r>
      <w:proofErr w:type="spellStart"/>
      <w:proofErr w:type="gramEnd"/>
      <w:r w:rsidR="00C67CCC">
        <w:t>ых</w:t>
      </w:r>
      <w:proofErr w:type="spellEnd"/>
      <w:r w:rsidR="00C67CCC">
        <w:t>) экзамена(</w:t>
      </w:r>
      <w:proofErr w:type="spellStart"/>
      <w:r w:rsidR="00C67CCC">
        <w:t>ов</w:t>
      </w:r>
      <w:proofErr w:type="spellEnd"/>
      <w:r w:rsidR="00C67CCC">
        <w:t>) с применением электронного обучения, дистанционных образовательных технологий образовательная организация самостоятельно и (или) с использованием ресурсов иных организаций:</w:t>
      </w:r>
    </w:p>
    <w:p w:rsidR="00B8300A" w:rsidRDefault="00C67CCC" w:rsidP="00C67CCC">
      <w:pPr>
        <w:pStyle w:val="a3"/>
        <w:spacing w:before="0" w:beforeAutospacing="0" w:after="0" w:afterAutospacing="0"/>
        <w:ind w:left="-567" w:right="-143" w:firstLine="283"/>
        <w:jc w:val="both"/>
      </w:pPr>
      <w:r>
        <w:t xml:space="preserve">создает условия для функционирования электронной информационно-образовательной среды независимо от места нахождения </w:t>
      </w:r>
      <w:proofErr w:type="gramStart"/>
      <w:r>
        <w:t>обучающихся</w:t>
      </w:r>
      <w:proofErr w:type="gramEnd"/>
      <w:r>
        <w:t>;</w:t>
      </w:r>
    </w:p>
    <w:p w:rsidR="006432CF" w:rsidRDefault="00C67CCC" w:rsidP="00C67CCC">
      <w:pPr>
        <w:pStyle w:val="a3"/>
        <w:spacing w:before="0" w:beforeAutospacing="0" w:after="0" w:afterAutospacing="0"/>
        <w:ind w:left="-567" w:right="-143" w:firstLine="283"/>
        <w:jc w:val="both"/>
      </w:pPr>
      <w:r>
        <w:t>обеспечивает идентификацию личности обучающихся и контроль соблюдения требований, установленных локальными нормативными актами образовательной организации.</w:t>
      </w:r>
    </w:p>
    <w:p w:rsidR="006432CF" w:rsidRPr="00002C67" w:rsidRDefault="006432CF" w:rsidP="006432CF">
      <w:pPr>
        <w:pStyle w:val="a3"/>
        <w:spacing w:before="0" w:beforeAutospacing="0" w:after="0" w:afterAutospacing="0"/>
        <w:ind w:left="-567" w:right="-143" w:firstLine="283"/>
        <w:jc w:val="both"/>
      </w:pPr>
      <w:r w:rsidRPr="00002C67">
        <w:t>2</w:t>
      </w:r>
      <w:r w:rsidR="00B8300A">
        <w:t>1</w:t>
      </w:r>
      <w:r w:rsidRPr="00002C67">
        <w:t>.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6432CF" w:rsidRPr="00002C67" w:rsidRDefault="006432CF" w:rsidP="006432CF">
      <w:pPr>
        <w:pStyle w:val="a3"/>
        <w:spacing w:before="0" w:beforeAutospacing="0" w:after="0" w:afterAutospacing="0"/>
        <w:ind w:left="-567" w:right="-143" w:firstLine="283"/>
        <w:jc w:val="both"/>
      </w:pPr>
      <w:r w:rsidRPr="00002C67">
        <w:lastRenderedPageBreak/>
        <w:t>2</w:t>
      </w:r>
      <w:r w:rsidR="00B8300A">
        <w:t>2</w:t>
      </w:r>
      <w:r w:rsidRPr="00002C67">
        <w:t xml:space="preserve">. Решения государственных экзаменационных комиссий принимаются на закрытых заседаниях </w:t>
      </w:r>
      <w:r w:rsidR="00B8300A">
        <w:t xml:space="preserve">с использованием дистанционных технологий и информационно-телекоммуникационных сетей </w:t>
      </w:r>
      <w:r w:rsidRPr="00002C67">
        <w:t xml:space="preserve">простым большинством голосов </w:t>
      </w:r>
      <w:r w:rsidR="00290D8A" w:rsidRPr="00002C67">
        <w:t xml:space="preserve">участвующих в заседании </w:t>
      </w:r>
      <w:r w:rsidRPr="00002C67">
        <w:t>членов комисси</w:t>
      </w:r>
      <w:r w:rsidR="00290D8A">
        <w:t>й</w:t>
      </w:r>
      <w:r w:rsidRPr="00002C67">
        <w:t xml:space="preserve">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6432CF" w:rsidRPr="00002C67" w:rsidRDefault="006432CF" w:rsidP="006432CF">
      <w:pPr>
        <w:pStyle w:val="a3"/>
        <w:spacing w:before="0" w:beforeAutospacing="0" w:after="0" w:afterAutospacing="0"/>
        <w:ind w:left="-567" w:right="-143" w:firstLine="283"/>
        <w:jc w:val="both"/>
      </w:pPr>
      <w:r w:rsidRPr="00002C67">
        <w:t>2</w:t>
      </w:r>
      <w:r w:rsidR="00B8300A">
        <w:t>3</w:t>
      </w:r>
      <w:r w:rsidRPr="00002C67">
        <w:t>.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6432CF" w:rsidRPr="00002C67" w:rsidRDefault="006432CF" w:rsidP="006432CF">
      <w:pPr>
        <w:pStyle w:val="a3"/>
        <w:spacing w:before="0" w:beforeAutospacing="0" w:after="0" w:afterAutospacing="0"/>
        <w:ind w:left="-567" w:right="-143" w:firstLine="283"/>
        <w:jc w:val="both"/>
      </w:pPr>
      <w:r w:rsidRPr="00002C67">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6432CF" w:rsidRPr="00002C67" w:rsidRDefault="006432CF" w:rsidP="006432CF">
      <w:pPr>
        <w:pStyle w:val="a3"/>
        <w:spacing w:before="0" w:beforeAutospacing="0" w:after="0" w:afterAutospacing="0"/>
        <w:ind w:left="-567" w:right="-143" w:firstLine="283"/>
        <w:jc w:val="both"/>
      </w:pPr>
      <w:r w:rsidRPr="00002C67">
        <w:t>2</w:t>
      </w:r>
      <w:r w:rsidR="00B8300A">
        <w:t>4</w:t>
      </w:r>
      <w:r w:rsidRPr="00002C67">
        <w:t xml:space="preserve">. </w:t>
      </w:r>
      <w:proofErr w:type="gramStart"/>
      <w:r w:rsidRPr="00002C67">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6432CF" w:rsidRPr="00002C67" w:rsidRDefault="006432CF" w:rsidP="006432CF">
      <w:pPr>
        <w:pStyle w:val="a3"/>
        <w:spacing w:before="0" w:beforeAutospacing="0" w:after="0" w:afterAutospacing="0"/>
        <w:ind w:left="-567" w:right="-143" w:firstLine="283"/>
        <w:jc w:val="both"/>
      </w:pPr>
      <w:proofErr w:type="gramStart"/>
      <w:r w:rsidRPr="00002C67">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w:t>
      </w:r>
      <w:r w:rsidRPr="009A1DE7">
        <w:t>Колледже культуры</w:t>
      </w:r>
      <w:r>
        <w:rPr>
          <w:color w:val="FF0000"/>
        </w:rPr>
        <w:t xml:space="preserve"> </w:t>
      </w:r>
      <w:r w:rsidRPr="00002C67">
        <w:t>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6432CF" w:rsidRPr="00002C67" w:rsidRDefault="006432CF" w:rsidP="006432CF">
      <w:pPr>
        <w:pStyle w:val="a3"/>
        <w:spacing w:before="0" w:beforeAutospacing="0" w:after="0" w:afterAutospacing="0"/>
        <w:ind w:left="-567" w:right="-143" w:firstLine="283"/>
        <w:jc w:val="both"/>
      </w:pPr>
      <w:r w:rsidRPr="00002C67">
        <w:t>Повторное прохождение государственной итоговой аттестации для одного лица назначается образовательной организацией не более двух раз.</w:t>
      </w:r>
    </w:p>
    <w:p w:rsidR="006432CF" w:rsidRDefault="006432CF" w:rsidP="006432CF">
      <w:pPr>
        <w:pStyle w:val="a3"/>
        <w:spacing w:before="0" w:beforeAutospacing="0" w:after="0" w:afterAutospacing="0"/>
        <w:ind w:left="-567" w:right="-143" w:firstLine="283"/>
        <w:jc w:val="both"/>
      </w:pPr>
      <w:r w:rsidRPr="00002C67">
        <w:t>2</w:t>
      </w:r>
      <w:r w:rsidR="00B8300A">
        <w:t>5</w:t>
      </w:r>
      <w:r w:rsidRPr="00002C67">
        <w:t>.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6432CF" w:rsidRPr="00002C67" w:rsidRDefault="006432CF" w:rsidP="006432CF">
      <w:pPr>
        <w:pStyle w:val="a3"/>
        <w:spacing w:before="0" w:beforeAutospacing="0" w:after="0" w:afterAutospacing="0"/>
        <w:ind w:left="-567" w:right="-143" w:firstLine="283"/>
        <w:jc w:val="both"/>
      </w:pPr>
    </w:p>
    <w:p w:rsidR="00357CD3" w:rsidRPr="00002C67" w:rsidRDefault="00357CD3" w:rsidP="00357CD3">
      <w:pPr>
        <w:pStyle w:val="a3"/>
        <w:spacing w:before="0" w:beforeAutospacing="0" w:after="0" w:afterAutospacing="0"/>
        <w:ind w:left="-567" w:right="-143" w:firstLine="283"/>
        <w:jc w:val="both"/>
      </w:pPr>
    </w:p>
    <w:p w:rsidR="00357CD3" w:rsidRDefault="00357CD3" w:rsidP="00357CD3">
      <w:pPr>
        <w:pStyle w:val="a3"/>
        <w:spacing w:before="0" w:beforeAutospacing="0" w:after="0" w:afterAutospacing="0"/>
        <w:ind w:left="-567" w:right="-143" w:firstLine="283"/>
        <w:jc w:val="center"/>
      </w:pPr>
      <w:r w:rsidRPr="006868FA">
        <w:t xml:space="preserve">V. </w:t>
      </w:r>
      <w:r>
        <w:t xml:space="preserve">   </w:t>
      </w:r>
      <w:r w:rsidRPr="006868FA">
        <w:t>П</w:t>
      </w:r>
      <w:r>
        <w:t xml:space="preserve">ОРЯДОК  ПРОВЕДЕНИЯ  </w:t>
      </w:r>
      <w:r w:rsidRPr="006868FA">
        <w:t xml:space="preserve"> </w:t>
      </w:r>
      <w:r>
        <w:t>ГОСУДАРСТВЕННОЙ</w:t>
      </w:r>
      <w:r w:rsidRPr="006868FA">
        <w:t xml:space="preserve"> </w:t>
      </w:r>
      <w:r>
        <w:t>ИТОГОВОЙ  АТТЕСТАЦИИ</w:t>
      </w:r>
    </w:p>
    <w:p w:rsidR="00357CD3" w:rsidRDefault="00357CD3" w:rsidP="00357CD3">
      <w:pPr>
        <w:pStyle w:val="a3"/>
        <w:spacing w:before="0" w:beforeAutospacing="0" w:after="0" w:afterAutospacing="0"/>
        <w:ind w:left="-567" w:right="-143" w:firstLine="283"/>
        <w:jc w:val="center"/>
      </w:pPr>
      <w:r w:rsidRPr="006868FA">
        <w:t>ДЛЯ  ВЫПУСКНИКОВ  ИЗ  ЧИСЛА  ЛИЦ</w:t>
      </w:r>
    </w:p>
    <w:p w:rsidR="00357CD3" w:rsidRDefault="00357CD3" w:rsidP="00357CD3">
      <w:pPr>
        <w:pStyle w:val="a3"/>
        <w:spacing w:before="0" w:beforeAutospacing="0" w:after="0" w:afterAutospacing="0"/>
        <w:ind w:left="-567" w:right="-143" w:firstLine="283"/>
        <w:jc w:val="center"/>
      </w:pPr>
      <w:r>
        <w:t>С  ОГРАНИЧЕННЫМИ  ВОЗМОЖНОСТЯМИ  ЗДОРОВЬЯ</w:t>
      </w:r>
    </w:p>
    <w:p w:rsidR="003C5777" w:rsidRDefault="003C5777" w:rsidP="00357CD3">
      <w:pPr>
        <w:pStyle w:val="a3"/>
        <w:spacing w:before="0" w:beforeAutospacing="0" w:after="0" w:afterAutospacing="0"/>
        <w:ind w:left="-567" w:right="-143" w:firstLine="283"/>
      </w:pPr>
    </w:p>
    <w:p w:rsidR="00357CD3" w:rsidRDefault="00357CD3" w:rsidP="00357CD3">
      <w:pPr>
        <w:pStyle w:val="a3"/>
        <w:spacing w:before="0" w:beforeAutospacing="0" w:after="0" w:afterAutospacing="0"/>
        <w:ind w:left="-567" w:right="-143" w:firstLine="283"/>
      </w:pPr>
      <w:bookmarkStart w:id="0" w:name="_GoBack"/>
      <w:bookmarkEnd w:id="0"/>
      <w:r>
        <w:t xml:space="preserve">В 2019-2020 учебном году </w:t>
      </w:r>
      <w:r w:rsidR="003C5777">
        <w:t xml:space="preserve">в ГПОУ РК «Колледж культуры» </w:t>
      </w:r>
      <w:r>
        <w:t>выпуск лиц</w:t>
      </w:r>
      <w:r w:rsidR="003C5777">
        <w:t xml:space="preserve"> с ограниченными возможностями здоровья не планируется.</w:t>
      </w:r>
      <w:r>
        <w:t xml:space="preserve"> </w:t>
      </w:r>
    </w:p>
    <w:p w:rsidR="00357CD3" w:rsidRDefault="00357CD3" w:rsidP="00357CD3">
      <w:pPr>
        <w:pStyle w:val="a3"/>
        <w:spacing w:before="0" w:beforeAutospacing="0" w:after="0" w:afterAutospacing="0"/>
        <w:ind w:left="-567" w:right="-143" w:firstLine="283"/>
      </w:pPr>
    </w:p>
    <w:p w:rsidR="006432CF" w:rsidRDefault="006432CF" w:rsidP="006432CF">
      <w:pPr>
        <w:pStyle w:val="a3"/>
        <w:spacing w:before="0" w:beforeAutospacing="0" w:after="0" w:afterAutospacing="0"/>
        <w:ind w:left="-567" w:right="-143" w:firstLine="283"/>
        <w:jc w:val="center"/>
      </w:pPr>
      <w:r w:rsidRPr="003D083D">
        <w:t>V</w:t>
      </w:r>
      <w:r w:rsidR="00357CD3">
        <w:rPr>
          <w:lang w:val="en-US"/>
        </w:rPr>
        <w:t>I</w:t>
      </w:r>
      <w:r w:rsidRPr="003D083D">
        <w:t xml:space="preserve"> .</w:t>
      </w:r>
      <w:r w:rsidRPr="003D083D">
        <w:rPr>
          <w:b/>
        </w:rPr>
        <w:t xml:space="preserve"> </w:t>
      </w:r>
      <w:r w:rsidRPr="003D083D">
        <w:t>ПОРЯДОК  ПОДАЧИ  И  РАССМОТРЕНИЯ  АПЕЛЛЯЦИЙ</w:t>
      </w:r>
    </w:p>
    <w:p w:rsidR="006432CF" w:rsidRPr="00301C51" w:rsidRDefault="006432CF" w:rsidP="006432CF">
      <w:pPr>
        <w:pStyle w:val="a3"/>
        <w:spacing w:before="0" w:beforeAutospacing="0" w:after="0" w:afterAutospacing="0"/>
        <w:ind w:left="-567" w:right="-143" w:firstLine="283"/>
        <w:jc w:val="center"/>
        <w:rPr>
          <w:b/>
        </w:rPr>
      </w:pPr>
    </w:p>
    <w:p w:rsidR="00EF6340" w:rsidRDefault="006432CF" w:rsidP="00EF6340">
      <w:pPr>
        <w:pStyle w:val="a5"/>
        <w:ind w:left="-567" w:firstLine="283"/>
        <w:jc w:val="both"/>
      </w:pPr>
      <w:r w:rsidRPr="00002C67">
        <w:t>2</w:t>
      </w:r>
      <w:r w:rsidR="003D083D">
        <w:t>6</w:t>
      </w:r>
      <w:r w:rsidRPr="00002C67">
        <w:t xml:space="preserve">. </w:t>
      </w:r>
      <w:r w:rsidR="00620AAF">
        <w:t>По результатам государственной итоговой аттестации выпускник, участвовавший в государственной итоговой аттестации, или родитель (законный представитель) несовершеннолетнего выпускника может подать в апелляционную комиссию апелляционное заявление в электронном виде по электронной почте либо посредством электронной информационной системы образовательной организации.</w:t>
      </w:r>
    </w:p>
    <w:p w:rsidR="00EF6340" w:rsidRDefault="00EF6340" w:rsidP="00EF6340">
      <w:pPr>
        <w:pStyle w:val="a5"/>
        <w:ind w:left="-567" w:firstLine="283"/>
        <w:jc w:val="both"/>
      </w:pPr>
      <w:r>
        <w:t>27</w:t>
      </w:r>
      <w:r w:rsidR="00620AAF">
        <w:t>. Апелляционное заявление рассматривается апелляционной комиссией не позднее двух рабочих дней с момента его поступления.</w:t>
      </w:r>
    </w:p>
    <w:p w:rsidR="00EF6340" w:rsidRDefault="00EF6340" w:rsidP="00EF6340">
      <w:pPr>
        <w:pStyle w:val="a5"/>
        <w:ind w:left="-567" w:firstLine="283"/>
        <w:jc w:val="both"/>
      </w:pPr>
      <w:r>
        <w:t>28</w:t>
      </w:r>
      <w:r w:rsidR="006432CF" w:rsidRPr="00002C67">
        <w:t xml:space="preserve">. Состав апелляционной комиссии утверждается </w:t>
      </w:r>
      <w:r w:rsidR="006432CF">
        <w:t>Колледжем культуры</w:t>
      </w:r>
      <w:r w:rsidR="006432CF" w:rsidRPr="00002C67">
        <w:t xml:space="preserve"> одновременно с утверждением состава государственной экзаменационной комиссии.</w:t>
      </w:r>
    </w:p>
    <w:p w:rsidR="00EF6340" w:rsidRDefault="00EF6340" w:rsidP="00EF6340">
      <w:pPr>
        <w:pStyle w:val="a5"/>
        <w:ind w:left="-567" w:firstLine="283"/>
        <w:jc w:val="both"/>
      </w:pPr>
      <w:r>
        <w:t>29</w:t>
      </w:r>
      <w:r w:rsidR="006432CF" w:rsidRPr="00002C67">
        <w:t xml:space="preserve">. Апелляционная комиссия формируется в количестве не менее пяти человек из числа преподавателей </w:t>
      </w:r>
      <w:r w:rsidR="006432CF">
        <w:t>Колледжа культуры</w:t>
      </w:r>
      <w:r w:rsidR="006432CF" w:rsidRPr="00002C67">
        <w:t xml:space="preserve">, имеющих высшую или первую квалификационную </w:t>
      </w:r>
      <w:r w:rsidR="006432CF" w:rsidRPr="00002C67">
        <w:lastRenderedPageBreak/>
        <w:t>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образовательной организации либо лицо, исполняющее обязанности руководителя на основании распорядительного акта образовательной организации.</w:t>
      </w:r>
    </w:p>
    <w:p w:rsidR="0051636A" w:rsidRDefault="006432CF" w:rsidP="00EF6340">
      <w:pPr>
        <w:pStyle w:val="a5"/>
        <w:ind w:left="-567" w:firstLine="283"/>
        <w:jc w:val="both"/>
      </w:pPr>
      <w:r w:rsidRPr="00002C67">
        <w:t>3</w:t>
      </w:r>
      <w:r w:rsidR="0051636A">
        <w:t>0</w:t>
      </w:r>
      <w:r w:rsidRPr="00002C67">
        <w:t xml:space="preserve">. </w:t>
      </w:r>
      <w:r w:rsidR="00620AAF">
        <w:t>Апелляционная комиссия проводит заседания с использованием дистанционных технологий и информационно-телекоммуникационных сетей при опосредованном (на расстоянии) взаимодействии членов соответствующих комиссий.</w:t>
      </w:r>
      <w:r w:rsidR="0051636A" w:rsidRPr="0051636A">
        <w:t xml:space="preserve"> </w:t>
      </w:r>
      <w:r w:rsidR="0051636A" w:rsidRPr="00002C67">
        <w:t>На заседание апелляционной комиссии приглашается председатель соответствующей государственной экзаменационной комиссии.</w:t>
      </w:r>
    </w:p>
    <w:p w:rsidR="00A34EA7" w:rsidRDefault="0051636A" w:rsidP="00EF6340">
      <w:pPr>
        <w:pStyle w:val="a5"/>
        <w:ind w:left="-567" w:firstLine="283"/>
        <w:jc w:val="both"/>
      </w:pPr>
      <w:r>
        <w:t xml:space="preserve">31. </w:t>
      </w:r>
      <w:r w:rsidR="00620AAF">
        <w:t xml:space="preserve">Выпускник, подавший апелляционное заявление, имеет право с использованием дистанционных технологий и информационно-телекоммуникационных сетей опосредованно (на расстоянии) присутствовать на указанном заседании при рассмотрении апелляционного заявления. </w:t>
      </w:r>
    </w:p>
    <w:p w:rsidR="0051636A" w:rsidRDefault="00620AAF" w:rsidP="00EF6340">
      <w:pPr>
        <w:pStyle w:val="a5"/>
        <w:ind w:left="-567" w:firstLine="283"/>
        <w:jc w:val="both"/>
      </w:pPr>
      <w:r>
        <w:t>С несовершеннолетним выпускником имеет право присутствовать один из родителей (законных представителей).</w:t>
      </w:r>
    </w:p>
    <w:p w:rsidR="0051636A" w:rsidRDefault="0051636A" w:rsidP="00EF6340">
      <w:pPr>
        <w:pStyle w:val="a5"/>
        <w:ind w:left="-567" w:firstLine="283"/>
        <w:jc w:val="both"/>
      </w:pPr>
      <w:r>
        <w:t>32</w:t>
      </w:r>
      <w:r w:rsidR="006432CF" w:rsidRPr="00002C67">
        <w:t>. Рассмотрение апелляции не является пересдачей государственной итоговой аттестации.</w:t>
      </w:r>
    </w:p>
    <w:p w:rsidR="006432CF" w:rsidRPr="00002C67" w:rsidRDefault="006432CF" w:rsidP="00EF6340">
      <w:pPr>
        <w:pStyle w:val="a5"/>
        <w:ind w:left="-567" w:firstLine="283"/>
        <w:jc w:val="both"/>
      </w:pPr>
      <w:r w:rsidRPr="00002C67">
        <w:t>3</w:t>
      </w:r>
      <w:r w:rsidR="0051636A">
        <w:t>3</w:t>
      </w:r>
      <w:r w:rsidRPr="00002C67">
        <w:t>.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6432CF" w:rsidRPr="00002C67" w:rsidRDefault="006432CF" w:rsidP="00EF6340">
      <w:pPr>
        <w:pStyle w:val="a5"/>
        <w:ind w:left="-567" w:firstLine="283"/>
        <w:jc w:val="both"/>
      </w:pPr>
      <w:proofErr w:type="gramStart"/>
      <w:r w:rsidRPr="00002C67">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roofErr w:type="gramEnd"/>
    </w:p>
    <w:p w:rsidR="006432CF" w:rsidRPr="00002C67" w:rsidRDefault="006432CF" w:rsidP="00EF6340">
      <w:pPr>
        <w:pStyle w:val="a5"/>
        <w:ind w:left="-567" w:firstLine="283"/>
        <w:jc w:val="both"/>
      </w:pPr>
      <w:r w:rsidRPr="00002C67">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6432CF" w:rsidRPr="00002C67" w:rsidRDefault="006432CF" w:rsidP="00EF6340">
      <w:pPr>
        <w:pStyle w:val="a5"/>
        <w:ind w:left="-567" w:firstLine="283"/>
        <w:jc w:val="both"/>
      </w:pPr>
      <w:r w:rsidRPr="00002C67">
        <w:t xml:space="preserve">В последнем случае результат проведения государственной итоговой аттестации подлежит аннулированию, в </w:t>
      </w:r>
      <w:proofErr w:type="gramStart"/>
      <w:r w:rsidRPr="00002C67">
        <w:t>связи</w:t>
      </w:r>
      <w:proofErr w:type="gramEnd"/>
      <w:r w:rsidRPr="00002C67">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6432CF" w:rsidRPr="00002C67" w:rsidRDefault="006432CF" w:rsidP="00EF6340">
      <w:pPr>
        <w:pStyle w:val="a5"/>
        <w:ind w:left="-567" w:firstLine="283"/>
        <w:jc w:val="both"/>
      </w:pPr>
      <w:r w:rsidRPr="00002C67">
        <w:t>3</w:t>
      </w:r>
      <w:r w:rsidR="0051636A">
        <w:t>4</w:t>
      </w:r>
      <w:r w:rsidRPr="00002C67">
        <w:t xml:space="preserve">. </w:t>
      </w:r>
      <w:proofErr w:type="gramStart"/>
      <w:r w:rsidRPr="00002C67">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6432CF" w:rsidRPr="00002C67" w:rsidRDefault="006432CF" w:rsidP="00EF6340">
      <w:pPr>
        <w:pStyle w:val="a5"/>
        <w:ind w:left="-567" w:firstLine="283"/>
        <w:jc w:val="both"/>
      </w:pPr>
      <w:proofErr w:type="gramStart"/>
      <w:r w:rsidRPr="00002C67">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6432CF" w:rsidRPr="00002C67" w:rsidRDefault="006432CF" w:rsidP="00EF6340">
      <w:pPr>
        <w:pStyle w:val="a5"/>
        <w:ind w:left="-567" w:firstLine="283"/>
        <w:jc w:val="both"/>
      </w:pPr>
      <w:r w:rsidRPr="00002C67">
        <w:t>3</w:t>
      </w:r>
      <w:r w:rsidR="0051636A">
        <w:t>5</w:t>
      </w:r>
      <w:r w:rsidRPr="00002C67">
        <w:t>.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A34EA7" w:rsidRDefault="006432CF" w:rsidP="00EF6340">
      <w:pPr>
        <w:pStyle w:val="a5"/>
        <w:ind w:left="-567" w:firstLine="283"/>
        <w:jc w:val="both"/>
      </w:pPr>
      <w:r w:rsidRPr="00002C67">
        <w:lastRenderedPageBreak/>
        <w:t>3</w:t>
      </w:r>
      <w:r w:rsidR="0051636A">
        <w:t>6</w:t>
      </w:r>
      <w:r w:rsidRPr="00002C67">
        <w:t>.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r w:rsidR="00A34EA7" w:rsidRPr="00A34EA7">
        <w:t xml:space="preserve"> </w:t>
      </w:r>
    </w:p>
    <w:p w:rsidR="006432CF" w:rsidRPr="00002C67" w:rsidRDefault="0051636A" w:rsidP="00EF6340">
      <w:pPr>
        <w:pStyle w:val="a5"/>
        <w:ind w:left="-567" w:firstLine="283"/>
        <w:jc w:val="both"/>
      </w:pPr>
      <w:r>
        <w:t>37</w:t>
      </w:r>
      <w:r w:rsidR="00A34EA7">
        <w:t>. Решение апелляционной комиссии доводится до сведения подавшего апелляцию выпускника по электронной почте либо посредством электронной информационной системы образовательной организации в течение двух рабочих дней со дня заседания апелляционной комиссии.</w:t>
      </w:r>
    </w:p>
    <w:p w:rsidR="006432CF" w:rsidRPr="00002C67" w:rsidRDefault="0051636A" w:rsidP="00EF6340">
      <w:pPr>
        <w:pStyle w:val="a5"/>
        <w:ind w:left="-567" w:firstLine="283"/>
        <w:jc w:val="both"/>
      </w:pPr>
      <w:r>
        <w:t>38</w:t>
      </w:r>
      <w:r w:rsidR="006432CF" w:rsidRPr="00002C67">
        <w:t>. Решение апелляционной комиссии является окончательным и пересмотру не подлежит.</w:t>
      </w:r>
    </w:p>
    <w:p w:rsidR="006432CF" w:rsidRPr="00002C67" w:rsidRDefault="0051636A" w:rsidP="00EF6340">
      <w:pPr>
        <w:pStyle w:val="a5"/>
        <w:ind w:left="-567" w:firstLine="283"/>
        <w:jc w:val="both"/>
      </w:pPr>
      <w:r>
        <w:t>39</w:t>
      </w:r>
      <w:r w:rsidR="006432CF" w:rsidRPr="00002C67">
        <w:t xml:space="preserve">. Решение апелляционной комиссии оформляется протоколом, который подписывается председателем и секретарем апелляционной комиссии и хранится в архиве </w:t>
      </w:r>
      <w:r w:rsidR="006432CF">
        <w:t>Колледжа культуры</w:t>
      </w:r>
      <w:r w:rsidR="006432CF" w:rsidRPr="00002C67">
        <w:t>.</w:t>
      </w:r>
    </w:p>
    <w:p w:rsidR="00620AAF" w:rsidRDefault="00620AAF" w:rsidP="00EF6340">
      <w:pPr>
        <w:pStyle w:val="a5"/>
        <w:ind w:left="-567" w:firstLine="283"/>
        <w:jc w:val="both"/>
      </w:pPr>
      <w:r>
        <w:br/>
      </w:r>
    </w:p>
    <w:p w:rsidR="006432CF" w:rsidRPr="00002C67" w:rsidRDefault="006432CF" w:rsidP="00EF6340">
      <w:pPr>
        <w:pStyle w:val="a5"/>
        <w:ind w:left="-567" w:firstLine="283"/>
        <w:jc w:val="both"/>
      </w:pPr>
    </w:p>
    <w:p w:rsidR="00E25EBD" w:rsidRDefault="00E25EBD" w:rsidP="00E25EBD">
      <w:pPr>
        <w:pStyle w:val="formattext"/>
      </w:pPr>
    </w:p>
    <w:p w:rsidR="00E25EBD" w:rsidRDefault="00E25EBD" w:rsidP="006432CF"/>
    <w:sectPr w:rsidR="00E25EBD" w:rsidSect="00A85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A74"/>
    <w:multiLevelType w:val="hybridMultilevel"/>
    <w:tmpl w:val="22768FEA"/>
    <w:lvl w:ilvl="0" w:tplc="DB9A3A0A">
      <w:start w:val="1"/>
      <w:numFmt w:val="upperRoman"/>
      <w:lvlText w:val="%1."/>
      <w:lvlJc w:val="left"/>
      <w:pPr>
        <w:ind w:left="796" w:hanging="72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6432CF"/>
    <w:rsid w:val="00027D80"/>
    <w:rsid w:val="00055FD7"/>
    <w:rsid w:val="00130E19"/>
    <w:rsid w:val="00185A9E"/>
    <w:rsid w:val="00244D91"/>
    <w:rsid w:val="00290D8A"/>
    <w:rsid w:val="00347391"/>
    <w:rsid w:val="00357CD3"/>
    <w:rsid w:val="003C5777"/>
    <w:rsid w:val="003D083D"/>
    <w:rsid w:val="00406C42"/>
    <w:rsid w:val="00407E56"/>
    <w:rsid w:val="00476B44"/>
    <w:rsid w:val="004911BF"/>
    <w:rsid w:val="004976B8"/>
    <w:rsid w:val="005066E4"/>
    <w:rsid w:val="0051636A"/>
    <w:rsid w:val="005813CE"/>
    <w:rsid w:val="00620AAF"/>
    <w:rsid w:val="006432CF"/>
    <w:rsid w:val="00726F2D"/>
    <w:rsid w:val="00727CA7"/>
    <w:rsid w:val="00771378"/>
    <w:rsid w:val="007B29F6"/>
    <w:rsid w:val="0081415A"/>
    <w:rsid w:val="00912D33"/>
    <w:rsid w:val="00927EC4"/>
    <w:rsid w:val="00A102B4"/>
    <w:rsid w:val="00A34EA7"/>
    <w:rsid w:val="00A361F5"/>
    <w:rsid w:val="00A821B3"/>
    <w:rsid w:val="00A85FEA"/>
    <w:rsid w:val="00B07253"/>
    <w:rsid w:val="00B17CDC"/>
    <w:rsid w:val="00B8300A"/>
    <w:rsid w:val="00BB0050"/>
    <w:rsid w:val="00C67CCC"/>
    <w:rsid w:val="00C87E40"/>
    <w:rsid w:val="00E17BD2"/>
    <w:rsid w:val="00E25EBD"/>
    <w:rsid w:val="00EE33EB"/>
    <w:rsid w:val="00EF6340"/>
    <w:rsid w:val="00F76FC3"/>
    <w:rsid w:val="00F8090F"/>
    <w:rsid w:val="00FD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C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6432C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432C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432CF"/>
    <w:pPr>
      <w:spacing w:before="100" w:beforeAutospacing="1" w:after="100" w:afterAutospacing="1"/>
    </w:pPr>
  </w:style>
  <w:style w:type="character" w:customStyle="1" w:styleId="apple-converted-space">
    <w:name w:val="apple-converted-space"/>
    <w:basedOn w:val="a0"/>
    <w:rsid w:val="006432CF"/>
  </w:style>
  <w:style w:type="character" w:styleId="a4">
    <w:name w:val="Hyperlink"/>
    <w:basedOn w:val="a0"/>
    <w:uiPriority w:val="99"/>
    <w:unhideWhenUsed/>
    <w:rsid w:val="006432CF"/>
    <w:rPr>
      <w:color w:val="0000FF"/>
      <w:u w:val="single"/>
    </w:rPr>
  </w:style>
  <w:style w:type="paragraph" w:customStyle="1" w:styleId="s1">
    <w:name w:val="s_1"/>
    <w:basedOn w:val="a"/>
    <w:rsid w:val="006432CF"/>
    <w:pPr>
      <w:spacing w:before="100" w:beforeAutospacing="1" w:after="100" w:afterAutospacing="1"/>
    </w:pPr>
  </w:style>
  <w:style w:type="paragraph" w:customStyle="1" w:styleId="formattext">
    <w:name w:val="formattext"/>
    <w:basedOn w:val="a"/>
    <w:rsid w:val="00E25EBD"/>
    <w:pPr>
      <w:spacing w:before="100" w:beforeAutospacing="1" w:after="100" w:afterAutospacing="1"/>
    </w:pPr>
  </w:style>
  <w:style w:type="paragraph" w:styleId="a5">
    <w:name w:val="No Spacing"/>
    <w:uiPriority w:val="1"/>
    <w:qFormat/>
    <w:rsid w:val="00EF634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C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6432C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432C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432CF"/>
    <w:pPr>
      <w:spacing w:before="100" w:beforeAutospacing="1" w:after="100" w:afterAutospacing="1"/>
    </w:pPr>
  </w:style>
  <w:style w:type="character" w:customStyle="1" w:styleId="apple-converted-space">
    <w:name w:val="apple-converted-space"/>
    <w:basedOn w:val="a0"/>
    <w:rsid w:val="006432CF"/>
  </w:style>
  <w:style w:type="character" w:styleId="a4">
    <w:name w:val="Hyperlink"/>
    <w:basedOn w:val="a0"/>
    <w:uiPriority w:val="99"/>
    <w:unhideWhenUsed/>
    <w:rsid w:val="006432CF"/>
    <w:rPr>
      <w:color w:val="0000FF"/>
      <w:u w:val="single"/>
    </w:rPr>
  </w:style>
  <w:style w:type="paragraph" w:customStyle="1" w:styleId="s1">
    <w:name w:val="s_1"/>
    <w:basedOn w:val="a"/>
    <w:rsid w:val="006432CF"/>
    <w:pPr>
      <w:spacing w:before="100" w:beforeAutospacing="1" w:after="100" w:afterAutospacing="1"/>
    </w:pPr>
  </w:style>
  <w:style w:type="paragraph" w:customStyle="1" w:styleId="formattext">
    <w:name w:val="formattext"/>
    <w:basedOn w:val="a"/>
    <w:rsid w:val="00E25EBD"/>
    <w:pPr>
      <w:spacing w:before="100" w:beforeAutospacing="1" w:after="100" w:afterAutospacing="1"/>
    </w:pPr>
  </w:style>
  <w:style w:type="paragraph" w:styleId="a5">
    <w:name w:val="No Spacing"/>
    <w:uiPriority w:val="1"/>
    <w:qFormat/>
    <w:rsid w:val="00EF63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9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6767209" TargetMode="External"/><Relationship Id="rId13" Type="http://schemas.openxmlformats.org/officeDocument/2006/relationships/hyperlink" Target="http://docs.cntd.ru/document/5524432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436767209" TargetMode="External"/><Relationship Id="rId12" Type="http://schemas.openxmlformats.org/officeDocument/2006/relationships/hyperlink" Target="http://docs.cntd.ru/document/551727781" TargetMode="External"/><Relationship Id="rId17" Type="http://schemas.openxmlformats.org/officeDocument/2006/relationships/hyperlink" Target="http://docs.cntd.ru/document/564161936" TargetMode="External"/><Relationship Id="rId2" Type="http://schemas.openxmlformats.org/officeDocument/2006/relationships/numbering" Target="numbering.xml"/><Relationship Id="rId16" Type="http://schemas.openxmlformats.org/officeDocument/2006/relationships/hyperlink" Target="http://docs.cntd.ru/document/560915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1727781" TargetMode="External"/><Relationship Id="rId5" Type="http://schemas.openxmlformats.org/officeDocument/2006/relationships/settings" Target="settings.xml"/><Relationship Id="rId15" Type="http://schemas.openxmlformats.org/officeDocument/2006/relationships/hyperlink" Target="http://docs.cntd.ru/document/560915564" TargetMode="External"/><Relationship Id="rId10" Type="http://schemas.openxmlformats.org/officeDocument/2006/relationships/hyperlink" Target="consultantplus://offline/ref=B617F1700E3114B3F9B43D16B49855A861D6505C6B893221C256104DAE97212BB9D03D83234398A1JDF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617F1700E3114B3F9B43D16B49855A861D65B586E8E3221C256104DAE97212BB9D03D83234390A3JDF6N" TargetMode="External"/><Relationship Id="rId14" Type="http://schemas.openxmlformats.org/officeDocument/2006/relationships/hyperlink" Target="http://docs.cntd.ru/document/554878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DD5E7-5FDF-43B4-9AF2-5CCDCEED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3383</Words>
  <Characters>19285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Владимировна</dc:creator>
  <cp:lastModifiedBy>DNA7 X86</cp:lastModifiedBy>
  <cp:revision>3</cp:revision>
  <dcterms:created xsi:type="dcterms:W3CDTF">2020-06-01T03:55:00Z</dcterms:created>
  <dcterms:modified xsi:type="dcterms:W3CDTF">2020-06-01T08:12:00Z</dcterms:modified>
</cp:coreProperties>
</file>