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446217" w:rsidRPr="009220F7" w:rsidTr="00047263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446217" w:rsidRPr="009220F7" w:rsidTr="00047263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446217" w:rsidRPr="009220F7" w:rsidRDefault="00106C1A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E65A2B" w:rsidRPr="008F3A7A" w:rsidRDefault="00E65A2B" w:rsidP="004462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65A2B" w:rsidRPr="005613F9" w:rsidRDefault="00E65A2B" w:rsidP="0044621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E65A2B" w:rsidRDefault="00E65A2B" w:rsidP="00446217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446217" w:rsidRPr="00F55DDE" w:rsidRDefault="00446217" w:rsidP="00047263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446217" w:rsidRPr="00F55DDE" w:rsidRDefault="00446217" w:rsidP="00047263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 w:rsidRPr="009220F7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446217" w:rsidRPr="009220F7" w:rsidTr="00047263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446217" w:rsidRPr="00D17CAE" w:rsidRDefault="003D37F2" w:rsidP="0004726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mallCaps/>
                <w:sz w:val="36"/>
                <w:szCs w:val="36"/>
              </w:rPr>
              <w:t>(ОД.01.01</w:t>
            </w:r>
            <w:r w:rsidR="00D17CAE" w:rsidRPr="00D17CAE">
              <w:rPr>
                <w:rFonts w:ascii="Times New Roman" w:hAnsi="Times New Roman"/>
                <w:smallCaps/>
                <w:sz w:val="36"/>
                <w:szCs w:val="36"/>
              </w:rPr>
              <w:t>)</w:t>
            </w:r>
          </w:p>
          <w:p w:rsidR="00446217" w:rsidRPr="009220F7" w:rsidRDefault="00446217" w:rsidP="0004726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446217" w:rsidRPr="009220F7" w:rsidRDefault="00446217" w:rsidP="0004726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Декоративно-прикладное искусство и народные промыслы</w:t>
            </w:r>
          </w:p>
          <w:p w:rsidR="00446217" w:rsidRPr="009220F7" w:rsidRDefault="00446217" w:rsidP="0004726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446217" w:rsidRPr="009220F7" w:rsidRDefault="00446217" w:rsidP="008679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679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446217" w:rsidRPr="00F55DDE" w:rsidRDefault="00446217" w:rsidP="0044621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66" w:type="dxa"/>
        <w:tblLook w:val="0000"/>
      </w:tblPr>
      <w:tblGrid>
        <w:gridCol w:w="675"/>
        <w:gridCol w:w="85"/>
        <w:gridCol w:w="1760"/>
        <w:gridCol w:w="344"/>
        <w:gridCol w:w="2315"/>
        <w:gridCol w:w="2196"/>
        <w:gridCol w:w="2196"/>
        <w:gridCol w:w="35"/>
        <w:gridCol w:w="1260"/>
      </w:tblGrid>
      <w:tr w:rsidR="00446217" w:rsidRPr="009220F7" w:rsidTr="00047263">
        <w:trPr>
          <w:gridAfter w:val="2"/>
          <w:wAfter w:w="1295" w:type="dxa"/>
        </w:trPr>
        <w:tc>
          <w:tcPr>
            <w:tcW w:w="760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104" w:type="dxa"/>
            <w:gridSpan w:val="2"/>
          </w:tcPr>
          <w:p w:rsidR="00446217" w:rsidRPr="00A36A34" w:rsidRDefault="00446217" w:rsidP="0004726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34">
              <w:rPr>
                <w:rFonts w:ascii="Times New Roman" w:hAnsi="Times New Roman"/>
                <w:b/>
                <w:sz w:val="24"/>
                <w:szCs w:val="24"/>
              </w:rPr>
              <w:t>ББК 81.2</w:t>
            </w:r>
          </w:p>
          <w:p w:rsidR="00446217" w:rsidRPr="00F55DDE" w:rsidRDefault="00446217" w:rsidP="00047263">
            <w:pPr>
              <w:pStyle w:val="6"/>
              <w:spacing w:before="0" w:after="0"/>
              <w:rPr>
                <w:sz w:val="24"/>
                <w:szCs w:val="24"/>
              </w:rPr>
            </w:pPr>
            <w:r w:rsidRPr="00A36A34">
              <w:rPr>
                <w:b w:val="0"/>
                <w:sz w:val="24"/>
                <w:szCs w:val="24"/>
              </w:rPr>
              <w:t>Р13</w:t>
            </w:r>
          </w:p>
        </w:tc>
        <w:tc>
          <w:tcPr>
            <w:tcW w:w="2315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gridAfter w:val="2"/>
          <w:wAfter w:w="1295" w:type="dxa"/>
        </w:trPr>
        <w:tc>
          <w:tcPr>
            <w:tcW w:w="760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446217" w:rsidRPr="00F55DDE" w:rsidRDefault="00446217" w:rsidP="00047263">
            <w:pPr>
              <w:pStyle w:val="6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blPrEx>
          <w:tblLook w:val="01E0"/>
        </w:tblPrEx>
        <w:tc>
          <w:tcPr>
            <w:tcW w:w="675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 «Иностранный язык»,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blPrEx>
          <w:tblLook w:val="01E0"/>
        </w:tblPrEx>
        <w:tc>
          <w:tcPr>
            <w:tcW w:w="675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7086" w:type="dxa"/>
            <w:gridSpan w:val="5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Декоративно-прикладное искусство и народные промыслы </w:t>
            </w:r>
          </w:p>
        </w:tc>
        <w:tc>
          <w:tcPr>
            <w:tcW w:w="126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Разработчик-составитель</w:t>
      </w:r>
    </w:p>
    <w:tbl>
      <w:tblPr>
        <w:tblW w:w="10456" w:type="dxa"/>
        <w:tblLook w:val="01E0"/>
      </w:tblPr>
      <w:tblGrid>
        <w:gridCol w:w="454"/>
        <w:gridCol w:w="2489"/>
        <w:gridCol w:w="3986"/>
        <w:gridCol w:w="3527"/>
      </w:tblGrid>
      <w:tr w:rsidR="00446217" w:rsidTr="00047263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446217" w:rsidTr="00047263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446217" w:rsidTr="00047263"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17" w:rsidRDefault="00446217" w:rsidP="00F73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737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Tr="00047263">
        <w:tc>
          <w:tcPr>
            <w:tcW w:w="2016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386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01" w:tblpY="-127"/>
        <w:tblOverlap w:val="never"/>
        <w:tblW w:w="10456" w:type="dxa"/>
        <w:tblLook w:val="01E0"/>
      </w:tblPr>
      <w:tblGrid>
        <w:gridCol w:w="464"/>
        <w:gridCol w:w="2479"/>
        <w:gridCol w:w="3969"/>
        <w:gridCol w:w="3544"/>
      </w:tblGrid>
      <w:tr w:rsidR="00446217" w:rsidTr="00047263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446217" w:rsidTr="0004726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446217" w:rsidTr="0004726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СыктГУим.П.Сорокина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01" w:tblpY="-276"/>
        <w:tblOverlap w:val="never"/>
        <w:tblW w:w="10456" w:type="dxa"/>
        <w:tblLook w:val="01E0"/>
      </w:tblPr>
      <w:tblGrid>
        <w:gridCol w:w="464"/>
        <w:gridCol w:w="2479"/>
        <w:gridCol w:w="3969"/>
        <w:gridCol w:w="3544"/>
      </w:tblGrid>
      <w:tr w:rsidR="00446217" w:rsidTr="0004726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</w:tc>
      </w:tr>
    </w:tbl>
    <w:tbl>
      <w:tblPr>
        <w:tblW w:w="10368" w:type="dxa"/>
        <w:tblInd w:w="-923" w:type="dxa"/>
        <w:tblLook w:val="01E0"/>
      </w:tblPr>
      <w:tblGrid>
        <w:gridCol w:w="3283"/>
        <w:gridCol w:w="3076"/>
        <w:gridCol w:w="4009"/>
      </w:tblGrid>
      <w:tr w:rsidR="00446217" w:rsidRPr="00867978" w:rsidTr="00047263">
        <w:trPr>
          <w:trHeight w:val="156"/>
        </w:trPr>
        <w:tc>
          <w:tcPr>
            <w:tcW w:w="10368" w:type="dxa"/>
            <w:gridSpan w:val="3"/>
          </w:tcPr>
          <w:p w:rsidR="00867978" w:rsidRPr="00867978" w:rsidRDefault="00867978" w:rsidP="00867978">
            <w:pPr>
              <w:suppressAutoHyphens/>
              <w:spacing w:after="0" w:line="240" w:lineRule="auto"/>
              <w:ind w:right="2019"/>
              <w:rPr>
                <w:rFonts w:ascii="Times New Roman" w:hAnsi="Times New Roman"/>
                <w:sz w:val="24"/>
                <w:szCs w:val="24"/>
              </w:rPr>
            </w:pPr>
            <w:r w:rsidRPr="00867978">
              <w:rPr>
                <w:rFonts w:ascii="Times New Roman" w:hAnsi="Times New Roman"/>
                <w:sz w:val="24"/>
                <w:szCs w:val="24"/>
              </w:rPr>
              <w:t>Согласовано с  Педагогическим советом ГПОУ РК «Колледж культуры» Протокол № 1 от «06» сентября 2019 г.</w:t>
            </w:r>
          </w:p>
          <w:p w:rsidR="00867978" w:rsidRPr="00867978" w:rsidRDefault="00867978" w:rsidP="00867978">
            <w:pPr>
              <w:tabs>
                <w:tab w:val="left" w:pos="9355"/>
              </w:tabs>
              <w:suppressAutoHyphens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97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67978" w:rsidRPr="00867978" w:rsidRDefault="00867978" w:rsidP="00867978">
            <w:pPr>
              <w:tabs>
                <w:tab w:val="left" w:pos="9355"/>
              </w:tabs>
              <w:suppressAutoHyphens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978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867978" w:rsidRPr="00867978" w:rsidRDefault="00867978" w:rsidP="00867978">
            <w:pPr>
              <w:tabs>
                <w:tab w:val="left" w:pos="9355"/>
              </w:tabs>
              <w:suppressAutoHyphens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978">
              <w:rPr>
                <w:rFonts w:ascii="Times New Roman" w:hAnsi="Times New Roman"/>
                <w:sz w:val="24"/>
                <w:szCs w:val="24"/>
              </w:rPr>
              <w:t>ГПОУ РК «Колледж культуры»</w:t>
            </w:r>
          </w:p>
          <w:p w:rsidR="00867978" w:rsidRPr="00867978" w:rsidRDefault="00867978" w:rsidP="00867978">
            <w:pPr>
              <w:tabs>
                <w:tab w:val="left" w:pos="9355"/>
              </w:tabs>
              <w:suppressAutoHyphens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978">
              <w:rPr>
                <w:rFonts w:ascii="Times New Roman" w:hAnsi="Times New Roman"/>
                <w:sz w:val="24"/>
                <w:szCs w:val="24"/>
              </w:rPr>
              <w:t xml:space="preserve">от 06.09.2019 № </w:t>
            </w:r>
            <w:proofErr w:type="gramStart"/>
            <w:r w:rsidRPr="00867978">
              <w:rPr>
                <w:rFonts w:ascii="Times New Roman" w:hAnsi="Times New Roman"/>
                <w:sz w:val="24"/>
                <w:szCs w:val="24"/>
              </w:rPr>
              <w:t>102</w:t>
            </w:r>
            <w:proofErr w:type="gramEnd"/>
            <w:r w:rsidRPr="00867978">
              <w:rPr>
                <w:rFonts w:ascii="Times New Roman" w:hAnsi="Times New Roman"/>
                <w:sz w:val="24"/>
                <w:szCs w:val="24"/>
              </w:rPr>
              <w:t xml:space="preserve"> а/од</w:t>
            </w:r>
          </w:p>
          <w:p w:rsidR="00446217" w:rsidRPr="00867978" w:rsidRDefault="00446217" w:rsidP="00867978">
            <w:pPr>
              <w:pStyle w:val="1"/>
              <w:jc w:val="center"/>
              <w:rPr>
                <w:b/>
                <w:i/>
                <w:iCs/>
              </w:rPr>
            </w:pPr>
          </w:p>
        </w:tc>
      </w:tr>
      <w:tr w:rsidR="00446217" w:rsidRPr="00867978" w:rsidTr="00047263">
        <w:trPr>
          <w:trHeight w:val="257"/>
        </w:trPr>
        <w:tc>
          <w:tcPr>
            <w:tcW w:w="3283" w:type="dxa"/>
          </w:tcPr>
          <w:p w:rsidR="00446217" w:rsidRPr="00867978" w:rsidRDefault="00446217" w:rsidP="0086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446217" w:rsidRPr="00867978" w:rsidRDefault="00446217" w:rsidP="0086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446217" w:rsidRPr="00867978" w:rsidRDefault="00446217" w:rsidP="0086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217" w:rsidRPr="00A36A34" w:rsidRDefault="00446217" w:rsidP="0044621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446217" w:rsidRDefault="00446217" w:rsidP="0044621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446217" w:rsidRPr="00F55DDE" w:rsidRDefault="00446217" w:rsidP="00446217">
      <w:pPr>
        <w:pStyle w:val="7"/>
        <w:spacing w:before="0" w:after="0"/>
        <w:jc w:val="right"/>
        <w:rPr>
          <w:b/>
          <w:bCs/>
        </w:rPr>
      </w:pPr>
    </w:p>
    <w:tbl>
      <w:tblPr>
        <w:tblW w:w="0" w:type="auto"/>
        <w:tblLook w:val="0000"/>
      </w:tblPr>
      <w:tblGrid>
        <w:gridCol w:w="8685"/>
        <w:gridCol w:w="886"/>
      </w:tblGrid>
      <w:tr w:rsidR="00446217" w:rsidRPr="009220F7" w:rsidTr="00047263">
        <w:tc>
          <w:tcPr>
            <w:tcW w:w="8685" w:type="dxa"/>
          </w:tcPr>
          <w:p w:rsidR="00446217" w:rsidRPr="009220F7" w:rsidRDefault="00446217" w:rsidP="0004726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© ГПОУ РК «</w:t>
            </w:r>
            <w:r>
              <w:rPr>
                <w:rFonts w:ascii="Times New Roman" w:hAnsi="Times New Roman"/>
                <w:sz w:val="24"/>
                <w:szCs w:val="24"/>
              </w:rPr>
              <w:t>Колледж культуры»</w:t>
            </w:r>
          </w:p>
          <w:p w:rsidR="00446217" w:rsidRPr="009220F7" w:rsidRDefault="00446217" w:rsidP="0004726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46217" w:rsidRPr="009220F7" w:rsidRDefault="00446217" w:rsidP="00867978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201</w:t>
            </w:r>
            <w:r w:rsidR="008679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67978" w:rsidRDefault="00867978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67978" w:rsidRDefault="00867978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20"/>
        <w:gridCol w:w="7844"/>
        <w:gridCol w:w="1107"/>
      </w:tblGrid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1. Паспорт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191"/>
        <w:gridCol w:w="7189"/>
        <w:gridCol w:w="1191"/>
      </w:tblGrid>
      <w:tr w:rsidR="00446217" w:rsidRPr="009220F7" w:rsidTr="00047263">
        <w:tc>
          <w:tcPr>
            <w:tcW w:w="126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0F7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446217" w:rsidRPr="00A1396F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96F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</w:t>
      </w:r>
      <w:r w:rsidR="008B6426">
        <w:rPr>
          <w:rFonts w:ascii="Times New Roman" w:hAnsi="Times New Roman"/>
          <w:sz w:val="24"/>
          <w:szCs w:val="24"/>
        </w:rPr>
        <w:t xml:space="preserve"> (ОД.01.01)</w:t>
      </w:r>
      <w:r w:rsidRPr="00A1396F">
        <w:rPr>
          <w:rFonts w:ascii="Times New Roman" w:hAnsi="Times New Roman"/>
          <w:sz w:val="24"/>
          <w:szCs w:val="24"/>
        </w:rPr>
        <w:t xml:space="preserve">» направлена на реализацию федерального государственного образовательного стандарта среднего общего образования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Pr="00A1396F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4</w:t>
      </w:r>
      <w:r w:rsidRPr="00A1396F">
        <w:rPr>
          <w:rFonts w:ascii="Times New Roman" w:hAnsi="Times New Roman"/>
          <w:bCs/>
          <w:sz w:val="24"/>
          <w:szCs w:val="24"/>
        </w:rPr>
        <w:t>.02.0</w:t>
      </w:r>
      <w:r>
        <w:rPr>
          <w:rFonts w:ascii="Times New Roman" w:hAnsi="Times New Roman"/>
          <w:bCs/>
          <w:sz w:val="24"/>
          <w:szCs w:val="24"/>
        </w:rPr>
        <w:t>2Декоративно-прикладное искусство и народные промыслы</w:t>
      </w:r>
      <w:r w:rsidR="008B6426">
        <w:rPr>
          <w:rFonts w:ascii="Times New Roman" w:hAnsi="Times New Roman"/>
          <w:sz w:val="24"/>
          <w:szCs w:val="24"/>
        </w:rPr>
        <w:t>(по видам)</w:t>
      </w:r>
      <w:r w:rsidRPr="00A1396F">
        <w:rPr>
          <w:rFonts w:ascii="Times New Roman" w:hAnsi="Times New Roman"/>
          <w:bCs/>
          <w:sz w:val="24"/>
          <w:szCs w:val="24"/>
        </w:rPr>
        <w:t>.</w:t>
      </w:r>
    </w:p>
    <w:p w:rsidR="008B6426" w:rsidRPr="00B327AE" w:rsidRDefault="008B6426" w:rsidP="008B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B327A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27AE">
        <w:rPr>
          <w:rFonts w:ascii="Times New Roman" w:hAnsi="Times New Roman"/>
          <w:sz w:val="24"/>
          <w:szCs w:val="24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B327AE">
          <w:rPr>
            <w:rFonts w:ascii="Times New Roman" w:hAnsi="Times New Roman"/>
            <w:sz w:val="24"/>
            <w:szCs w:val="24"/>
          </w:rPr>
          <w:t>2015 г</w:t>
        </w:r>
      </w:smartTag>
      <w:r w:rsidRPr="00B327AE">
        <w:rPr>
          <w:rFonts w:ascii="Times New Roman" w:hAnsi="Times New Roman"/>
          <w:sz w:val="24"/>
          <w:szCs w:val="24"/>
        </w:rPr>
        <w:t>. № 06-259).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446217" w:rsidRPr="00B327A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>Данная учебная дисциплина</w:t>
      </w:r>
      <w:r w:rsidR="00112AF4">
        <w:rPr>
          <w:rFonts w:ascii="Times New Roman" w:hAnsi="Times New Roman"/>
          <w:sz w:val="24"/>
          <w:szCs w:val="24"/>
        </w:rPr>
        <w:t xml:space="preserve"> (ОД.01.01)</w:t>
      </w:r>
      <w:r w:rsidRPr="00B327AE">
        <w:rPr>
          <w:rFonts w:ascii="Times New Roman" w:hAnsi="Times New Roman"/>
          <w:sz w:val="24"/>
          <w:szCs w:val="24"/>
        </w:rPr>
        <w:t xml:space="preserve"> входит в состав учебных дисципл</w:t>
      </w:r>
      <w:r>
        <w:rPr>
          <w:rFonts w:ascii="Times New Roman" w:hAnsi="Times New Roman"/>
          <w:sz w:val="24"/>
          <w:szCs w:val="24"/>
        </w:rPr>
        <w:t xml:space="preserve">ин </w:t>
      </w:r>
      <w:r w:rsidR="00112AF4">
        <w:rPr>
          <w:rFonts w:ascii="Times New Roman" w:hAnsi="Times New Roman"/>
          <w:sz w:val="24"/>
          <w:szCs w:val="24"/>
        </w:rPr>
        <w:t>общеобразовательного учебного цикла</w:t>
      </w:r>
      <w:r w:rsidRPr="00B327AE">
        <w:rPr>
          <w:rFonts w:ascii="Times New Roman" w:hAnsi="Times New Roman"/>
          <w:sz w:val="24"/>
          <w:szCs w:val="24"/>
        </w:rPr>
        <w:t>, а также продолжается в общем гуманитарном и социально-экономическом цикле ППССЗ</w:t>
      </w:r>
      <w:r w:rsidR="00112AF4">
        <w:rPr>
          <w:rFonts w:ascii="Times New Roman" w:hAnsi="Times New Roman"/>
          <w:sz w:val="24"/>
          <w:szCs w:val="24"/>
        </w:rPr>
        <w:t xml:space="preserve"> (ОГСЭ.04)</w:t>
      </w:r>
      <w:r w:rsidRPr="00B327AE">
        <w:rPr>
          <w:rFonts w:ascii="Times New Roman" w:hAnsi="Times New Roman"/>
          <w:sz w:val="24"/>
          <w:szCs w:val="24"/>
        </w:rPr>
        <w:t>.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46217" w:rsidRPr="004D6B76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</w:t>
      </w:r>
      <w:r>
        <w:rPr>
          <w:rFonts w:ascii="Times New Roman" w:hAnsi="Times New Roman"/>
          <w:sz w:val="24"/>
          <w:szCs w:val="24"/>
        </w:rPr>
        <w:t>ную программу среднего</w:t>
      </w:r>
      <w:r w:rsidRPr="004D6B76">
        <w:rPr>
          <w:rFonts w:ascii="Times New Roman" w:hAnsi="Times New Roman"/>
          <w:sz w:val="24"/>
          <w:szCs w:val="24"/>
        </w:rPr>
        <w:t xml:space="preserve"> общего образования, при подготовке квалифицированных специалистов среднего звена.</w:t>
      </w:r>
    </w:p>
    <w:p w:rsidR="00446217" w:rsidRPr="0052491E" w:rsidRDefault="00446217" w:rsidP="0044621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640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64070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средств при получении и передаче иноязычной информации;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46217" w:rsidRPr="00D64070" w:rsidRDefault="00446217" w:rsidP="00446217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738">
        <w:rPr>
          <w:rFonts w:ascii="Times New Roman" w:hAnsi="Times New Roman"/>
          <w:b/>
          <w:sz w:val="24"/>
          <w:szCs w:val="24"/>
        </w:rPr>
        <w:t>уметь: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ориентироваться в иноязычном  письменном и </w:t>
      </w:r>
      <w:proofErr w:type="spellStart"/>
      <w:r w:rsidRPr="00AF5738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AF5738">
        <w:rPr>
          <w:rFonts w:ascii="Times New Roman" w:hAnsi="Times New Roman"/>
          <w:sz w:val="24"/>
          <w:szCs w:val="24"/>
        </w:rPr>
        <w:t xml:space="preserve">: определять его содержание по заголовку, выделять основную информацию;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использовать двуязычный словарь; </w:t>
      </w:r>
    </w:p>
    <w:p w:rsidR="00446217" w:rsidRPr="00585792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использовать переспрос, перифраз, синонимичные средства, языковую догадку в </w:t>
      </w:r>
      <w:r w:rsidRPr="00585792">
        <w:rPr>
          <w:rFonts w:ascii="Times New Roman" w:hAnsi="Times New Roman"/>
          <w:sz w:val="24"/>
          <w:szCs w:val="24"/>
        </w:rPr>
        <w:t>процессе устного и письменного общения на иностранном языке;</w:t>
      </w:r>
    </w:p>
    <w:p w:rsidR="005B0668" w:rsidRPr="00585792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792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5B0668" w:rsidRPr="00AF5738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5B0668" w:rsidRPr="00AF5738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основные нормы речевого этикета, принятые в стране изучаемого языка; </w:t>
      </w:r>
    </w:p>
    <w:p w:rsidR="005B0668" w:rsidRPr="00AF5738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признаки изученных грамматических явлений в иностранном языке; </w:t>
      </w:r>
    </w:p>
    <w:p w:rsidR="005B0668" w:rsidRPr="00585792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особенности структуры и интонации различных коммуникативных типов простых и </w:t>
      </w:r>
      <w:r w:rsidRPr="00585792">
        <w:rPr>
          <w:rFonts w:ascii="Times New Roman" w:hAnsi="Times New Roman"/>
          <w:sz w:val="24"/>
          <w:szCs w:val="24"/>
        </w:rPr>
        <w:t>сложных предложений изучаемого иностранного языка;</w:t>
      </w:r>
    </w:p>
    <w:p w:rsidR="005B0668" w:rsidRPr="00585792" w:rsidRDefault="005B0668" w:rsidP="005B0668">
      <w:pPr>
        <w:pStyle w:val="FR2"/>
        <w:ind w:firstLine="709"/>
        <w:jc w:val="both"/>
        <w:rPr>
          <w:b w:val="0"/>
          <w:sz w:val="24"/>
          <w:szCs w:val="24"/>
          <w:highlight w:val="yellow"/>
        </w:rPr>
      </w:pPr>
      <w:r w:rsidRPr="00585792">
        <w:rPr>
          <w:b w:val="0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8F2F81" w:rsidRPr="00585792" w:rsidRDefault="008F2F81" w:rsidP="008F2F81">
      <w:pPr>
        <w:pStyle w:val="FR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5792">
        <w:rPr>
          <w:sz w:val="24"/>
          <w:szCs w:val="24"/>
        </w:rPr>
        <w:t>ладеть следующими компетенциями:</w:t>
      </w:r>
    </w:p>
    <w:p w:rsidR="005B0668" w:rsidRPr="00585792" w:rsidRDefault="008F2F81" w:rsidP="008F2F8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lastRenderedPageBreak/>
        <w:t>ОК 1</w:t>
      </w:r>
      <w:r>
        <w:rPr>
          <w:rFonts w:ascii="Times New Roman" w:hAnsi="Times New Roman"/>
          <w:sz w:val="24"/>
          <w:szCs w:val="24"/>
        </w:rPr>
        <w:t>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446217" w:rsidRPr="00AF5738" w:rsidRDefault="00446217" w:rsidP="00446217">
      <w:pPr>
        <w:pStyle w:val="afb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/>
      </w:tblPr>
      <w:tblGrid>
        <w:gridCol w:w="5881"/>
        <w:gridCol w:w="1198"/>
        <w:gridCol w:w="1231"/>
        <w:gridCol w:w="1261"/>
      </w:tblGrid>
      <w:tr w:rsidR="00446217" w:rsidRPr="004A40BD" w:rsidTr="003D37F2">
        <w:tc>
          <w:tcPr>
            <w:tcW w:w="5881" w:type="dxa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максимальной учебной нагрузки обучающегося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46217" w:rsidRPr="00055B3E" w:rsidRDefault="00596341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6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часов, в том числе</w:t>
            </w:r>
          </w:p>
        </w:tc>
      </w:tr>
      <w:tr w:rsidR="00446217" w:rsidRPr="004A40BD" w:rsidTr="003D37F2">
        <w:tc>
          <w:tcPr>
            <w:tcW w:w="7079" w:type="dxa"/>
            <w:gridSpan w:val="2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обязательной аудиторной учебной нагрузки обучающегося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61" w:type="dxa"/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часов,</w:t>
            </w:r>
          </w:p>
        </w:tc>
      </w:tr>
      <w:tr w:rsidR="00446217" w:rsidRPr="004A40BD" w:rsidTr="003D37F2">
        <w:tc>
          <w:tcPr>
            <w:tcW w:w="7079" w:type="dxa"/>
            <w:gridSpan w:val="2"/>
          </w:tcPr>
          <w:p w:rsidR="00446217" w:rsidRPr="00055B3E" w:rsidRDefault="00446217" w:rsidP="000472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самостоятельной работы обучающегося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446217" w:rsidRPr="00055B3E" w:rsidRDefault="00596341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6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</w:tc>
      </w:tr>
    </w:tbl>
    <w:p w:rsidR="00446217" w:rsidRDefault="00446217" w:rsidP="00446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2. Структура и примерное содержание учебной дисциплины</w:t>
      </w:r>
    </w:p>
    <w:p w:rsidR="00446217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034" w:type="dxa"/>
        <w:tblLayout w:type="fixed"/>
        <w:tblLook w:val="01E0"/>
      </w:tblPr>
      <w:tblGrid>
        <w:gridCol w:w="638"/>
        <w:gridCol w:w="7750"/>
        <w:gridCol w:w="1646"/>
      </w:tblGrid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596341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2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B92085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46217" w:rsidRPr="009220F7" w:rsidTr="00047263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B92085" w:rsidRDefault="00B92085" w:rsidP="00BE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085">
              <w:rPr>
                <w:rFonts w:ascii="Times New Roman" w:hAnsi="Times New Roman"/>
                <w:sz w:val="24"/>
                <w:szCs w:val="24"/>
              </w:rPr>
              <w:t>6</w:t>
            </w:r>
            <w:r w:rsidR="00BE79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Default="00446217" w:rsidP="00B9208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920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а(дифференцированный зачет)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011900" w:rsidRDefault="00B92085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596341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6217" w:rsidRPr="009220F7" w:rsidTr="00047263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B920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3224A">
              <w:rPr>
                <w:rFonts w:ascii="Times New Roman" w:hAnsi="Times New Roman"/>
                <w:sz w:val="24"/>
                <w:szCs w:val="24"/>
              </w:rPr>
              <w:t>3</w:t>
            </w:r>
            <w:r w:rsidR="00B92085">
              <w:rPr>
                <w:rFonts w:ascii="Times New Roman" w:hAnsi="Times New Roman"/>
                <w:sz w:val="24"/>
                <w:szCs w:val="24"/>
              </w:rPr>
              <w:t xml:space="preserve">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B92085" w:rsidRDefault="00596341" w:rsidP="0059634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085" w:rsidRPr="00B92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9B6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аттестация в форме </w:t>
            </w:r>
            <w:r w:rsidR="009B6766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821903">
              <w:rPr>
                <w:rFonts w:ascii="Times New Roman" w:hAnsi="Times New Roman"/>
                <w:sz w:val="24"/>
                <w:szCs w:val="24"/>
              </w:rPr>
              <w:t>(3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596341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920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D37F2" w:rsidRDefault="003D37F2" w:rsidP="00446217">
      <w:pPr>
        <w:pStyle w:val="Default"/>
        <w:jc w:val="both"/>
        <w:rPr>
          <w:b/>
          <w:i/>
        </w:rPr>
      </w:pPr>
    </w:p>
    <w:p w:rsidR="00446217" w:rsidRPr="005E7E24" w:rsidRDefault="00446217" w:rsidP="00446217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446217" w:rsidRPr="005E7E24" w:rsidRDefault="00446217" w:rsidP="00446217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446217" w:rsidRPr="003D37F2" w:rsidRDefault="00446217" w:rsidP="00446217">
      <w:pPr>
        <w:pStyle w:val="Default"/>
        <w:jc w:val="both"/>
      </w:pPr>
      <w:r w:rsidRPr="003D37F2">
        <w:rPr>
          <w:u w:val="single"/>
        </w:rPr>
        <w:t>Социально-бытовая сфера</w:t>
      </w:r>
      <w:r w:rsidRPr="003D37F2">
        <w:t xml:space="preserve">. Повседневная жизнь, быт, семья. Межличностные отношения. Здоровье и забота о нем. </w:t>
      </w:r>
    </w:p>
    <w:p w:rsidR="00446217" w:rsidRPr="003D37F2" w:rsidRDefault="00446217" w:rsidP="00446217">
      <w:pPr>
        <w:pStyle w:val="Default"/>
        <w:jc w:val="both"/>
        <w:rPr>
          <w:color w:val="auto"/>
        </w:rPr>
      </w:pPr>
      <w:r w:rsidRPr="003D37F2">
        <w:rPr>
          <w:u w:val="single"/>
        </w:rPr>
        <w:t>Социально-культурная сфера</w:t>
      </w:r>
      <w:r w:rsidRPr="003D37F2">
        <w:t xml:space="preserve">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</w:t>
      </w:r>
      <w:r w:rsidRPr="003D37F2">
        <w:rPr>
          <w:color w:val="auto"/>
        </w:rPr>
        <w:t xml:space="preserve">рубежом. </w:t>
      </w:r>
    </w:p>
    <w:p w:rsidR="00446217" w:rsidRPr="003D37F2" w:rsidRDefault="00446217" w:rsidP="00446217">
      <w:pPr>
        <w:pStyle w:val="Default"/>
        <w:jc w:val="both"/>
        <w:rPr>
          <w:color w:val="auto"/>
        </w:rPr>
      </w:pPr>
      <w:r w:rsidRPr="003D37F2">
        <w:rPr>
          <w:color w:val="auto"/>
          <w:u w:val="single"/>
        </w:rPr>
        <w:t>Учебно-трудовая сфера</w:t>
      </w:r>
      <w:r w:rsidRPr="003D37F2">
        <w:rPr>
          <w:color w:val="auto"/>
        </w:rPr>
        <w:t xml:space="preserve">. Современный мир профессий. Планы на будущее, проблема выбора профессии. Роль иностранного языка в современном мире. </w:t>
      </w:r>
    </w:p>
    <w:p w:rsidR="00446217" w:rsidRPr="00687E17" w:rsidRDefault="00446217" w:rsidP="00446217">
      <w:pPr>
        <w:pStyle w:val="Default"/>
        <w:jc w:val="both"/>
        <w:rPr>
          <w:i/>
          <w:color w:val="auto"/>
        </w:rPr>
      </w:pPr>
    </w:p>
    <w:p w:rsidR="00446217" w:rsidRPr="0044105B" w:rsidRDefault="00446217" w:rsidP="00446217">
      <w:pPr>
        <w:pStyle w:val="Default"/>
        <w:jc w:val="both"/>
        <w:rPr>
          <w:i/>
          <w:color w:val="auto"/>
        </w:rPr>
      </w:pPr>
      <w:r w:rsidRPr="0044105B">
        <w:rPr>
          <w:i/>
          <w:color w:val="auto"/>
        </w:rPr>
        <w:t xml:space="preserve">Виды речевой деятельности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Говорение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Диалогическая речь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Монологическая речь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</w:t>
      </w:r>
      <w:r w:rsidRPr="005E7E24">
        <w:rPr>
          <w:color w:val="auto"/>
        </w:rPr>
        <w:lastRenderedPageBreak/>
        <w:t xml:space="preserve">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proofErr w:type="spellStart"/>
      <w:r w:rsidRPr="005E7E24">
        <w:rPr>
          <w:color w:val="auto"/>
          <w:u w:val="single"/>
        </w:rPr>
        <w:t>Аудирование</w:t>
      </w:r>
      <w:proofErr w:type="spellEnd"/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>- понимания основного содержания несложных аудио- и видеотекстов монологического и диалогического характера</w:t>
      </w:r>
      <w:r>
        <w:rPr>
          <w:color w:val="auto"/>
        </w:rPr>
        <w:t>,</w:t>
      </w:r>
      <w:r w:rsidRPr="005E7E24">
        <w:rPr>
          <w:color w:val="auto"/>
        </w:rPr>
        <w:t xml:space="preserve"> - теле- и радиопередач на актуальные темы;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выборочного понимания необходимой информации в прагматических текстах (рекламе, объявлениях);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5E7E24">
        <w:rPr>
          <w:color w:val="auto"/>
        </w:rPr>
        <w:t>аудиотекста</w:t>
      </w:r>
      <w:proofErr w:type="spellEnd"/>
      <w:r w:rsidRPr="005E7E24">
        <w:rPr>
          <w:color w:val="auto"/>
        </w:rPr>
        <w:t xml:space="preserve"> необходимую/интересующую информацию.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Чтение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5E7E24">
        <w:rPr>
          <w:color w:val="auto"/>
        </w:rPr>
        <w:t>межпредметных</w:t>
      </w:r>
      <w:proofErr w:type="spellEnd"/>
      <w:r w:rsidRPr="005E7E24">
        <w:rPr>
          <w:color w:val="auto"/>
        </w:rPr>
        <w:t xml:space="preserve"> связей):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Письменная речь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446217" w:rsidRPr="00304BC8" w:rsidRDefault="00446217" w:rsidP="00446217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слухо-произносительных</w:t>
      </w:r>
      <w:proofErr w:type="spellEnd"/>
      <w:r w:rsidRPr="005E7E24">
        <w:rPr>
          <w:color w:val="auto"/>
        </w:rPr>
        <w:t xml:space="preserve"> навыков, в том числе применительно к новому языковому материалу.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Лексическая сторона речи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lastRenderedPageBreak/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446217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r w:rsidRPr="005E7E24">
        <w:rPr>
          <w:color w:val="auto"/>
        </w:rPr>
        <w:t>видо-временных</w:t>
      </w:r>
      <w:proofErr w:type="spellEnd"/>
      <w:r w:rsidRPr="005E7E24">
        <w:rPr>
          <w:color w:val="auto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446217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Английский язык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Работа над основными компонентами интонации: фразовым ударением и мелодикой.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446217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  для  продуктивного 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Местоимения: указательные (</w:t>
      </w:r>
      <w:r w:rsidRPr="00290B0D">
        <w:rPr>
          <w:rFonts w:ascii="Times New Roman" w:hAnsi="Times New Roman"/>
          <w:sz w:val="24"/>
          <w:szCs w:val="24"/>
          <w:lang w:val="en-US"/>
        </w:rPr>
        <w:t>this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these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those</w:t>
      </w:r>
      <w:r w:rsidRPr="00290B0D">
        <w:rPr>
          <w:rFonts w:ascii="Times New Roman" w:hAnsi="Times New Roman"/>
          <w:sz w:val="24"/>
          <w:szCs w:val="24"/>
        </w:rPr>
        <w:t xml:space="preserve">) с существительными и без них, личные, притяжательные, вопросительные, объектные. Неопределенные местоимения, производные от </w:t>
      </w:r>
      <w:r w:rsidRPr="00290B0D">
        <w:rPr>
          <w:rFonts w:ascii="Times New Roman" w:hAnsi="Times New Roman"/>
          <w:sz w:val="24"/>
          <w:szCs w:val="24"/>
          <w:lang w:val="en-US"/>
        </w:rPr>
        <w:t>some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any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no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every</w:t>
      </w:r>
      <w:r w:rsidRPr="00290B0D">
        <w:rPr>
          <w:rFonts w:ascii="Times New Roman" w:hAnsi="Times New Roman"/>
          <w:sz w:val="24"/>
          <w:szCs w:val="24"/>
        </w:rPr>
        <w:t>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r w:rsidRPr="00290B0D">
        <w:rPr>
          <w:rFonts w:ascii="Times New Roman" w:hAnsi="Times New Roman"/>
          <w:sz w:val="24"/>
          <w:szCs w:val="24"/>
          <w:lang w:val="en-US"/>
        </w:rPr>
        <w:t>some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any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every</w:t>
      </w:r>
      <w:r w:rsidRPr="00290B0D">
        <w:rPr>
          <w:rFonts w:ascii="Times New Roman" w:hAnsi="Times New Roman"/>
          <w:sz w:val="24"/>
          <w:szCs w:val="24"/>
        </w:rPr>
        <w:t>.</w:t>
      </w:r>
    </w:p>
    <w:p w:rsidR="00446217" w:rsidRPr="00BA74F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Словообразование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Глагол. Понятие глагола-связки. </w:t>
      </w:r>
      <w:r w:rsidRPr="00A97725">
        <w:rPr>
          <w:rFonts w:ascii="Times New Roman" w:hAnsi="Times New Roman"/>
          <w:sz w:val="24"/>
          <w:szCs w:val="24"/>
        </w:rPr>
        <w:t xml:space="preserve">Систематизация времен английского глагола по группам </w:t>
      </w:r>
      <w:proofErr w:type="spellStart"/>
      <w:r w:rsidRPr="00A97725">
        <w:rPr>
          <w:rFonts w:ascii="Times New Roman" w:hAnsi="Times New Roman"/>
          <w:sz w:val="24"/>
          <w:szCs w:val="24"/>
        </w:rPr>
        <w:t>Indefinite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Continuous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Perfect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</w:rPr>
        <w:t>ActiveVoice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PassiveVoice</w:t>
      </w:r>
      <w:proofErr w:type="spellEnd"/>
      <w:r w:rsidRPr="00A97725">
        <w:rPr>
          <w:rFonts w:ascii="Times New Roman" w:hAnsi="Times New Roman"/>
          <w:sz w:val="24"/>
          <w:szCs w:val="24"/>
        </w:rPr>
        <w:t>). Согласованиевремен</w:t>
      </w:r>
      <w:r w:rsidRPr="00F41F01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SequenceofTenses</w:t>
      </w:r>
      <w:r w:rsidRPr="00F41F01">
        <w:rPr>
          <w:rFonts w:ascii="Times New Roman" w:hAnsi="Times New Roman"/>
          <w:sz w:val="24"/>
          <w:szCs w:val="24"/>
        </w:rPr>
        <w:t xml:space="preserve">). </w:t>
      </w:r>
      <w:r w:rsidRPr="00A97725">
        <w:rPr>
          <w:rFonts w:ascii="Times New Roman" w:hAnsi="Times New Roman"/>
          <w:sz w:val="24"/>
          <w:szCs w:val="24"/>
          <w:lang w:val="en-US"/>
        </w:rPr>
        <w:t>FutureinthePast</w:t>
      </w:r>
      <w:r w:rsidRPr="00F41F01">
        <w:rPr>
          <w:rFonts w:ascii="Times New Roman" w:hAnsi="Times New Roman"/>
          <w:sz w:val="24"/>
          <w:szCs w:val="24"/>
        </w:rPr>
        <w:t xml:space="preserve">. </w:t>
      </w:r>
      <w:r w:rsidRPr="00290B0D">
        <w:rPr>
          <w:rFonts w:ascii="Times New Roman" w:hAnsi="Times New Roman"/>
          <w:sz w:val="24"/>
          <w:szCs w:val="24"/>
        </w:rPr>
        <w:t>употреблениеглаголовв</w:t>
      </w:r>
      <w:r w:rsidRPr="00290B0D">
        <w:rPr>
          <w:rFonts w:ascii="Times New Roman" w:hAnsi="Times New Roman"/>
          <w:sz w:val="24"/>
          <w:szCs w:val="24"/>
          <w:lang w:val="en-US"/>
        </w:rPr>
        <w:t>PresentSimple</w:t>
      </w:r>
      <w:r w:rsidRPr="00F41F01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Indefinite</w:t>
      </w:r>
      <w:r w:rsidRPr="00290B0D">
        <w:rPr>
          <w:rFonts w:ascii="Times New Roman" w:hAnsi="Times New Roman"/>
          <w:sz w:val="24"/>
          <w:szCs w:val="24"/>
        </w:rPr>
        <w:t>длявыражениядействийвбудущемпосле</w:t>
      </w:r>
      <w:r w:rsidRPr="00290B0D">
        <w:rPr>
          <w:rFonts w:ascii="Times New Roman" w:hAnsi="Times New Roman"/>
          <w:sz w:val="24"/>
          <w:szCs w:val="24"/>
          <w:lang w:val="en-US"/>
        </w:rPr>
        <w:t>if</w:t>
      </w:r>
      <w:r w:rsidRPr="00F41F01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when</w:t>
      </w:r>
      <w:r w:rsidRPr="00F41F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7725">
        <w:rPr>
          <w:rFonts w:ascii="Times New Roman" w:hAnsi="Times New Roman"/>
          <w:sz w:val="24"/>
          <w:szCs w:val="24"/>
        </w:rPr>
        <w:t>Модальныеглаголы</w:t>
      </w:r>
      <w:proofErr w:type="spellEnd"/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can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may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must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should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ought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need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иихзаменители</w:t>
      </w:r>
      <w:proofErr w:type="spellEnd"/>
      <w:r w:rsidRPr="00596341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have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to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be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to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be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able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to</w:t>
      </w:r>
      <w:r w:rsidRPr="00596341">
        <w:rPr>
          <w:rFonts w:ascii="Times New Roman" w:hAnsi="Times New Roman"/>
          <w:sz w:val="24"/>
          <w:szCs w:val="24"/>
        </w:rPr>
        <w:t>).</w:t>
      </w:r>
      <w:r w:rsidRPr="00A97725">
        <w:rPr>
          <w:rFonts w:ascii="Times New Roman" w:hAnsi="Times New Roman"/>
          <w:sz w:val="24"/>
          <w:szCs w:val="24"/>
          <w:lang w:val="en-US"/>
        </w:rPr>
        <w:t> 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Причастие (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I</w:t>
      </w:r>
      <w:r w:rsidRPr="00814441">
        <w:rPr>
          <w:rFonts w:ascii="Times New Roman" w:hAnsi="Times New Roman"/>
          <w:sz w:val="24"/>
          <w:szCs w:val="24"/>
        </w:rPr>
        <w:t>/</w:t>
      </w:r>
      <w:r w:rsidRPr="00A97725">
        <w:rPr>
          <w:rFonts w:ascii="Times New Roman" w:hAnsi="Times New Roman"/>
          <w:sz w:val="24"/>
          <w:szCs w:val="24"/>
        </w:rPr>
        <w:t>II). Неличные формы глагола (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Participle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Gerund</w:t>
      </w:r>
      <w:proofErr w:type="spellEnd"/>
      <w:r w:rsidRPr="00A97725">
        <w:rPr>
          <w:rFonts w:ascii="Times New Roman" w:hAnsi="Times New Roman"/>
          <w:sz w:val="24"/>
          <w:szCs w:val="24"/>
        </w:rPr>
        <w:t>), их функции в предложении.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</w:r>
      <w:r w:rsidRPr="00290B0D">
        <w:rPr>
          <w:rFonts w:ascii="Times New Roman" w:hAnsi="Times New Roman"/>
          <w:sz w:val="24"/>
          <w:szCs w:val="24"/>
          <w:lang w:val="en-US"/>
        </w:rPr>
        <w:t>thereis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are</w:t>
      </w:r>
      <w:r w:rsidRPr="00290B0D">
        <w:rPr>
          <w:rFonts w:ascii="Times New Roman" w:hAnsi="Times New Roman"/>
          <w:sz w:val="24"/>
          <w:szCs w:val="24"/>
        </w:rPr>
        <w:t xml:space="preserve">; сложносочиненные предложения: бессоюзные и с союзами </w:t>
      </w:r>
      <w:r w:rsidRPr="00290B0D">
        <w:rPr>
          <w:rFonts w:ascii="Times New Roman" w:hAnsi="Times New Roman"/>
          <w:sz w:val="24"/>
          <w:szCs w:val="24"/>
          <w:lang w:val="en-US"/>
        </w:rPr>
        <w:t>and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but</w:t>
      </w:r>
      <w:r w:rsidRPr="00290B0D">
        <w:rPr>
          <w:rFonts w:ascii="Times New Roman" w:hAnsi="Times New Roman"/>
          <w:sz w:val="24"/>
          <w:szCs w:val="24"/>
        </w:rPr>
        <w:t xml:space="preserve">; сложноподчиненные предложения с союзами </w:t>
      </w:r>
      <w:r w:rsidRPr="00290B0D">
        <w:rPr>
          <w:rFonts w:ascii="Times New Roman" w:hAnsi="Times New Roman"/>
          <w:sz w:val="24"/>
          <w:szCs w:val="24"/>
          <w:lang w:val="en-US"/>
        </w:rPr>
        <w:t>because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so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if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when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thatiswhy</w:t>
      </w:r>
      <w:r w:rsidRPr="00A97725">
        <w:rPr>
          <w:rFonts w:ascii="Times New Roman" w:hAnsi="Times New Roman"/>
          <w:sz w:val="24"/>
          <w:szCs w:val="24"/>
        </w:rPr>
        <w:t xml:space="preserve">. </w:t>
      </w:r>
    </w:p>
    <w:p w:rsidR="00446217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Изменение прямой речи в косвенную. Определение по формальным признакам сослага</w:t>
      </w:r>
      <w:r w:rsidRPr="00A97725">
        <w:rPr>
          <w:rFonts w:ascii="Times New Roman" w:hAnsi="Times New Roman"/>
          <w:sz w:val="24"/>
          <w:szCs w:val="24"/>
        </w:rPr>
        <w:softHyphen/>
        <w:t>тельного наклонения(</w:t>
      </w:r>
      <w:proofErr w:type="spellStart"/>
      <w:r w:rsidRPr="00A97725">
        <w:rPr>
          <w:rFonts w:ascii="Times New Roman" w:hAnsi="Times New Roman"/>
          <w:sz w:val="24"/>
          <w:szCs w:val="24"/>
        </w:rPr>
        <w:t>Subjunctive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), сложных форм глагола в страдательном залоге. 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Условные предложения,  выражающие невероятные или маловероятные предположения.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Немецкий язык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446217" w:rsidRPr="00A97725" w:rsidRDefault="00446217" w:rsidP="004462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Ритмика и интонация немецкого предложения. Ударение.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продуктивного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Имя существительное: имена существительные во множественном числе, образованные по правилу, а также исключения.</w:t>
      </w:r>
      <w:r>
        <w:rPr>
          <w:rFonts w:ascii="Times New Roman" w:hAnsi="Times New Roman"/>
          <w:sz w:val="24"/>
          <w:szCs w:val="24"/>
        </w:rPr>
        <w:t xml:space="preserve"> Сложные существительные. Склонение существительного.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  <w:r>
        <w:rPr>
          <w:rFonts w:ascii="Times New Roman" w:hAnsi="Times New Roman"/>
          <w:sz w:val="24"/>
          <w:szCs w:val="24"/>
        </w:rPr>
        <w:t xml:space="preserve"> Склонение артикля по падежам.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Местоимения: </w:t>
      </w:r>
      <w:r>
        <w:rPr>
          <w:rFonts w:ascii="Times New Roman" w:hAnsi="Times New Roman"/>
          <w:sz w:val="24"/>
          <w:szCs w:val="24"/>
        </w:rPr>
        <w:t xml:space="preserve">простые </w:t>
      </w:r>
      <w:r w:rsidRPr="00290B0D">
        <w:rPr>
          <w:rFonts w:ascii="Times New Roman" w:hAnsi="Times New Roman"/>
          <w:sz w:val="24"/>
          <w:szCs w:val="24"/>
        </w:rPr>
        <w:t>указательные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diese</w:t>
      </w:r>
      <w:proofErr w:type="spellEnd"/>
      <w:r w:rsidRPr="00137A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37A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290B0D">
        <w:rPr>
          <w:rFonts w:ascii="Times New Roman" w:hAnsi="Times New Roman"/>
          <w:sz w:val="24"/>
          <w:szCs w:val="24"/>
        </w:rPr>
        <w:t xml:space="preserve">) с существительными, личные, </w:t>
      </w:r>
      <w:r>
        <w:rPr>
          <w:rFonts w:ascii="Times New Roman" w:hAnsi="Times New Roman"/>
          <w:sz w:val="24"/>
          <w:szCs w:val="24"/>
        </w:rPr>
        <w:t xml:space="preserve">простые </w:t>
      </w:r>
      <w:r w:rsidRPr="00290B0D">
        <w:rPr>
          <w:rFonts w:ascii="Times New Roman" w:hAnsi="Times New Roman"/>
          <w:sz w:val="24"/>
          <w:szCs w:val="24"/>
        </w:rPr>
        <w:t>притяжательные, вопросительные. Неопределенные местоимения.</w:t>
      </w:r>
      <w:r>
        <w:rPr>
          <w:rFonts w:ascii="Times New Roman" w:hAnsi="Times New Roman"/>
          <w:sz w:val="24"/>
          <w:szCs w:val="24"/>
        </w:rPr>
        <w:t>Местоимения в роли дополнения.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 xml:space="preserve">Наречия в сравнительной и превосходной степенях.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Предлог: основные предлоги. Управление предлогов (с </w:t>
      </w:r>
      <w:r>
        <w:rPr>
          <w:rFonts w:ascii="Times New Roman" w:hAnsi="Times New Roman"/>
          <w:sz w:val="24"/>
          <w:szCs w:val="24"/>
          <w:lang w:val="en-US"/>
        </w:rPr>
        <w:t>Gen</w:t>
      </w:r>
      <w:r w:rsidRPr="000125B0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</w:t>
      </w:r>
      <w:proofErr w:type="spellEnd"/>
      <w:r w:rsidRPr="000125B0">
        <w:rPr>
          <w:rFonts w:ascii="Times New Roman" w:hAnsi="Times New Roman"/>
          <w:sz w:val="24"/>
          <w:szCs w:val="24"/>
        </w:rPr>
        <w:t>.,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Akk</w:t>
      </w:r>
      <w:proofErr w:type="spellEnd"/>
      <w:r w:rsidRPr="000102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446217" w:rsidRPr="00DA0C95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:</w:t>
      </w:r>
      <w:r w:rsidRPr="00DA0C95">
        <w:rPr>
          <w:rFonts w:ascii="Times New Roman" w:hAnsi="Times New Roman"/>
          <w:sz w:val="24"/>
          <w:szCs w:val="24"/>
        </w:rPr>
        <w:t xml:space="preserve"> 3 формы глагола, слабые и сильные глаголы немецкого языка глаголы с отделяемыми \ неотделяемыми приставками; возвратные (местоименные) глаголы; модальные глаголы</w:t>
      </w:r>
      <w:r>
        <w:rPr>
          <w:rFonts w:ascii="Times New Roman" w:hAnsi="Times New Roman"/>
          <w:sz w:val="24"/>
          <w:szCs w:val="24"/>
        </w:rPr>
        <w:t>.П</w:t>
      </w:r>
      <w:r w:rsidRPr="00DA0C95">
        <w:rPr>
          <w:rFonts w:ascii="Times New Roman" w:hAnsi="Times New Roman"/>
          <w:sz w:val="24"/>
          <w:szCs w:val="24"/>
        </w:rPr>
        <w:t>овелительное наклонение</w:t>
      </w:r>
      <w:r>
        <w:rPr>
          <w:rFonts w:ascii="Times New Roman" w:hAnsi="Times New Roman"/>
          <w:sz w:val="24"/>
          <w:szCs w:val="24"/>
        </w:rPr>
        <w:t>.</w:t>
      </w:r>
      <w:r w:rsidRPr="00DA0C95">
        <w:rPr>
          <w:rFonts w:ascii="Times New Roman" w:hAnsi="Times New Roman"/>
          <w:sz w:val="24"/>
          <w:szCs w:val="24"/>
        </w:rPr>
        <w:t xml:space="preserve"> Систематизация времен немецкого глагола в активном залоге(настоящее (</w:t>
      </w:r>
      <w:r w:rsidRPr="00DA0C95">
        <w:rPr>
          <w:rFonts w:ascii="Times New Roman" w:hAnsi="Times New Roman"/>
          <w:sz w:val="24"/>
          <w:szCs w:val="24"/>
          <w:lang w:val="en-US"/>
        </w:rPr>
        <w:t>Pr</w:t>
      </w:r>
      <w:proofErr w:type="spellStart"/>
      <w:r w:rsidRPr="00DA0C95">
        <w:rPr>
          <w:rFonts w:ascii="Times New Roman" w:hAnsi="Times New Roman"/>
          <w:sz w:val="24"/>
          <w:szCs w:val="24"/>
        </w:rPr>
        <w:t>ä</w:t>
      </w:r>
      <w:r w:rsidRPr="00DA0C95">
        <w:rPr>
          <w:rFonts w:ascii="Times New Roman" w:hAnsi="Times New Roman"/>
          <w:sz w:val="24"/>
          <w:szCs w:val="24"/>
          <w:lang w:val="en-US"/>
        </w:rPr>
        <w:t>sens</w:t>
      </w:r>
      <w:proofErr w:type="spellEnd"/>
      <w:r w:rsidRPr="00DA0C95">
        <w:rPr>
          <w:rFonts w:ascii="Times New Roman" w:hAnsi="Times New Roman"/>
          <w:sz w:val="24"/>
          <w:szCs w:val="24"/>
        </w:rPr>
        <w:t>), простое и сложные прошедшие времена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Imperfekt</w:t>
      </w:r>
      <w:proofErr w:type="spellEnd"/>
      <w:r w:rsidRPr="00DA0C95">
        <w:rPr>
          <w:rFonts w:ascii="Times New Roman" w:hAnsi="Times New Roman"/>
          <w:sz w:val="24"/>
          <w:szCs w:val="24"/>
        </w:rPr>
        <w:t>, P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erfekt</w:t>
      </w:r>
      <w:proofErr w:type="spellEnd"/>
      <w:r w:rsidRPr="00DA0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Plusquamperfekt</w:t>
      </w:r>
      <w:proofErr w:type="spellEnd"/>
      <w:r w:rsidRPr="00DA0C95">
        <w:rPr>
          <w:rFonts w:ascii="Times New Roman" w:hAnsi="Times New Roman"/>
          <w:sz w:val="24"/>
          <w:szCs w:val="24"/>
        </w:rPr>
        <w:t>), простое будущее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FuturumI</w:t>
      </w:r>
      <w:proofErr w:type="spellEnd"/>
      <w:r w:rsidRPr="00DA0C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Причастие: 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II в функции определения.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Предложения с составным глагольным сказуемым с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  с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и без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Конструкция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Pr="00A97725">
        <w:rPr>
          <w:rFonts w:ascii="Times New Roman" w:hAnsi="Times New Roman"/>
          <w:sz w:val="24"/>
          <w:szCs w:val="24"/>
        </w:rPr>
        <w:t>/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sein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Наиболее употребительные виды придаточных предложений. Виды придаточных предложений, усва</w:t>
      </w:r>
      <w:r w:rsidRPr="00A97725">
        <w:rPr>
          <w:rFonts w:ascii="Times New Roman" w:hAnsi="Times New Roman"/>
          <w:sz w:val="24"/>
          <w:szCs w:val="24"/>
        </w:rPr>
        <w:softHyphen/>
        <w:t xml:space="preserve">иваемых в основной школе рецептивно (условные придаточные предложения, придаточные предложения цели – </w:t>
      </w:r>
      <w:proofErr w:type="spellStart"/>
      <w:r w:rsidRPr="00A97725">
        <w:rPr>
          <w:rFonts w:ascii="Times New Roman" w:hAnsi="Times New Roman"/>
          <w:sz w:val="24"/>
          <w:szCs w:val="24"/>
        </w:rPr>
        <w:t>damit-Sätze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Инфинитивные обороты </w:t>
      </w:r>
      <w:proofErr w:type="spellStart"/>
      <w:r w:rsidRPr="00A97725">
        <w:rPr>
          <w:rFonts w:ascii="Times New Roman" w:hAnsi="Times New Roman"/>
          <w:sz w:val="24"/>
          <w:szCs w:val="24"/>
        </w:rPr>
        <w:t>statt</w:t>
      </w:r>
      <w:proofErr w:type="spellEnd"/>
      <w:r w:rsidRPr="00A97725">
        <w:rPr>
          <w:rFonts w:ascii="Times New Roman" w:hAnsi="Times New Roman"/>
          <w:sz w:val="24"/>
          <w:szCs w:val="24"/>
        </w:rPr>
        <w:t>...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ohne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um</w:t>
      </w:r>
      <w:r w:rsidRPr="00DA0C95"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446217" w:rsidRPr="00A97725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 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Образование и употребление сослагательного наклонения (</w:t>
      </w:r>
      <w:proofErr w:type="spellStart"/>
      <w:r w:rsidRPr="00A97725">
        <w:rPr>
          <w:rFonts w:ascii="Times New Roman" w:hAnsi="Times New Roman"/>
          <w:sz w:val="24"/>
          <w:szCs w:val="24"/>
        </w:rPr>
        <w:t>derKonjunktiv</w:t>
      </w:r>
      <w:proofErr w:type="spellEnd"/>
      <w:r w:rsidRPr="00A97725">
        <w:rPr>
          <w:rFonts w:ascii="Times New Roman" w:hAnsi="Times New Roman"/>
          <w:sz w:val="24"/>
          <w:szCs w:val="24"/>
        </w:rPr>
        <w:t>). Образование и употребление страдательного залога (</w:t>
      </w:r>
      <w:r w:rsidRPr="00A97725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A97725">
        <w:rPr>
          <w:rFonts w:ascii="Times New Roman" w:hAnsi="Times New Roman"/>
          <w:sz w:val="24"/>
          <w:szCs w:val="24"/>
        </w:rPr>
        <w:t>asPassiv</w:t>
      </w:r>
      <w:proofErr w:type="spellEnd"/>
      <w:r w:rsidRPr="00A97725">
        <w:rPr>
          <w:rFonts w:ascii="Times New Roman" w:hAnsi="Times New Roman"/>
          <w:sz w:val="24"/>
          <w:szCs w:val="24"/>
        </w:rPr>
        <w:t>).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Сложноподчинённое предложение с несколькими придаточными.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lastRenderedPageBreak/>
        <w:t>Условные предложения,  выражающие невероятные или маловероятные предположения.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 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Французский язык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   Интонация в повествовательном, вопросительном и побудительном предложении, мелодика речи.   Ударение в изолированных словах и ритмической группе. Связывание звуков (</w:t>
      </w:r>
      <w:proofErr w:type="spellStart"/>
      <w:r w:rsidRPr="00A97725">
        <w:rPr>
          <w:rFonts w:ascii="Times New Roman" w:hAnsi="Times New Roman"/>
          <w:sz w:val="24"/>
          <w:szCs w:val="24"/>
        </w:rPr>
        <w:t>Liaison</w:t>
      </w:r>
      <w:proofErr w:type="spellEnd"/>
      <w:r w:rsidRPr="00A97725">
        <w:rPr>
          <w:rFonts w:ascii="Times New Roman" w:hAnsi="Times New Roman"/>
          <w:sz w:val="24"/>
          <w:szCs w:val="24"/>
        </w:rPr>
        <w:t>). Сцепление (</w:t>
      </w:r>
      <w:proofErr w:type="spellStart"/>
      <w:r w:rsidRPr="00A97725">
        <w:rPr>
          <w:rFonts w:ascii="Times New Roman" w:hAnsi="Times New Roman"/>
          <w:sz w:val="24"/>
          <w:szCs w:val="24"/>
        </w:rPr>
        <w:t>Enchainement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</w:p>
    <w:p w:rsidR="00446217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446217" w:rsidRPr="00A97725" w:rsidRDefault="00446217" w:rsidP="00446217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продуктивного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Имя существительное: </w:t>
      </w:r>
      <w:r>
        <w:rPr>
          <w:rFonts w:ascii="Times New Roman" w:hAnsi="Times New Roman"/>
          <w:sz w:val="24"/>
          <w:szCs w:val="24"/>
        </w:rPr>
        <w:t xml:space="preserve">женский род </w:t>
      </w:r>
      <w:r w:rsidRPr="00290B0D">
        <w:rPr>
          <w:rFonts w:ascii="Times New Roman" w:hAnsi="Times New Roman"/>
          <w:sz w:val="24"/>
          <w:szCs w:val="24"/>
        </w:rPr>
        <w:t>имен существительны</w:t>
      </w:r>
      <w:r>
        <w:rPr>
          <w:rFonts w:ascii="Times New Roman" w:hAnsi="Times New Roman"/>
          <w:sz w:val="24"/>
          <w:szCs w:val="24"/>
        </w:rPr>
        <w:t>х,</w:t>
      </w:r>
      <w:r w:rsidRPr="00290B0D">
        <w:rPr>
          <w:rFonts w:ascii="Times New Roman" w:hAnsi="Times New Roman"/>
          <w:sz w:val="24"/>
          <w:szCs w:val="24"/>
        </w:rPr>
        <w:t xml:space="preserve"> множественно</w:t>
      </w:r>
      <w:r>
        <w:rPr>
          <w:rFonts w:ascii="Times New Roman" w:hAnsi="Times New Roman"/>
          <w:sz w:val="24"/>
          <w:szCs w:val="24"/>
        </w:rPr>
        <w:t>е</w:t>
      </w:r>
      <w:r w:rsidRPr="00290B0D">
        <w:rPr>
          <w:rFonts w:ascii="Times New Roman" w:hAnsi="Times New Roman"/>
          <w:sz w:val="24"/>
          <w:szCs w:val="24"/>
        </w:rPr>
        <w:t xml:space="preserve"> числ</w:t>
      </w:r>
      <w:r>
        <w:rPr>
          <w:rFonts w:ascii="Times New Roman" w:hAnsi="Times New Roman"/>
          <w:sz w:val="24"/>
          <w:szCs w:val="24"/>
        </w:rPr>
        <w:t>о</w:t>
      </w:r>
      <w:r w:rsidRPr="00290B0D">
        <w:rPr>
          <w:rFonts w:ascii="Times New Roman" w:hAnsi="Times New Roman"/>
          <w:sz w:val="24"/>
          <w:szCs w:val="24"/>
        </w:rPr>
        <w:t>, образованные по правилу, а также исключения.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446217" w:rsidRPr="00010200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Прилагательное</w:t>
      </w:r>
      <w:r w:rsidRPr="00290B0D">
        <w:rPr>
          <w:rFonts w:ascii="Times New Roman" w:hAnsi="Times New Roman"/>
          <w:sz w:val="24"/>
          <w:szCs w:val="24"/>
        </w:rPr>
        <w:t>: указательные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Pr="0001020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cet</w:t>
      </w:r>
      <w:proofErr w:type="spellEnd"/>
      <w:r w:rsidRPr="0001020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cette</w:t>
      </w:r>
      <w:proofErr w:type="spellEnd"/>
      <w:r w:rsidRPr="00290B0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притяжательные.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Местоимения: личные, </w:t>
      </w:r>
      <w:r w:rsidRPr="00290B0D">
        <w:rPr>
          <w:rFonts w:ascii="Times New Roman" w:hAnsi="Times New Roman"/>
          <w:sz w:val="24"/>
          <w:szCs w:val="24"/>
        </w:rPr>
        <w:t>вопросительные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</w:rPr>
        <w:t>указательные</w:t>
      </w:r>
      <w:r>
        <w:rPr>
          <w:rFonts w:ascii="Times New Roman" w:hAnsi="Times New Roman"/>
          <w:sz w:val="24"/>
          <w:szCs w:val="24"/>
        </w:rPr>
        <w:t>,притяжательные</w:t>
      </w:r>
      <w:r w:rsidRPr="00290B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Относительные</w:t>
      </w:r>
      <w:r w:rsidRPr="00290B0D">
        <w:rPr>
          <w:rFonts w:ascii="Times New Roman" w:hAnsi="Times New Roman"/>
          <w:sz w:val="24"/>
          <w:szCs w:val="24"/>
        </w:rPr>
        <w:t xml:space="preserve"> местоимения.</w:t>
      </w:r>
      <w:r>
        <w:rPr>
          <w:rFonts w:ascii="Times New Roman" w:hAnsi="Times New Roman"/>
          <w:sz w:val="24"/>
          <w:szCs w:val="24"/>
        </w:rPr>
        <w:t>Местоимения в роли прямого и косвенного дополнения.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Наречия</w:t>
      </w:r>
      <w:r>
        <w:rPr>
          <w:rFonts w:ascii="Times New Roman" w:hAnsi="Times New Roman"/>
          <w:sz w:val="24"/>
          <w:szCs w:val="24"/>
        </w:rPr>
        <w:t xml:space="preserve">: образование, </w:t>
      </w:r>
      <w:r w:rsidRPr="00DA0C95">
        <w:rPr>
          <w:rFonts w:ascii="Times New Roman" w:hAnsi="Times New Roman"/>
          <w:sz w:val="24"/>
          <w:szCs w:val="24"/>
        </w:rPr>
        <w:t>сравнительн</w:t>
      </w:r>
      <w:r>
        <w:rPr>
          <w:rFonts w:ascii="Times New Roman" w:hAnsi="Times New Roman"/>
          <w:sz w:val="24"/>
          <w:szCs w:val="24"/>
        </w:rPr>
        <w:t>ая</w:t>
      </w:r>
      <w:r w:rsidRPr="00DA0C95">
        <w:rPr>
          <w:rFonts w:ascii="Times New Roman" w:hAnsi="Times New Roman"/>
          <w:sz w:val="24"/>
          <w:szCs w:val="24"/>
        </w:rPr>
        <w:t xml:space="preserve"> и превосходн</w:t>
      </w:r>
      <w:r>
        <w:rPr>
          <w:rFonts w:ascii="Times New Roman" w:hAnsi="Times New Roman"/>
          <w:sz w:val="24"/>
          <w:szCs w:val="24"/>
        </w:rPr>
        <w:t>ая</w:t>
      </w:r>
      <w:r w:rsidRPr="00DA0C95">
        <w:rPr>
          <w:rFonts w:ascii="Times New Roman" w:hAnsi="Times New Roman"/>
          <w:sz w:val="24"/>
          <w:szCs w:val="24"/>
        </w:rPr>
        <w:t xml:space="preserve"> степен</w:t>
      </w:r>
      <w:r>
        <w:rPr>
          <w:rFonts w:ascii="Times New Roman" w:hAnsi="Times New Roman"/>
          <w:sz w:val="24"/>
          <w:szCs w:val="24"/>
        </w:rPr>
        <w:t>ь</w:t>
      </w:r>
      <w:r w:rsidRPr="00DA0C95">
        <w:rPr>
          <w:rFonts w:ascii="Times New Roman" w:hAnsi="Times New Roman"/>
          <w:sz w:val="24"/>
          <w:szCs w:val="24"/>
        </w:rPr>
        <w:t xml:space="preserve">.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Предлог: простые предлоги, слияние предлогас артиклем.</w:t>
      </w:r>
    </w:p>
    <w:p w:rsidR="00446217" w:rsidRPr="00BA74F7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Словообразование</w:t>
      </w:r>
    </w:p>
    <w:p w:rsidR="00446217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:</w:t>
      </w:r>
      <w:r w:rsidRPr="00DA0C95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группы глагола</w:t>
      </w:r>
      <w:r w:rsidRPr="00DA0C95">
        <w:rPr>
          <w:rFonts w:ascii="Times New Roman" w:hAnsi="Times New Roman"/>
          <w:sz w:val="24"/>
          <w:szCs w:val="24"/>
        </w:rPr>
        <w:t>; во</w:t>
      </w:r>
      <w:r>
        <w:rPr>
          <w:rFonts w:ascii="Times New Roman" w:hAnsi="Times New Roman"/>
          <w:sz w:val="24"/>
          <w:szCs w:val="24"/>
        </w:rPr>
        <w:t>звратные (местоименные) глаголы.П</w:t>
      </w:r>
      <w:r w:rsidRPr="00DA0C95">
        <w:rPr>
          <w:rFonts w:ascii="Times New Roman" w:hAnsi="Times New Roman"/>
          <w:sz w:val="24"/>
          <w:szCs w:val="24"/>
        </w:rPr>
        <w:t xml:space="preserve">овелительное </w:t>
      </w:r>
      <w:r w:rsidRPr="00BA74F7">
        <w:rPr>
          <w:rFonts w:ascii="Times New Roman" w:hAnsi="Times New Roman"/>
          <w:sz w:val="24"/>
          <w:szCs w:val="24"/>
        </w:rPr>
        <w:t>наклонение. Систематизация времен французского глагола в активном залоге (настоящее (</w:t>
      </w:r>
      <w:r w:rsidRPr="00BA74F7">
        <w:rPr>
          <w:rFonts w:ascii="Times New Roman" w:hAnsi="Times New Roman"/>
          <w:sz w:val="24"/>
          <w:szCs w:val="24"/>
          <w:lang w:val="en-US"/>
        </w:rPr>
        <w:t>Pr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>), простое и сложные прошедшие времена (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Imparfait</w:t>
      </w:r>
      <w:r w:rsidRPr="00F41F01">
        <w:rPr>
          <w:rFonts w:ascii="Times New Roman" w:hAnsi="Times New Roman"/>
          <w:i/>
          <w:sz w:val="24"/>
          <w:szCs w:val="24"/>
        </w:rPr>
        <w:t xml:space="preserve">,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Pass</w:t>
      </w:r>
      <w:proofErr w:type="spellStart"/>
      <w:r w:rsidRPr="00F41F01">
        <w:rPr>
          <w:rFonts w:ascii="Times New Roman" w:hAnsi="Times New Roman"/>
          <w:i/>
          <w:sz w:val="24"/>
          <w:szCs w:val="24"/>
        </w:rPr>
        <w:t>é</w:t>
      </w:r>
      <w:proofErr w:type="spellEnd"/>
      <w:r w:rsidRPr="00F41F01">
        <w:rPr>
          <w:rFonts w:ascii="Times New Roman" w:hAnsi="Times New Roman"/>
          <w:i/>
          <w:sz w:val="24"/>
          <w:szCs w:val="24"/>
        </w:rPr>
        <w:t xml:space="preserve">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simple</w:t>
      </w:r>
      <w:r w:rsidRPr="00BA74F7">
        <w:rPr>
          <w:rFonts w:ascii="Times New Roman" w:hAnsi="Times New Roman"/>
          <w:sz w:val="24"/>
          <w:szCs w:val="24"/>
        </w:rPr>
        <w:t xml:space="preserve">, </w:t>
      </w:r>
      <w:r w:rsidRPr="00BA74F7">
        <w:rPr>
          <w:rFonts w:ascii="Times New Roman" w:hAnsi="Times New Roman"/>
          <w:sz w:val="24"/>
          <w:szCs w:val="24"/>
          <w:lang w:val="en-US"/>
        </w:rPr>
        <w:t>Pass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BA74F7">
        <w:rPr>
          <w:rFonts w:ascii="Times New Roman" w:hAnsi="Times New Roman"/>
          <w:sz w:val="24"/>
          <w:szCs w:val="24"/>
          <w:lang w:val="en-US"/>
        </w:rPr>
        <w:t>compos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>,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Plus</w:t>
      </w:r>
      <w:r w:rsidRPr="00F41F01">
        <w:rPr>
          <w:rFonts w:ascii="Times New Roman" w:hAnsi="Times New Roman"/>
          <w:i/>
          <w:sz w:val="24"/>
          <w:szCs w:val="24"/>
        </w:rPr>
        <w:t>-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que</w:t>
      </w:r>
      <w:r w:rsidRPr="00F41F01">
        <w:rPr>
          <w:rFonts w:ascii="Times New Roman" w:hAnsi="Times New Roman"/>
          <w:i/>
          <w:sz w:val="24"/>
          <w:szCs w:val="24"/>
        </w:rPr>
        <w:t>-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parfait</w:t>
      </w:r>
      <w:r w:rsidRPr="00BA74F7">
        <w:rPr>
          <w:rFonts w:ascii="Times New Roman" w:hAnsi="Times New Roman"/>
          <w:sz w:val="24"/>
          <w:szCs w:val="24"/>
        </w:rPr>
        <w:t>), простое будущее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FuturSimple</w:t>
      </w:r>
      <w:proofErr w:type="spellEnd"/>
      <w:r w:rsidRPr="00BA74F7">
        <w:rPr>
          <w:rFonts w:ascii="Times New Roman" w:hAnsi="Times New Roman"/>
          <w:sz w:val="24"/>
          <w:szCs w:val="24"/>
        </w:rPr>
        <w:t>), а также ближайшее будущее и прошедшее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Futurimm</w:t>
      </w:r>
      <w:r w:rsidRPr="00BA74F7">
        <w:rPr>
          <w:rFonts w:ascii="Times New Roman" w:hAnsi="Times New Roman"/>
          <w:sz w:val="24"/>
          <w:szCs w:val="24"/>
        </w:rPr>
        <w:t>é</w:t>
      </w:r>
      <w:r w:rsidRPr="00BA74F7">
        <w:rPr>
          <w:rFonts w:ascii="Times New Roman" w:hAnsi="Times New Roman"/>
          <w:sz w:val="24"/>
          <w:szCs w:val="24"/>
          <w:lang w:val="en-US"/>
        </w:rPr>
        <w:t>diate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\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Passeimm</w:t>
      </w:r>
      <w:r w:rsidRPr="00BA74F7">
        <w:rPr>
          <w:rFonts w:ascii="Times New Roman" w:hAnsi="Times New Roman"/>
          <w:sz w:val="24"/>
          <w:szCs w:val="24"/>
        </w:rPr>
        <w:t>é</w:t>
      </w:r>
      <w:r w:rsidRPr="00BA74F7">
        <w:rPr>
          <w:rFonts w:ascii="Times New Roman" w:hAnsi="Times New Roman"/>
          <w:sz w:val="24"/>
          <w:szCs w:val="24"/>
          <w:lang w:val="en-US"/>
        </w:rPr>
        <w:t>diat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). </w:t>
      </w:r>
    </w:p>
    <w:p w:rsidR="00446217" w:rsidRPr="00BA74F7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Безличные глаголы и обороты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Согласование времён изъявительного наклонения.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FuturdanslePass</w:t>
      </w:r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>.</w:t>
      </w:r>
    </w:p>
    <w:p w:rsidR="00446217" w:rsidRPr="00BA74F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725">
        <w:rPr>
          <w:rFonts w:ascii="Times New Roman" w:hAnsi="Times New Roman"/>
          <w:sz w:val="24"/>
          <w:szCs w:val="24"/>
        </w:rPr>
        <w:t>Неличныеформыглагола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7725">
        <w:rPr>
          <w:rFonts w:ascii="Times New Roman" w:hAnsi="Times New Roman"/>
          <w:sz w:val="24"/>
          <w:szCs w:val="24"/>
        </w:rPr>
        <w:t>причастиенастоящеговремени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Participepr</w:t>
      </w:r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A97725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97725">
        <w:rPr>
          <w:rFonts w:ascii="Times New Roman" w:hAnsi="Times New Roman"/>
          <w:sz w:val="24"/>
          <w:szCs w:val="24"/>
        </w:rPr>
        <w:t>причастиепрошедшеговремени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Participepass</w:t>
      </w:r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), </w:t>
      </w:r>
      <w:r w:rsidRPr="00A97725">
        <w:rPr>
          <w:rFonts w:ascii="Times New Roman" w:hAnsi="Times New Roman"/>
          <w:sz w:val="24"/>
          <w:szCs w:val="24"/>
        </w:rPr>
        <w:t>деепричастие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G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r w:rsidRPr="00A97725">
        <w:rPr>
          <w:rFonts w:ascii="Times New Roman" w:hAnsi="Times New Roman"/>
          <w:sz w:val="24"/>
          <w:szCs w:val="24"/>
          <w:lang w:val="en-US"/>
        </w:rPr>
        <w:t>rondif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A74F7">
        <w:rPr>
          <w:rFonts w:ascii="Times New Roman" w:hAnsi="Times New Roman"/>
          <w:sz w:val="24"/>
          <w:szCs w:val="24"/>
        </w:rPr>
        <w:t>.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Страдательный залог глаголов (</w:t>
      </w:r>
      <w:proofErr w:type="spellStart"/>
      <w:r w:rsidRPr="00A97725">
        <w:rPr>
          <w:rFonts w:ascii="Times New Roman" w:hAnsi="Times New Roman"/>
          <w:sz w:val="24"/>
          <w:szCs w:val="24"/>
        </w:rPr>
        <w:t>FormePassive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Образование и</w:t>
      </w:r>
      <w:r w:rsidRPr="00BA74F7">
        <w:rPr>
          <w:rFonts w:ascii="Times New Roman" w:hAnsi="Times New Roman"/>
          <w:sz w:val="24"/>
          <w:szCs w:val="24"/>
          <w:lang w:val="en-US"/>
        </w:rPr>
        <w:t> </w:t>
      </w:r>
      <w:r w:rsidRPr="00BA74F7">
        <w:rPr>
          <w:rFonts w:ascii="Times New Roman" w:hAnsi="Times New Roman"/>
          <w:sz w:val="24"/>
          <w:szCs w:val="24"/>
        </w:rPr>
        <w:t xml:space="preserve"> употребление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ConditionnelPr</w:t>
      </w:r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>/</w:t>
      </w:r>
      <w:r w:rsidRPr="00BA74F7">
        <w:rPr>
          <w:rFonts w:ascii="Times New Roman" w:hAnsi="Times New Roman"/>
          <w:sz w:val="24"/>
          <w:szCs w:val="24"/>
          <w:lang w:val="en-US"/>
        </w:rPr>
        <w:t>Pass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>.</w:t>
      </w:r>
    </w:p>
    <w:p w:rsidR="00446217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Наиболее употребительные виды придаточных предложений. Виды придаточных предложений, усва</w:t>
      </w:r>
      <w:r w:rsidRPr="00A97725">
        <w:rPr>
          <w:rFonts w:ascii="Times New Roman" w:hAnsi="Times New Roman"/>
          <w:sz w:val="24"/>
          <w:szCs w:val="24"/>
        </w:rPr>
        <w:softHyphen/>
        <w:t>иваемых в основной школе рецептивно (условные придаточные предложения).</w:t>
      </w:r>
    </w:p>
    <w:p w:rsidR="00446217" w:rsidRPr="00A97725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 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 Морфология</w:t>
      </w:r>
    </w:p>
    <w:p w:rsidR="00446217" w:rsidRPr="00E818FC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97725">
        <w:rPr>
          <w:rFonts w:ascii="Times New Roman" w:hAnsi="Times New Roman"/>
          <w:sz w:val="24"/>
          <w:szCs w:val="24"/>
        </w:rPr>
        <w:t>нфинитивныйоборот</w:t>
      </w:r>
      <w:r w:rsidRPr="00E818FC">
        <w:rPr>
          <w:rFonts w:ascii="Times New Roman" w:hAnsi="Times New Roman"/>
          <w:sz w:val="24"/>
          <w:szCs w:val="24"/>
        </w:rPr>
        <w:t xml:space="preserve"> (</w:t>
      </w:r>
      <w:r w:rsidRPr="00F41F01">
        <w:rPr>
          <w:rFonts w:ascii="Times New Roman" w:hAnsi="Times New Roman"/>
          <w:sz w:val="24"/>
          <w:szCs w:val="24"/>
          <w:lang w:val="fr-FR"/>
        </w:rPr>
        <w:t>Propositioninfinitive</w:t>
      </w:r>
      <w:r w:rsidRPr="00E818F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г</w:t>
      </w:r>
      <w:r w:rsidRPr="00A97725">
        <w:rPr>
          <w:rFonts w:ascii="Times New Roman" w:hAnsi="Times New Roman"/>
          <w:sz w:val="24"/>
          <w:szCs w:val="24"/>
        </w:rPr>
        <w:t>лаголыв</w:t>
      </w:r>
      <w:r w:rsidRPr="00F41F01">
        <w:rPr>
          <w:rFonts w:ascii="Times New Roman" w:hAnsi="Times New Roman"/>
          <w:sz w:val="24"/>
          <w:szCs w:val="24"/>
          <w:lang w:val="fr-FR"/>
        </w:rPr>
        <w:t>SubjonctifPr</w:t>
      </w:r>
      <w:r w:rsidRPr="00E818FC">
        <w:rPr>
          <w:rFonts w:ascii="Times New Roman" w:hAnsi="Times New Roman"/>
          <w:sz w:val="24"/>
          <w:szCs w:val="24"/>
        </w:rPr>
        <w:t>é</w:t>
      </w:r>
      <w:r w:rsidRPr="00F41F01">
        <w:rPr>
          <w:rFonts w:ascii="Times New Roman" w:hAnsi="Times New Roman"/>
          <w:sz w:val="24"/>
          <w:szCs w:val="24"/>
          <w:lang w:val="fr-FR"/>
        </w:rPr>
        <w:t>sent</w:t>
      </w:r>
      <w:r w:rsidRPr="00E818FC">
        <w:rPr>
          <w:rFonts w:ascii="Times New Roman" w:hAnsi="Times New Roman"/>
          <w:sz w:val="24"/>
          <w:szCs w:val="24"/>
        </w:rPr>
        <w:t>/</w:t>
      </w:r>
      <w:r w:rsidRPr="00F41F01">
        <w:rPr>
          <w:rFonts w:ascii="Times New Roman" w:hAnsi="Times New Roman"/>
          <w:sz w:val="24"/>
          <w:szCs w:val="24"/>
          <w:lang w:val="fr-FR"/>
        </w:rPr>
        <w:t>Pass</w:t>
      </w:r>
      <w:r w:rsidRPr="00E818FC">
        <w:rPr>
          <w:rFonts w:ascii="Times New Roman" w:hAnsi="Times New Roman"/>
          <w:sz w:val="24"/>
          <w:szCs w:val="24"/>
        </w:rPr>
        <w:t>é.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Сложноподчинённые предложения с несколькими придаточными. 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6217" w:rsidRPr="003D37F2" w:rsidRDefault="00446217" w:rsidP="003D37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37F2">
        <w:rPr>
          <w:rFonts w:ascii="Times New Roman" w:hAnsi="Times New Roman"/>
          <w:sz w:val="24"/>
          <w:szCs w:val="24"/>
          <w:u w:val="single"/>
        </w:rPr>
        <w:t>Орфографические навыки</w:t>
      </w:r>
    </w:p>
    <w:p w:rsidR="00446217" w:rsidRPr="0010646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lastRenderedPageBreak/>
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446217" w:rsidRPr="00A97725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framePr w:w="10947" w:wrap="auto" w:hAnchor="text" w:x="993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46217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</w:t>
      </w:r>
      <w:r w:rsidRPr="00F55DDE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</w:p>
    <w:tbl>
      <w:tblPr>
        <w:tblW w:w="0" w:type="auto"/>
        <w:jc w:val="center"/>
        <w:tblLook w:val="01E0"/>
      </w:tblPr>
      <w:tblGrid>
        <w:gridCol w:w="1120"/>
        <w:gridCol w:w="7840"/>
        <w:gridCol w:w="1120"/>
      </w:tblGrid>
      <w:tr w:rsidR="00446217" w:rsidRPr="009220F7" w:rsidTr="00047263">
        <w:trPr>
          <w:jc w:val="center"/>
        </w:trPr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ОД.01.01</w:t>
            </w:r>
            <w:r w:rsidR="00446217" w:rsidRPr="009220F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jc w:val="center"/>
        </w:trPr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35"/>
        <w:gridCol w:w="6379"/>
        <w:gridCol w:w="1276"/>
        <w:gridCol w:w="992"/>
        <w:gridCol w:w="1276"/>
        <w:gridCol w:w="1134"/>
        <w:gridCol w:w="708"/>
        <w:gridCol w:w="709"/>
        <w:gridCol w:w="851"/>
      </w:tblGrid>
      <w:tr w:rsidR="00446217" w:rsidRPr="009220F7" w:rsidTr="00047263">
        <w:trPr>
          <w:trHeight w:val="280"/>
        </w:trPr>
        <w:tc>
          <w:tcPr>
            <w:tcW w:w="1241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414" w:type="dxa"/>
            <w:gridSpan w:val="2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276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992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Макс. учеб.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402" w:type="dxa"/>
            <w:gridSpan w:val="4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51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09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5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4" w:type="dxa"/>
            <w:gridSpan w:val="2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92085" w:rsidRPr="009220F7" w:rsidTr="00E65A2B">
        <w:trPr>
          <w:trHeight w:val="280"/>
        </w:trPr>
        <w:tc>
          <w:tcPr>
            <w:tcW w:w="1241" w:type="dxa"/>
          </w:tcPr>
          <w:p w:rsidR="00B92085" w:rsidRPr="009220F7" w:rsidRDefault="00B92085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0" w:type="dxa"/>
            <w:gridSpan w:val="9"/>
          </w:tcPr>
          <w:p w:rsidR="00B92085" w:rsidRPr="009220F7" w:rsidRDefault="00B92085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0" w:type="dxa"/>
            <w:gridSpan w:val="9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0F7">
              <w:rPr>
                <w:rFonts w:ascii="Times New Roman" w:hAnsi="Times New Roman"/>
                <w:b/>
                <w:sz w:val="20"/>
                <w:szCs w:val="20"/>
              </w:rPr>
              <w:t>1 семестр</w:t>
            </w: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EC4E63" w:rsidRDefault="00446217" w:rsidP="000472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Коррективный курс</w:t>
            </w: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446217">
            <w:pPr>
              <w:numPr>
                <w:ilvl w:val="0"/>
                <w:numId w:val="5"/>
              </w:numPr>
              <w:tabs>
                <w:tab w:val="clear" w:pos="720"/>
                <w:tab w:val="num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Входной контроль умений и знаний грамматических явлений в изучаемом языке.</w:t>
            </w:r>
            <w:r>
              <w:rPr>
                <w:rFonts w:ascii="Times New Roman" w:hAnsi="Times New Roman"/>
                <w:sz w:val="24"/>
                <w:szCs w:val="24"/>
              </w:rPr>
              <w:t>Анализ ошибок</w:t>
            </w:r>
          </w:p>
          <w:p w:rsidR="00446217" w:rsidRPr="00EC4E63" w:rsidRDefault="00446217" w:rsidP="00446217">
            <w:pPr>
              <w:numPr>
                <w:ilvl w:val="0"/>
                <w:numId w:val="5"/>
              </w:numPr>
              <w:tabs>
                <w:tab w:val="clear" w:pos="720"/>
                <w:tab w:val="num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Корректировка и совершенствование произносительных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чтения небольших текстов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Социально-бытовая сфера общения</w:t>
            </w: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D92AB8">
              <w:rPr>
                <w:rFonts w:ascii="Times New Roman" w:hAnsi="Times New Roman"/>
                <w:b/>
                <w:sz w:val="24"/>
                <w:szCs w:val="24"/>
              </w:rPr>
              <w:t xml:space="preserve"> Повседневная жизнь, быт, семья.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Автобиография. </w:t>
            </w:r>
            <w:r w:rsidRPr="00D92AB8">
              <w:rPr>
                <w:rFonts w:ascii="Times New Roman" w:hAnsi="Times New Roman"/>
                <w:b/>
                <w:sz w:val="24"/>
                <w:szCs w:val="24"/>
              </w:rPr>
              <w:t>Межличностные 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дети</w:t>
            </w:r>
            <w:r w:rsidRPr="009C4EF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Работа по текст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 xml:space="preserve"> «Английская/немецкая/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48">
              <w:rPr>
                <w:rFonts w:ascii="Times New Roman" w:hAnsi="Times New Roman"/>
                <w:sz w:val="24"/>
                <w:szCs w:val="24"/>
              </w:rPr>
              <w:t>французская семья»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70"/>
        </w:trPr>
        <w:tc>
          <w:tcPr>
            <w:tcW w:w="1241" w:type="dxa"/>
            <w:vMerge w:val="restart"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Pr="00C1606D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Сущ-ое (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мн.ч.+ж.р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во фр.яз.,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исчисляемые/неисчисляемые, сложные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сущ-е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в нем.яз. и притяжательный падеж в англ.яз.).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Прилаг-ое (степени сравнения, +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указат-ые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притяж-ыеприл-ые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во фр.яз.).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Местоимения (указательные, притяжательные, личные), объектный падеж; неопределенные местоимения и их производные.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Простое настоящее время, вспомогательные глаголы, возвратное местоимение, модальные глаголы (для нем.яз.); повелительное наклонение;</w:t>
            </w:r>
          </w:p>
          <w:p w:rsidR="00446217" w:rsidRPr="00C1606D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Порядок слов в повествовательном, отрицательном и вопросительном предложениях.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C075F9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C075F9" w:rsidRDefault="0078288B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6E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6E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8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  <w:vMerge w:val="restart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Социально-бытовая сфера общения</w:t>
            </w: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ртикль (определенный/неопределенный, случаи употребления и отсутствия артикля), склонение артикля (нем.яз.); предлоги (+случаи слияния с артиклем)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Н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аречие: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степени сравнения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Простое прошедшее время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887"/>
        </w:trPr>
        <w:tc>
          <w:tcPr>
            <w:tcW w:w="1276" w:type="dxa"/>
            <w:gridSpan w:val="2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B4004F">
              <w:rPr>
                <w:rFonts w:ascii="Times New Roman" w:hAnsi="Times New Roman"/>
                <w:b/>
                <w:sz w:val="24"/>
                <w:szCs w:val="24"/>
              </w:rPr>
              <w:t xml:space="preserve"> Здоровье и забота о нем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Работа по текст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  <w:vMerge w:val="restart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Учебно-трудовая сфера общения</w:t>
            </w: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320807"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Современный мир профессий. Планы на будущее, проблема выбора 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Резюме.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«Выбор профессии»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составления резюме на языке. Свое резюме.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одальные глаголы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их эквиваленты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(англ.яз.); будущее время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ложноподчиненное с союзами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when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: предлог, отделяемая приставка, часть инфинитивного оборота, 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.(нем.яз.).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естоимение в роли дополнения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возвратные местоимения  (англ.яз.).</w:t>
            </w:r>
          </w:p>
          <w:p w:rsidR="00446217" w:rsidRPr="003064FF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Б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езличные обороты и предложения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06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иностранного языка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современном мире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«Роль иностранного языка в нашем мире»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мультфильма на языке, работа по мультфильму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9220F7" w:rsidRDefault="0078288B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62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Pr="00C50540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46217" w:rsidRPr="00C50540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C50540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0" w:type="dxa"/>
            <w:gridSpan w:val="9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 w:val="restart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Социально-культурная сфера общения</w:t>
            </w: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еличные формы глагола(герундий, деепричастие +причастие 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наст.вр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. и отглагольное прил. Во фр.яз.); причастие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инфинитив.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Сложное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лополнение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complexobject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сложноподчиненное предложение; относительные местоимения (фр.яз.);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В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ремена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выражения будущего в англ.яз.,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ближайшее прошедшее и будущее (фр.яз.)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1651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Молодежь в современном обществе. Досуг молодежи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«Чтение», «Музыка»,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«Спорт», «Театр/кино», «Телевидение»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Природа и экология. Жизнь в городе и сельской местности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«Экологические проблемы нашего времени»,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 (сочинение «Город и деревня: плюсы и минусы»)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 xml:space="preserve">Страна/страны изучаемого языка,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их культурные особенности, достопримечательности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«Великобритания/Германия/ Франция»»,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«Достопримечательности Лондона, Берлина, Парижа», «Национальные праздники и традиции»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Путешествия за рубежом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выбор транспорта, бронирование</w:t>
            </w:r>
            <w:r w:rsidRPr="001239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покупка билета, гостиница, передвижение по городу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«Путешествие на разных видах транспорта»»,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диалогами «В гостинице», «В городе»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  <w:r w:rsidRPr="00D74646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Научно-технический прогресс: компьютер, интернет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«Компьютер/Интернет»»,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9B6766" w:rsidRPr="00D74646" w:rsidRDefault="009B6766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9B6766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9B6766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9B6766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7655" w:type="dxa"/>
            <w:gridSpan w:val="3"/>
          </w:tcPr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деятельность. Тематика: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Современная молодежь: жизненные ценности и ориентиры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 Молодежи свои герои («Великие представители страны изучаемого языка»)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Город/деревня: выбор очевиден?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Путешествие моей мечты</w:t>
            </w:r>
          </w:p>
          <w:p w:rsidR="00446217" w:rsidRPr="00CE6F60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0757C">
              <w:rPr>
                <w:rFonts w:ascii="Times New Roman" w:hAnsi="Times New Roman"/>
                <w:bCs/>
                <w:sz w:val="24"/>
                <w:szCs w:val="24"/>
              </w:rPr>
              <w:t>Англичанин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/Немец/Француз</w:t>
            </w:r>
            <w:r w:rsidRPr="00C0757C">
              <w:rPr>
                <w:rFonts w:ascii="Times New Roman" w:hAnsi="Times New Roman"/>
                <w:bCs/>
                <w:sz w:val="24"/>
                <w:szCs w:val="24"/>
              </w:rPr>
              <w:t>. Кто он? Какой он?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2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2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217" w:rsidRPr="009220F7" w:rsidRDefault="00596341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828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6217" w:rsidRPr="009220F7" w:rsidRDefault="00596341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828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6217" w:rsidRPr="006067B3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7B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217" w:rsidRPr="006067B3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217" w:rsidRPr="006067B3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7B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количество часов за весь </w:t>
            </w:r>
          </w:p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 обучения по дисциплине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9220F7" w:rsidRDefault="00596341" w:rsidP="005963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D37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596341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37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6217" w:rsidRDefault="00446217" w:rsidP="004462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6217" w:rsidRPr="005723E9" w:rsidRDefault="00446217" w:rsidP="004462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6217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  <w:sectPr w:rsidR="00446217" w:rsidSect="0004726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446217" w:rsidRPr="00F55DDE" w:rsidRDefault="00446217" w:rsidP="0044621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446217" w:rsidRPr="009220F7" w:rsidTr="00047263">
        <w:tc>
          <w:tcPr>
            <w:tcW w:w="82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446217" w:rsidRPr="009220F7" w:rsidTr="00047263">
        <w:tc>
          <w:tcPr>
            <w:tcW w:w="82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указывается наименование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7307"/>
        <w:gridCol w:w="1683"/>
      </w:tblGrid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 xml:space="preserve"> основным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9220F7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pStyle w:val="afc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 стран(ы) изучаемого языка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446217" w:rsidRPr="00CE2F86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9" w:history="1">
              <w:r w:rsidRPr="00CE2F86">
                <w:rPr>
                  <w:rStyle w:val="af8"/>
                  <w:rFonts w:ascii="Times New Roman" w:hAnsi="Times New Roman"/>
                  <w:sz w:val="24"/>
                  <w:szCs w:val="24"/>
                </w:rPr>
                <w:t>Английский язык. Интерактивные модули к урокам. 10-11 классы</w:t>
              </w:r>
            </w:hyperlink>
            <w:r w:rsidRPr="009220F7">
              <w:rPr>
                <w:rFonts w:ascii="Times New Roman" w:hAnsi="Times New Roman"/>
                <w:sz w:val="24"/>
                <w:szCs w:val="24"/>
              </w:rPr>
              <w:t>[Электронный ресурс].</w:t>
            </w:r>
            <w:r>
              <w:rPr>
                <w:rFonts w:ascii="Times New Roman" w:hAnsi="Times New Roman"/>
                <w:sz w:val="24"/>
                <w:szCs w:val="24"/>
              </w:rPr>
              <w:t>-М.: Издательство «Учитель», 2015.-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>CD-ROM.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С-Петербург:КАРО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SpokenEnglish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ChansonsdeFrance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ресурс]. – С-Петербург: КАРО, 2010.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Электронныйресурс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ЕГЭ 2014. Английский язык. Инструкции и тексты к разделу «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М.: Национальное образование,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С-Петербург:КАРО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К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310"/>
        <w:gridCol w:w="1685"/>
      </w:tblGrid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6645"/>
        <w:gridCol w:w="1147"/>
        <w:gridCol w:w="1130"/>
      </w:tblGrid>
      <w:tr w:rsidR="00446217" w:rsidRPr="00F55DDE" w:rsidTr="00002669">
        <w:tc>
          <w:tcPr>
            <w:tcW w:w="649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47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30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446217" w:rsidRPr="00F55DDE" w:rsidTr="00002669">
        <w:tc>
          <w:tcPr>
            <w:tcW w:w="9571" w:type="dxa"/>
            <w:gridSpan w:val="4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46217" w:rsidRPr="00F55DDE" w:rsidTr="00002669">
        <w:tc>
          <w:tcPr>
            <w:tcW w:w="649" w:type="dxa"/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446217" w:rsidRPr="00AE1746" w:rsidRDefault="00446217" w:rsidP="00047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746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Вербицкая М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В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Pr="00AE1746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="00106C1A" w:rsidRPr="00106C1A">
              <w:fldChar w:fldCharType="begin"/>
            </w:r>
            <w:r w:rsidR="00F7378C">
              <w:instrText xml:space="preserve"> HYPERLINK "http://www.labirint.ru/authors/98113/" </w:instrText>
            </w:r>
            <w:r w:rsidR="00106C1A" w:rsidRPr="00106C1A">
              <w:fldChar w:fldCharType="separate"/>
            </w:r>
            <w:r w:rsidRPr="00AE1746">
              <w:rPr>
                <w:rStyle w:val="af8"/>
                <w:rFonts w:ascii="Times New Roman" w:hAnsi="Times New Roman"/>
                <w:sz w:val="24"/>
                <w:szCs w:val="24"/>
              </w:rPr>
              <w:t>Миндрул</w:t>
            </w:r>
            <w:proofErr w:type="spellEnd"/>
            <w:r w:rsidRPr="00AE1746">
              <w:rPr>
                <w:rStyle w:val="af8"/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Style w:val="af8"/>
                <w:rFonts w:ascii="Times New Roman" w:hAnsi="Times New Roman"/>
                <w:sz w:val="24"/>
                <w:szCs w:val="24"/>
              </w:rPr>
              <w:t>.С.</w:t>
            </w:r>
            <w:r w:rsidR="00106C1A">
              <w:rPr>
                <w:rStyle w:val="af8"/>
                <w:rFonts w:ascii="Times New Roman" w:hAnsi="Times New Roman"/>
                <w:sz w:val="24"/>
                <w:szCs w:val="24"/>
              </w:rPr>
              <w:fldChar w:fldCharType="end"/>
            </w:r>
            <w:r w:rsidRPr="00AE17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proofErr w:type="spellStart"/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Маккинли</w:t>
              </w:r>
              <w:proofErr w:type="spellEnd"/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 xml:space="preserve"> С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Pr="00AE1746">
              <w:rPr>
                <w:rFonts w:ascii="Times New Roman" w:hAnsi="Times New Roman"/>
                <w:sz w:val="24"/>
                <w:szCs w:val="24"/>
              </w:rPr>
              <w:t>Английский язык. 10</w:t>
            </w:r>
            <w:r w:rsidRPr="00CC6A8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 xml:space="preserve"> класс. Учебник. Базовый уровень/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>Вербицкая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С.Маккинли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47" w:type="dxa"/>
          </w:tcPr>
          <w:p w:rsidR="00446217" w:rsidRPr="00AE174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4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</w:tcPr>
          <w:p w:rsidR="00446217" w:rsidRPr="00AE174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217" w:rsidRPr="00F55DDE" w:rsidTr="00002669">
        <w:tc>
          <w:tcPr>
            <w:tcW w:w="9571" w:type="dxa"/>
            <w:gridSpan w:val="4"/>
          </w:tcPr>
          <w:p w:rsidR="00446217" w:rsidRPr="002253D5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446217" w:rsidRPr="00F55DDE" w:rsidTr="00002669">
        <w:tc>
          <w:tcPr>
            <w:tcW w:w="649" w:type="dxa"/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446217" w:rsidRPr="00646406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Кравченко А.П. Немецкий язык для колледжей: учебное пособие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А.П.Кравченко. – Ростов н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Д: Феникс</w:t>
            </w:r>
          </w:p>
        </w:tc>
        <w:tc>
          <w:tcPr>
            <w:tcW w:w="1147" w:type="dxa"/>
          </w:tcPr>
          <w:p w:rsidR="00446217" w:rsidRPr="0064640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0" w:type="dxa"/>
          </w:tcPr>
          <w:p w:rsidR="00446217" w:rsidRPr="0064640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6644"/>
        <w:gridCol w:w="1147"/>
        <w:gridCol w:w="1130"/>
      </w:tblGrid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446217" w:rsidRPr="00F55DDE" w:rsidTr="000026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646406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406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646406">
              <w:rPr>
                <w:rFonts w:ascii="Times New Roman" w:hAnsi="Times New Roman"/>
                <w:sz w:val="24"/>
                <w:szCs w:val="24"/>
              </w:rPr>
              <w:t xml:space="preserve"> Ю.Б. Грамматика: Сборник упражнений/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Ю.Б.Голицынский</w:t>
            </w:r>
            <w:proofErr w:type="spellEnd"/>
            <w:r w:rsidRPr="00646406">
              <w:rPr>
                <w:rFonts w:ascii="Times New Roman" w:hAnsi="Times New Roman"/>
                <w:sz w:val="24"/>
                <w:szCs w:val="24"/>
              </w:rPr>
              <w:t>. – СПб.: КАРО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669" w:rsidRPr="009220F7" w:rsidTr="00002669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5C17C2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Английский язык</w:t>
            </w:r>
            <w:r w:rsidRPr="005C17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И.П.Агабекян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Ростов н/Д: Феникс</w:t>
            </w:r>
          </w:p>
        </w:tc>
        <w:tc>
          <w:tcPr>
            <w:tcW w:w="1147" w:type="dxa"/>
          </w:tcPr>
          <w:p w:rsidR="00002669" w:rsidRPr="009220F7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</w:tcPr>
          <w:p w:rsidR="00002669" w:rsidRPr="009220F7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2669" w:rsidRPr="00F55DDE" w:rsidTr="00002669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EasyEnglish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Базовый курс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К.Махмурян,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2669" w:rsidRPr="00F55DDE" w:rsidTr="00CC4EAB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70 устных тем по английскому языку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к базовому курсу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002669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002669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2669" w:rsidRPr="00F55DDE" w:rsidTr="00CC4EAB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Махмурян К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Сборник упражнений по английской грамматике к базовому курсу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EasyEnglish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Махмурян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0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Проверь себя: Тесты по английскому языку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К.Махмурян,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</w:t>
            </w:r>
          </w:p>
        </w:tc>
        <w:tc>
          <w:tcPr>
            <w:tcW w:w="1147" w:type="dxa"/>
          </w:tcPr>
          <w:p w:rsidR="00CC4EAB" w:rsidRPr="009335A6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A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30" w:type="dxa"/>
          </w:tcPr>
          <w:p w:rsidR="00CC4EAB" w:rsidRPr="00F55DDE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335A6"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 w:rsidRPr="009335A6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9335A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6687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EasyReading</w:t>
            </w:r>
            <w:r>
              <w:rPr>
                <w:rFonts w:ascii="Times New Roman" w:hAnsi="Times New Roman"/>
                <w:sz w:val="24"/>
                <w:szCs w:val="24"/>
              </w:rPr>
              <w:t>: Книга для чтения на английском языке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учащихся средней школы и студентов неязыковых вузов к базовому курсу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EasyEnglish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35A6">
              <w:rPr>
                <w:rFonts w:ascii="Times New Roman" w:hAnsi="Times New Roman"/>
                <w:sz w:val="24"/>
                <w:szCs w:val="24"/>
              </w:rPr>
              <w:t xml:space="preserve">К.Махмурян, </w:t>
            </w:r>
            <w:proofErr w:type="spellStart"/>
            <w:r w:rsidRPr="00933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F6687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335A6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АСТ-ПРЕСС </w:t>
            </w:r>
          </w:p>
        </w:tc>
        <w:tc>
          <w:tcPr>
            <w:tcW w:w="1147" w:type="dxa"/>
          </w:tcPr>
          <w:p w:rsidR="00CC4EAB" w:rsidRPr="009335A6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A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0" w:type="dxa"/>
          </w:tcPr>
          <w:p w:rsidR="00CC4EAB" w:rsidRPr="00F55DDE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2C4449" w:rsidRDefault="00446217" w:rsidP="0004726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Англо-русские и русско-английские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F55DDE" w:rsidTr="000026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2253D5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622C7A" w:rsidRDefault="00446217" w:rsidP="0004726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Немецко-русские и русско-немецкие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662EDC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Н.Б., Молчанова И.Д. Справочник по грамматике немецкого языка для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школ с углубленным изучением немецкого языка </w:t>
            </w:r>
            <w:r w:rsidRPr="00662ED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Н.Б.Соколова, И.Д.Молчанова. – М.: Просвещение</w:t>
            </w:r>
          </w:p>
        </w:tc>
        <w:tc>
          <w:tcPr>
            <w:tcW w:w="1147" w:type="dxa"/>
          </w:tcPr>
          <w:p w:rsidR="00CC4EAB" w:rsidRPr="00646406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30" w:type="dxa"/>
          </w:tcPr>
          <w:p w:rsidR="00CC4EAB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F55DDE" w:rsidTr="000026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2253D5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Французско-русские и русско-французские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D019FF" w:rsidRDefault="00CC4EAB" w:rsidP="0004726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Дергунова</w:t>
            </w:r>
            <w:proofErr w:type="spellEnd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 xml:space="preserve"> М.Г., 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Французский язык для средних профессиональных учебных </w:t>
            </w:r>
            <w:proofErr w:type="spellStart"/>
            <w:r w:rsidRPr="00D019FF">
              <w:rPr>
                <w:rFonts w:ascii="Times New Roman" w:hAnsi="Times New Roman"/>
                <w:sz w:val="24"/>
                <w:szCs w:val="24"/>
              </w:rPr>
              <w:t>заведений</w:t>
            </w:r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М.Г.Дергунова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А.В.Перепелица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47" w:type="dxa"/>
          </w:tcPr>
          <w:p w:rsidR="00CC4EAB" w:rsidRPr="00D019FF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30" w:type="dxa"/>
          </w:tcPr>
          <w:p w:rsidR="00CC4EAB" w:rsidRPr="00F55DDE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D019FF" w:rsidRDefault="00CC4EAB" w:rsidP="0004726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Перепелица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по французскому языку:учебное пособие для средних специальных учебных заведений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А.В.Перепелица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47" w:type="dxa"/>
          </w:tcPr>
          <w:p w:rsidR="00CC4EAB" w:rsidRPr="00D019FF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0" w:type="dxa"/>
          </w:tcPr>
          <w:p w:rsidR="00CC4EAB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</w:tbl>
    <w:p w:rsidR="00CC4EAB" w:rsidRDefault="00CC4EAB" w:rsidP="0044621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6217" w:rsidRPr="00F55DDE" w:rsidRDefault="00446217" w:rsidP="0044621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t xml:space="preserve">Ресурсы Интернет </w:t>
      </w:r>
    </w:p>
    <w:p w:rsidR="00446217" w:rsidRPr="00AE7A41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2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446217" w:rsidRPr="00AE7A41" w:rsidRDefault="00446217" w:rsidP="00446217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3" w:history="1">
        <w:r w:rsidRPr="00AE7A41">
          <w:rPr>
            <w:rStyle w:val="af8"/>
          </w:rPr>
          <w:t>http://4ege.ru</w:t>
        </w:r>
      </w:hyperlink>
    </w:p>
    <w:p w:rsidR="00446217" w:rsidRPr="00AE7A41" w:rsidRDefault="00446217" w:rsidP="00446217">
      <w:pPr>
        <w:pStyle w:val="a3"/>
        <w:spacing w:before="0" w:beforeAutospacing="0" w:after="0" w:afterAutospacing="0"/>
        <w:ind w:firstLine="709"/>
        <w:jc w:val="both"/>
      </w:pPr>
      <w:r w:rsidRPr="00AE7A41"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иностранный язык и многое другое Вы найдете на этой странице.</w:t>
      </w:r>
    </w:p>
    <w:p w:rsidR="00446217" w:rsidRPr="00AE7A41" w:rsidRDefault="00446217" w:rsidP="00446217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4" w:history="1">
        <w:r w:rsidRPr="00AE7A41">
          <w:rPr>
            <w:rStyle w:val="af8"/>
          </w:rPr>
          <w:t>http://www.uchiyaziki.ru</w:t>
        </w:r>
      </w:hyperlink>
    </w:p>
    <w:p w:rsidR="00446217" w:rsidRDefault="00446217" w:rsidP="00446217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446217" w:rsidRDefault="00446217" w:rsidP="00446217">
      <w:pPr>
        <w:pStyle w:val="a3"/>
        <w:spacing w:before="0" w:beforeAutospacing="0" w:after="0" w:afterAutospacing="0"/>
        <w:ind w:firstLine="709"/>
        <w:jc w:val="both"/>
      </w:pPr>
      <w:r>
        <w:t>4.</w:t>
      </w:r>
      <w:hyperlink r:id="rId15" w:history="1">
        <w:r w:rsidRPr="003706E9">
          <w:rPr>
            <w:rStyle w:val="af8"/>
          </w:rPr>
          <w:t>http://www.alleng.ru/</w:t>
        </w:r>
      </w:hyperlink>
    </w:p>
    <w:p w:rsidR="00446217" w:rsidRPr="00CD52B5" w:rsidRDefault="00446217" w:rsidP="0044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217" w:rsidRPr="00CD52B5" w:rsidRDefault="00446217" w:rsidP="004462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6" w:history="1"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englishclub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/</w:t>
        </w:r>
      </w:hyperlink>
    </w:p>
    <w:p w:rsidR="00446217" w:rsidRPr="00E802A3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http://study.ru/</w:t>
        </w:r>
      </w:hyperlink>
    </w:p>
    <w:p w:rsidR="00446217" w:rsidRPr="00E802A3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Онлайн портал по изучению языков, в т.ч. английского. </w:t>
      </w:r>
      <w:proofErr w:type="spellStart"/>
      <w:r w:rsidRPr="00AE7A41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упражнения, система изучения языка онлайн, форум любителей языков.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8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446217" w:rsidRPr="00E802A3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19" w:history="1"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kulichki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/</w:t>
        </w:r>
      </w:hyperlink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изучающим английский. Билеты по английскому языку, темы и топики.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20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http://lengish.com</w:t>
        </w:r>
      </w:hyperlink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21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446217" w:rsidRDefault="00446217" w:rsidP="00446217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2" w:history="1">
        <w:r w:rsidRPr="003706E9">
          <w:rPr>
            <w:rStyle w:val="af8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446217" w:rsidRPr="00492EAA" w:rsidRDefault="00446217" w:rsidP="00446217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CD52B5" w:rsidRDefault="00446217" w:rsidP="004462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446217" w:rsidRDefault="00446217" w:rsidP="00446217">
      <w:pPr>
        <w:pStyle w:val="afc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3" w:history="1">
        <w:r w:rsidRPr="003706E9">
          <w:rPr>
            <w:rStyle w:val="af8"/>
            <w:rFonts w:ascii="Times New Roman" w:hAnsi="Times New Roman"/>
            <w:sz w:val="24"/>
            <w:szCs w:val="24"/>
          </w:rPr>
          <w:t>http://www.de-online.ru/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изучающих немецкий язык: грамматика, тексты, топики,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, упражнения и многое другое для успешного изучения немецкого языка. 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4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http://www.german-blog.net/</w:t>
        </w:r>
      </w:hyperlink>
    </w:p>
    <w:p w:rsidR="00446217" w:rsidRPr="001B3DBC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lastRenderedPageBreak/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  <w:t>Онлайн: Полиглот. Немецкий за 16 часов - все уроки.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5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6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1B3DBC" w:rsidRDefault="00446217" w:rsidP="004462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7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http://irgol.ru/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8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446217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>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446217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9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http://french-films.my1.ru/</w:t>
        </w:r>
      </w:hyperlink>
    </w:p>
    <w:p w:rsidR="00446217" w:rsidRPr="00135769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языка:грамматический справочник;видео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детей;упражнения;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, в сопровождении французских субтитров и без субтитров; мультфильмы, видео-сказки, аниме; телепрограммы,передачи,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446217" w:rsidRDefault="00446217" w:rsidP="00446217">
      <w:pPr>
        <w:pStyle w:val="afc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hyperlink r:id="rId30" w:history="1">
        <w:r w:rsidRPr="00F24FF3">
          <w:rPr>
            <w:rStyle w:val="af8"/>
          </w:rPr>
          <w:t>http://french-online.ru/</w:t>
        </w:r>
      </w:hyperlink>
    </w:p>
    <w:p w:rsidR="00446217" w:rsidRPr="0083563E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>На сайте Вы сможете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онлайн,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hyperlink r:id="rId31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http://www.studyfrench.ru/</w:t>
        </w:r>
      </w:hyperlink>
    </w:p>
    <w:p w:rsidR="00446217" w:rsidRPr="008C616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> — учебники, справочники, тесты, игры, конкурсы о французском и на французском языке!</w:t>
      </w:r>
    </w:p>
    <w:p w:rsidR="00446217" w:rsidRPr="001B3DBC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2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http://fr.prolingvo.info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446217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hyperlink r:id="rId33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http://francaisonline.com/</w:t>
        </w:r>
      </w:hyperlink>
    </w:p>
    <w:p w:rsidR="00446217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4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007" w:rsidRDefault="00FA200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007" w:rsidRDefault="00FA200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007" w:rsidRPr="001B3DBC" w:rsidRDefault="00FA200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 xml:space="preserve">4. Контроль и оценка 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средств для оценки результатов обучения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F55DDE">
        <w:rPr>
          <w:rFonts w:ascii="Times New Roman" w:hAnsi="Times New Roman"/>
          <w:sz w:val="24"/>
          <w:szCs w:val="24"/>
        </w:rPr>
        <w:t>, а также выполнения обучающимися индивидуальных заданий, проектов.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Оценочные средства составляются преподавателем самостоятельно при ежегодном обновлении банка средств. 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695"/>
        <w:gridCol w:w="4360"/>
      </w:tblGrid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Освоенные умения</w:t>
            </w:r>
          </w:p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9D124B" w:rsidRPr="009220F7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- Составление диалогов после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каждой темы раздела.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      </w:r>
          </w:p>
          <w:p w:rsidR="009D124B" w:rsidRPr="009220F7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сочинение по теме раздела;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монологические высказывания по теме.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      </w:r>
          </w:p>
          <w:p w:rsidR="009D124B" w:rsidRPr="009220F7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Пересказ текстов;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реферирование текстов;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сравнительный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сокращение и расширение текста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 xml:space="preserve">выборочное воспроизведение, 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трансф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ормация отдельных частей текста;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      </w:r>
          </w:p>
          <w:p w:rsidR="009D124B" w:rsidRPr="00AF5738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Прогноз содержания текста по заголовку, началу;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сокращение текста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ересказ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читать аутентичные тексты на иностранном языке разных жанров  с пониманием основного содержания,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логическую последовательность основных фактов текста); </w:t>
            </w:r>
          </w:p>
        </w:tc>
        <w:tc>
          <w:tcPr>
            <w:tcW w:w="4360" w:type="dxa"/>
          </w:tcPr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lastRenderedPageBreak/>
              <w:t>- Чтение текстов на уроке;</w:t>
            </w:r>
          </w:p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>- домашнее чтение;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 текстовы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 опор – </w:t>
            </w:r>
            <w:r w:rsidRPr="00C31FAF">
              <w:rPr>
                <w:rFonts w:ascii="Times New Roman" w:hAnsi="Times New Roman"/>
                <w:sz w:val="24"/>
                <w:szCs w:val="24"/>
              </w:rPr>
              <w:lastRenderedPageBreak/>
              <w:t>подзаголов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sz w:val="24"/>
                <w:szCs w:val="24"/>
              </w:rPr>
              <w:t>схем;</w:t>
            </w:r>
          </w:p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вопросник.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равнительный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монологическое высказывание.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читать текст на иностранном языке с выборочным пониманием нужной или интересующей информации; </w:t>
            </w:r>
          </w:p>
          <w:p w:rsidR="009D124B" w:rsidRPr="00AF5738" w:rsidRDefault="009D124B" w:rsidP="009D124B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  <w:tc>
          <w:tcPr>
            <w:tcW w:w="4360" w:type="dxa"/>
          </w:tcPr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текстов;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вопросник;</w:t>
            </w:r>
          </w:p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реферирование текста. 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ориентироваться в иноязычном  письменном и </w:t>
            </w:r>
            <w:proofErr w:type="spellStart"/>
            <w:r w:rsidRPr="00AF5738">
              <w:rPr>
                <w:rFonts w:ascii="Times New Roman" w:hAnsi="Times New Roman"/>
                <w:sz w:val="24"/>
                <w:szCs w:val="24"/>
              </w:rPr>
              <w:t>аудиотексте</w:t>
            </w:r>
            <w:proofErr w:type="spell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: определять его содержание по заголовку, выделять основную информацию;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анализ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залголовка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деление на смысловые абзацы;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конкретизаци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отдельных фактов;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реферирование текста.</w:t>
            </w:r>
          </w:p>
        </w:tc>
      </w:tr>
      <w:tr w:rsidR="00E65A2B" w:rsidRPr="009220F7" w:rsidTr="009D124B">
        <w:trPr>
          <w:trHeight w:val="1904"/>
        </w:trPr>
        <w:tc>
          <w:tcPr>
            <w:tcW w:w="516" w:type="dxa"/>
          </w:tcPr>
          <w:p w:rsidR="00E65A2B" w:rsidRPr="009220F7" w:rsidRDefault="00E65A2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95" w:type="dxa"/>
          </w:tcPr>
          <w:p w:rsidR="00E65A2B" w:rsidRPr="00AF5738" w:rsidRDefault="00E65A2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использовать двуязычный словарь; </w:t>
            </w:r>
          </w:p>
          <w:p w:rsidR="00E65A2B" w:rsidRPr="00AF5738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E65A2B" w:rsidRDefault="00E65A2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текста, содержащего незнакомые лексические единицы;</w:t>
            </w:r>
          </w:p>
          <w:p w:rsidR="00E65A2B" w:rsidRDefault="00E65A2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выборочный контроль перевода;</w:t>
            </w:r>
          </w:p>
          <w:p w:rsidR="00E65A2B" w:rsidRPr="009220F7" w:rsidRDefault="00E65A2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с русского на иностранный.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использовать переспрос, перифраз, синонимичные средства, языковую догадку в </w:t>
            </w:r>
            <w:r w:rsidRPr="00585792">
              <w:rPr>
                <w:rFonts w:ascii="Times New Roman" w:hAnsi="Times New Roman"/>
                <w:sz w:val="24"/>
                <w:szCs w:val="24"/>
              </w:rPr>
              <w:t>процессе устного и письменного общения на иностранном языке;</w:t>
            </w:r>
          </w:p>
          <w:p w:rsidR="009D124B" w:rsidRPr="00AF5738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Пятиминутка (новости, проблемы, планы);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вопросно-ответная форма работы;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 по пройденной теме.</w:t>
            </w:r>
          </w:p>
        </w:tc>
      </w:tr>
      <w:tr w:rsidR="00412B36" w:rsidRPr="009220F7" w:rsidTr="009D124B">
        <w:trPr>
          <w:trHeight w:val="1421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</w:p>
          <w:p w:rsidR="00446217" w:rsidRPr="00F55DDE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д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иктанты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двусторонний перевод. </w:t>
            </w:r>
          </w:p>
        </w:tc>
      </w:tr>
      <w:tr w:rsidR="00412B36" w:rsidRPr="009220F7" w:rsidTr="009D124B">
        <w:trPr>
          <w:trHeight w:val="699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основные нормы речевого этикета, принятые в стране изучаемого языка;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написание письма;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формулировка приглашения, объявления.</w:t>
            </w:r>
          </w:p>
        </w:tc>
      </w:tr>
      <w:tr w:rsidR="00412B36" w:rsidRPr="009220F7" w:rsidTr="009D124B">
        <w:trPr>
          <w:trHeight w:val="567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признаки изученных грамматических явлений в иностранном языке;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грамматические тесты;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грамматический анализ материала.</w:t>
            </w:r>
          </w:p>
        </w:tc>
      </w:tr>
      <w:tr w:rsidR="00412B36" w:rsidRPr="009220F7" w:rsidTr="009D124B">
        <w:trPr>
          <w:trHeight w:val="1113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особенности структуры и интонации различных коммуникативных типов простых и </w:t>
            </w:r>
            <w:r w:rsidRPr="00585792">
              <w:rPr>
                <w:rFonts w:ascii="Times New Roman" w:hAnsi="Times New Roman"/>
                <w:sz w:val="24"/>
                <w:szCs w:val="24"/>
              </w:rPr>
              <w:t>сложных предложений изучаемого иностранного языка;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устные высказывания;</w:t>
            </w:r>
          </w:p>
          <w:p w:rsidR="00446217" w:rsidRDefault="00446217" w:rsidP="00412B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2B36">
              <w:rPr>
                <w:rFonts w:ascii="Times New Roman" w:hAnsi="Times New Roman"/>
                <w:sz w:val="24"/>
                <w:szCs w:val="24"/>
              </w:rPr>
              <w:t>чтение текстов, диалогов</w:t>
            </w:r>
          </w:p>
          <w:p w:rsidR="00412B36" w:rsidRPr="009220F7" w:rsidRDefault="00412B36" w:rsidP="00412B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грамматический анализ предложений</w:t>
            </w:r>
          </w:p>
        </w:tc>
      </w:tr>
      <w:tr w:rsidR="00412B36" w:rsidRPr="009220F7" w:rsidTr="009D124B">
        <w:trPr>
          <w:trHeight w:val="416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pStyle w:val="FR2"/>
              <w:ind w:firstLine="709"/>
              <w:jc w:val="both"/>
              <w:rPr>
                <w:sz w:val="24"/>
                <w:szCs w:val="24"/>
              </w:rPr>
            </w:pPr>
            <w:r w:rsidRPr="00585792">
              <w:rPr>
                <w:b w:val="0"/>
                <w:sz w:val="24"/>
                <w:szCs w:val="24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Монологические высказывания о </w:t>
            </w:r>
            <w:r w:rsidR="00412B36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="00412B36">
              <w:rPr>
                <w:rFonts w:ascii="Times New Roman" w:hAnsi="Times New Roman"/>
                <w:sz w:val="24"/>
                <w:szCs w:val="24"/>
              </w:rPr>
              <w:t>ин.языка</w:t>
            </w:r>
            <w:proofErr w:type="spellEnd"/>
            <w:r w:rsidR="00412B36"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r>
              <w:rPr>
                <w:rFonts w:ascii="Times New Roman" w:hAnsi="Times New Roman"/>
                <w:sz w:val="24"/>
                <w:szCs w:val="24"/>
              </w:rPr>
              <w:t>стране изучаемого языка, ее традициях, представителях и т.п.;</w:t>
            </w:r>
          </w:p>
          <w:p w:rsidR="00446217" w:rsidRPr="009220F7" w:rsidRDefault="00446217" w:rsidP="009D1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124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9"/>
        <w:gridCol w:w="6372"/>
      </w:tblGrid>
      <w:tr w:rsidR="00446217" w:rsidTr="00047263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Default="009B6766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446217">
              <w:rPr>
                <w:rFonts w:ascii="Times New Roman" w:hAnsi="Times New Roman"/>
                <w:sz w:val="24"/>
                <w:szCs w:val="24"/>
              </w:rPr>
              <w:t xml:space="preserve"> (защита проекта)</w:t>
            </w:r>
          </w:p>
        </w:tc>
      </w:tr>
    </w:tbl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дифференцированный зачет (3 семестр)</w:t>
      </w:r>
    </w:p>
    <w:p w:rsidR="00446217" w:rsidRDefault="00446217" w:rsidP="00446217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Современная молодежь: жизненные ценности и ориентиры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 Молодежи свои герои («Великие представители страны изучаемого языка»)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Город/деревня: выбор очевиден?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Путешествие моей мечты</w:t>
      </w: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0757C">
        <w:rPr>
          <w:rFonts w:ascii="Times New Roman" w:hAnsi="Times New Roman"/>
          <w:bCs/>
          <w:sz w:val="24"/>
          <w:szCs w:val="24"/>
        </w:rPr>
        <w:t>Англичанин</w:t>
      </w:r>
      <w:r>
        <w:rPr>
          <w:rFonts w:ascii="Times New Roman" w:hAnsi="Times New Roman"/>
          <w:bCs/>
          <w:sz w:val="24"/>
          <w:szCs w:val="24"/>
        </w:rPr>
        <w:t>/Немец/Француз</w:t>
      </w:r>
      <w:r w:rsidRPr="00C0757C">
        <w:rPr>
          <w:rFonts w:ascii="Times New Roman" w:hAnsi="Times New Roman"/>
          <w:bCs/>
          <w:sz w:val="24"/>
          <w:szCs w:val="24"/>
        </w:rPr>
        <w:t>. Кто он? Какой он?</w:t>
      </w: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217" w:rsidRPr="0017084E" w:rsidRDefault="009D124B" w:rsidP="00446217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46217">
        <w:rPr>
          <w:rFonts w:ascii="Times New Roman" w:hAnsi="Times New Roman"/>
          <w:b/>
          <w:sz w:val="24"/>
          <w:szCs w:val="24"/>
        </w:rPr>
        <w:t>. Требования к выполнению проекта:</w:t>
      </w:r>
    </w:p>
    <w:p w:rsidR="00446217" w:rsidRPr="00FA2007" w:rsidRDefault="00446217" w:rsidP="004462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Наличие портфолио проекта, в который входят: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паспорт проекта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промежуточные отчеты каждого или группы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 xml:space="preserve">вся собранная информация по теме, в том числе ксерокопии и распечатки из </w:t>
      </w:r>
      <w:proofErr w:type="spellStart"/>
      <w:r w:rsidRPr="00FA2007">
        <w:rPr>
          <w:rFonts w:ascii="Times New Roman" w:hAnsi="Times New Roman"/>
          <w:sz w:val="24"/>
          <w:szCs w:val="24"/>
        </w:rPr>
        <w:t>Internet</w:t>
      </w:r>
      <w:proofErr w:type="spellEnd"/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результаты исследований и анализа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записи всех идей, гипотез и решений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эскизы, чертежи, наброски продукта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материалы к презентации (сценарий)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446217" w:rsidRPr="00013CB4" w:rsidRDefault="00446217" w:rsidP="00446217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46217" w:rsidRDefault="00446217" w:rsidP="009D124B">
      <w:pPr>
        <w:pStyle w:val="1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электронной презентации</w:t>
      </w:r>
    </w:p>
    <w:p w:rsidR="00446217" w:rsidRDefault="00446217" w:rsidP="00446217">
      <w:pPr>
        <w:pStyle w:val="1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4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138"/>
        <w:gridCol w:w="2876"/>
        <w:gridCol w:w="3614"/>
      </w:tblGrid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компетентность:</w:t>
            </w:r>
          </w:p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Настройка смены слайдов.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Тема раскрыта полностью.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Фактическая информация и собственные комментарии по вопросу.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446217" w:rsidRPr="00B82701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8D1A55" w:rsidRDefault="00446217" w:rsidP="00446217">
      <w:pPr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714F" w:rsidRDefault="00DA714F"/>
    <w:sectPr w:rsidR="00DA714F" w:rsidSect="00047263">
      <w:footerReference w:type="even" r:id="rId35"/>
      <w:footerReference w:type="default" r:id="rId3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0E" w:rsidRDefault="007C7A0E" w:rsidP="00A87845">
      <w:pPr>
        <w:spacing w:after="0" w:line="240" w:lineRule="auto"/>
      </w:pPr>
      <w:r>
        <w:separator/>
      </w:r>
    </w:p>
  </w:endnote>
  <w:endnote w:type="continuationSeparator" w:id="1">
    <w:p w:rsidR="007C7A0E" w:rsidRDefault="007C7A0E" w:rsidP="00A8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2B" w:rsidRDefault="00106C1A">
    <w:pPr>
      <w:pStyle w:val="af1"/>
      <w:jc w:val="right"/>
    </w:pPr>
    <w:r>
      <w:fldChar w:fldCharType="begin"/>
    </w:r>
    <w:r w:rsidR="00F7378C">
      <w:instrText xml:space="preserve"> PAGE   \* MERGEFORMAT </w:instrText>
    </w:r>
    <w:r>
      <w:fldChar w:fldCharType="separate"/>
    </w:r>
    <w:r w:rsidR="00867978">
      <w:rPr>
        <w:noProof/>
      </w:rPr>
      <w:t>2</w:t>
    </w:r>
    <w:r>
      <w:rPr>
        <w:noProof/>
      </w:rPr>
      <w:fldChar w:fldCharType="end"/>
    </w:r>
  </w:p>
  <w:p w:rsidR="00E65A2B" w:rsidRDefault="00E65A2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2B" w:rsidRDefault="00106C1A" w:rsidP="0004726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65A2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65A2B">
      <w:rPr>
        <w:rStyle w:val="af3"/>
        <w:noProof/>
      </w:rPr>
      <w:t>17</w:t>
    </w:r>
    <w:r>
      <w:rPr>
        <w:rStyle w:val="af3"/>
      </w:rPr>
      <w:fldChar w:fldCharType="end"/>
    </w:r>
  </w:p>
  <w:p w:rsidR="00E65A2B" w:rsidRDefault="00E65A2B" w:rsidP="00047263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2B" w:rsidRDefault="00106C1A" w:rsidP="0004726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65A2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67978">
      <w:rPr>
        <w:rStyle w:val="af3"/>
        <w:noProof/>
      </w:rPr>
      <w:t>26</w:t>
    </w:r>
    <w:r>
      <w:rPr>
        <w:rStyle w:val="af3"/>
      </w:rPr>
      <w:fldChar w:fldCharType="end"/>
    </w:r>
  </w:p>
  <w:p w:rsidR="00E65A2B" w:rsidRDefault="00E65A2B" w:rsidP="0004726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0E" w:rsidRDefault="007C7A0E" w:rsidP="00A87845">
      <w:pPr>
        <w:spacing w:after="0" w:line="240" w:lineRule="auto"/>
      </w:pPr>
      <w:r>
        <w:separator/>
      </w:r>
    </w:p>
  </w:footnote>
  <w:footnote w:type="continuationSeparator" w:id="1">
    <w:p w:rsidR="007C7A0E" w:rsidRDefault="007C7A0E" w:rsidP="00A8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216B"/>
    <w:multiLevelType w:val="multilevel"/>
    <w:tmpl w:val="8E9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217"/>
    <w:rsid w:val="00002669"/>
    <w:rsid w:val="00047263"/>
    <w:rsid w:val="00093847"/>
    <w:rsid w:val="000F041C"/>
    <w:rsid w:val="00106C1A"/>
    <w:rsid w:val="00112AF4"/>
    <w:rsid w:val="00122470"/>
    <w:rsid w:val="0013249C"/>
    <w:rsid w:val="001F21AE"/>
    <w:rsid w:val="0023224A"/>
    <w:rsid w:val="00286590"/>
    <w:rsid w:val="00295076"/>
    <w:rsid w:val="002B55A7"/>
    <w:rsid w:val="002B6410"/>
    <w:rsid w:val="002F4B0F"/>
    <w:rsid w:val="0032471A"/>
    <w:rsid w:val="00342371"/>
    <w:rsid w:val="003A4236"/>
    <w:rsid w:val="003D37F2"/>
    <w:rsid w:val="00412B36"/>
    <w:rsid w:val="00426BE3"/>
    <w:rsid w:val="00446217"/>
    <w:rsid w:val="004566ED"/>
    <w:rsid w:val="004A5776"/>
    <w:rsid w:val="0058024A"/>
    <w:rsid w:val="005950E7"/>
    <w:rsid w:val="00596341"/>
    <w:rsid w:val="005B0668"/>
    <w:rsid w:val="00610776"/>
    <w:rsid w:val="00645A43"/>
    <w:rsid w:val="006E6455"/>
    <w:rsid w:val="00751231"/>
    <w:rsid w:val="0078288B"/>
    <w:rsid w:val="007C7A0E"/>
    <w:rsid w:val="00867978"/>
    <w:rsid w:val="00875C79"/>
    <w:rsid w:val="008B6426"/>
    <w:rsid w:val="008E42B0"/>
    <w:rsid w:val="008F2F81"/>
    <w:rsid w:val="008F71A3"/>
    <w:rsid w:val="0090045A"/>
    <w:rsid w:val="009430A2"/>
    <w:rsid w:val="009642F1"/>
    <w:rsid w:val="009662C6"/>
    <w:rsid w:val="009B6766"/>
    <w:rsid w:val="009D124B"/>
    <w:rsid w:val="00A322D2"/>
    <w:rsid w:val="00A87845"/>
    <w:rsid w:val="00A94488"/>
    <w:rsid w:val="00AB38AC"/>
    <w:rsid w:val="00B2645C"/>
    <w:rsid w:val="00B40250"/>
    <w:rsid w:val="00B92036"/>
    <w:rsid w:val="00B92085"/>
    <w:rsid w:val="00BE7910"/>
    <w:rsid w:val="00C77277"/>
    <w:rsid w:val="00CA70B9"/>
    <w:rsid w:val="00CB24B5"/>
    <w:rsid w:val="00CC4EAB"/>
    <w:rsid w:val="00D170A9"/>
    <w:rsid w:val="00D17CAE"/>
    <w:rsid w:val="00D64CAC"/>
    <w:rsid w:val="00DA351A"/>
    <w:rsid w:val="00DA714F"/>
    <w:rsid w:val="00E42ACC"/>
    <w:rsid w:val="00E65A2B"/>
    <w:rsid w:val="00F33E69"/>
    <w:rsid w:val="00F7378C"/>
    <w:rsid w:val="00FA2007"/>
    <w:rsid w:val="00FC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62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44621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44621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4621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462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62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446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4462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4462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46217"/>
    <w:rPr>
      <w:b/>
      <w:bCs/>
    </w:rPr>
  </w:style>
  <w:style w:type="paragraph" w:styleId="a5">
    <w:name w:val="footnote text"/>
    <w:basedOn w:val="a"/>
    <w:link w:val="a6"/>
    <w:semiHidden/>
    <w:rsid w:val="004462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46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46217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44621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462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446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4462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44621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4462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446217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44621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4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44621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4462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46217"/>
  </w:style>
  <w:style w:type="paragraph" w:customStyle="1" w:styleId="24">
    <w:name w:val="Знак2"/>
    <w:basedOn w:val="a"/>
    <w:rsid w:val="004462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4462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4462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rsid w:val="00446217"/>
    <w:rPr>
      <w:color w:val="0000FF"/>
      <w:u w:val="single"/>
    </w:rPr>
  </w:style>
  <w:style w:type="paragraph" w:customStyle="1" w:styleId="13">
    <w:name w:val="Знак1"/>
    <w:basedOn w:val="a"/>
    <w:rsid w:val="004462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4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44621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446217"/>
    <w:rPr>
      <w:rFonts w:ascii="Courier New" w:hAnsi="Courier New" w:cs="Courier New"/>
    </w:rPr>
  </w:style>
  <w:style w:type="paragraph" w:styleId="af9">
    <w:name w:val="Title"/>
    <w:basedOn w:val="a"/>
    <w:link w:val="afa"/>
    <w:qFormat/>
    <w:rsid w:val="00446217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a">
    <w:name w:val="Название Знак"/>
    <w:basedOn w:val="a0"/>
    <w:link w:val="af9"/>
    <w:rsid w:val="00446217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rsid w:val="00446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"/>
    <w:basedOn w:val="a"/>
    <w:uiPriority w:val="99"/>
    <w:unhideWhenUsed/>
    <w:rsid w:val="00446217"/>
    <w:pPr>
      <w:ind w:left="283" w:hanging="283"/>
      <w:contextualSpacing/>
    </w:pPr>
  </w:style>
  <w:style w:type="paragraph" w:styleId="afc">
    <w:name w:val="List Paragraph"/>
    <w:basedOn w:val="a"/>
    <w:uiPriority w:val="34"/>
    <w:qFormat/>
    <w:rsid w:val="00446217"/>
    <w:pPr>
      <w:ind w:left="720"/>
      <w:contextualSpacing/>
    </w:pPr>
  </w:style>
  <w:style w:type="paragraph" w:styleId="30">
    <w:name w:val="Body Text 3"/>
    <w:basedOn w:val="a"/>
    <w:link w:val="31"/>
    <w:rsid w:val="0044621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462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446217"/>
    <w:rPr>
      <w:rFonts w:eastAsia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446217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446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No Spacing"/>
    <w:uiPriority w:val="1"/>
    <w:qFormat/>
    <w:rsid w:val="004462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62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446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4ege.ru" TargetMode="External"/><Relationship Id="rId18" Type="http://schemas.openxmlformats.org/officeDocument/2006/relationships/hyperlink" Target="http://comics.ru/e/index.htm" TargetMode="External"/><Relationship Id="rId26" Type="http://schemas.openxmlformats.org/officeDocument/2006/relationships/hyperlink" Target="http://www.languages-study.com/deutsch-link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arnamericanenglishonline.com" TargetMode="External"/><Relationship Id="rId34" Type="http://schemas.openxmlformats.org/officeDocument/2006/relationships/hyperlink" Target="http://www.languages-study.com/francais-links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nglishonlinefree.ru" TargetMode="External"/><Relationship Id="rId17" Type="http://schemas.openxmlformats.org/officeDocument/2006/relationships/hyperlink" Target="http://study.ru/" TargetMode="External"/><Relationship Id="rId25" Type="http://schemas.openxmlformats.org/officeDocument/2006/relationships/hyperlink" Target="http://deutschesprache.com.ua/" TargetMode="External"/><Relationship Id="rId33" Type="http://schemas.openxmlformats.org/officeDocument/2006/relationships/hyperlink" Target="http://francaisonline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glishclub.narod.ru/" TargetMode="External"/><Relationship Id="rId20" Type="http://schemas.openxmlformats.org/officeDocument/2006/relationships/hyperlink" Target="http://lengish.com" TargetMode="External"/><Relationship Id="rId29" Type="http://schemas.openxmlformats.org/officeDocument/2006/relationships/hyperlink" Target="http://french-films.my1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authors/135867/" TargetMode="External"/><Relationship Id="rId24" Type="http://schemas.openxmlformats.org/officeDocument/2006/relationships/hyperlink" Target="http://www.german-blog.net/" TargetMode="External"/><Relationship Id="rId32" Type="http://schemas.openxmlformats.org/officeDocument/2006/relationships/hyperlink" Target="http://fr.prolingvo.info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lleng.ru/" TargetMode="External"/><Relationship Id="rId23" Type="http://schemas.openxmlformats.org/officeDocument/2006/relationships/hyperlink" Target="http://www.de-online.ru/" TargetMode="External"/><Relationship Id="rId28" Type="http://schemas.openxmlformats.org/officeDocument/2006/relationships/hyperlink" Target="http://leconjugueur.lefigaro.fr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labirint.ru/authors/41204/" TargetMode="External"/><Relationship Id="rId19" Type="http://schemas.openxmlformats.org/officeDocument/2006/relationships/hyperlink" Target="http://english.kulichki.net/" TargetMode="External"/><Relationship Id="rId31" Type="http://schemas.openxmlformats.org/officeDocument/2006/relationships/hyperlink" Target="http://www.studyfren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soft/1341875.html" TargetMode="External"/><Relationship Id="rId14" Type="http://schemas.openxmlformats.org/officeDocument/2006/relationships/hyperlink" Target="http://www.uchiyaziki.ru" TargetMode="External"/><Relationship Id="rId22" Type="http://schemas.openxmlformats.org/officeDocument/2006/relationships/hyperlink" Target="http://www.languages-study.com/english-links.html" TargetMode="External"/><Relationship Id="rId27" Type="http://schemas.openxmlformats.org/officeDocument/2006/relationships/hyperlink" Target="http://irgol.ru/" TargetMode="External"/><Relationship Id="rId30" Type="http://schemas.openxmlformats.org/officeDocument/2006/relationships/hyperlink" Target="http://french-online.ru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Феликсовна</cp:lastModifiedBy>
  <cp:revision>3</cp:revision>
  <dcterms:created xsi:type="dcterms:W3CDTF">2019-11-05T16:22:00Z</dcterms:created>
  <dcterms:modified xsi:type="dcterms:W3CDTF">2019-11-05T16:49:00Z</dcterms:modified>
</cp:coreProperties>
</file>