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Государственное профессиональное образовательное учреждение Республики Коми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 республиканский колледж культуры им. В.Т. Чисталева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820"/>
      </w:tblGrid>
      <w:tr>
        <w:trPr>
          <w:trHeight w:val="156" w:hRule="auto"/>
          <w:jc w:val="left"/>
        </w:trPr>
        <w:tc>
          <w:tcPr>
            <w:tcW w:w="1182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019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suppressAutoHyphens w:val="true"/>
              <w:spacing w:before="0" w:after="0" w:line="240"/>
              <w:ind w:right="2019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Приказом директора</w:t>
            </w:r>
          </w:p>
          <w:p>
            <w:pPr>
              <w:suppressAutoHyphens w:val="true"/>
              <w:spacing w:before="0" w:after="0" w:line="240"/>
              <w:ind w:right="2019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ГПОУ РК «Колледж культуры»</w:t>
            </w:r>
          </w:p>
          <w:p>
            <w:pPr>
              <w:suppressAutoHyphens w:val="true"/>
              <w:spacing w:before="0" w:after="0" w:line="240"/>
              <w:ind w:right="2019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06.09.2019 № 102 а/од</w:t>
            </w:r>
          </w:p>
          <w:p>
            <w:pPr>
              <w:suppressAutoHyphens w:val="true"/>
              <w:spacing w:before="0" w:after="0" w:line="240"/>
              <w:ind w:right="201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48"/>
          <w:shd w:fill="auto" w:val="clear"/>
        </w:rPr>
        <w:t xml:space="preserve">Программа учебной и производственной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обучающихся специальности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51.02.01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по виду: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0"/>
          <w:shd w:fill="auto" w:val="clear"/>
        </w:rPr>
        <w:t xml:space="preserve">Этнохудожественное творчество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уровень подготовки — углубленный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форма обучения - очная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30"/>
          <w:position w:val="0"/>
          <w:sz w:val="30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Сыктывкар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Паспорт программы учебной и производственной практики</w:t>
      </w:r>
    </w:p>
    <w:p>
      <w:pPr>
        <w:spacing w:before="0" w:after="0" w:line="250"/>
        <w:ind w:right="19" w:left="14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</w:pPr>
    </w:p>
    <w:p>
      <w:pPr>
        <w:spacing w:before="0" w:after="0" w:line="250"/>
        <w:ind w:right="19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Место учебной и производственной практики в структуре профессиональной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образовательной программы: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Рабочая программа учебной и производственной практик является частью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 подготовки специалистов среднего звена в соответствии с ФГОС СПО специальности 51.02.01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виду: Э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тнохудожественное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tabs>
          <w:tab w:val="left" w:pos="34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FFFFFF" w:val="clear"/>
        </w:rPr>
        <w:t xml:space="preserve">1.2.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практики: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формирование, закрепление и развитие у обучающихся общих и профессиональных компетенций, приобретения практического опыта.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результатам учебной и производственной практик.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В результате прохождения учебной и производственной практик,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должен освоить: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ПМ.01 Художественно-творческая деятельность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ПМ.02 Педагогическая деятельность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ПМ.03 Организационно-управленческая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деятельность</w:t>
      </w: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Количество часов на освоение учебной и производственной практик:</w:t>
      </w: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2235"/>
        <w:gridCol w:w="5952"/>
        <w:gridCol w:w="1666"/>
      </w:tblGrid>
      <w:tr>
        <w:trPr>
          <w:trHeight w:val="1" w:hRule="atLeast"/>
          <w:jc w:val="left"/>
        </w:trPr>
        <w:tc>
          <w:tcPr>
            <w:tcW w:w="985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432 часа, в том числе:</w:t>
            </w:r>
          </w:p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освоения ПМ.01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Художественно-творческая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исполнительская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преддипломная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985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освоения ПМ.02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Педагогическая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педагогическая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преддипломная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985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рамках освоения ПМ.03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Организационно-управленческая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исполнительская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производственная преддипломная практика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учебная практика - зачет;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производственная практика -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дифференцированный зачет.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</w:pP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Результаты практики</w:t>
      </w:r>
    </w:p>
    <w:p>
      <w:pPr>
        <w:spacing w:before="0" w:after="0" w:line="254"/>
        <w:ind w:right="0" w:left="5" w:firstLine="566"/>
        <w:jc w:val="left"/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</w:pPr>
    </w:p>
    <w:p>
      <w:pPr>
        <w:spacing w:before="0" w:after="0" w:line="254"/>
        <w:ind w:right="0" w:left="5" w:firstLine="5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  <w:t xml:space="preserve">Результатом      учебной      и      производственной      практики      является      освоение      общих      (ОК)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компетенций:</w:t>
      </w:r>
    </w:p>
    <w:p>
      <w:pPr>
        <w:spacing w:before="0" w:after="0" w:line="254"/>
        <w:ind w:right="0" w:left="5" w:firstLine="5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показатели оценки результата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Участие в проектах, конкурсах, конференциях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Позиционирование себя в роли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Формулирование и аргументация требований к личности современного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Адекватность оценки методов решения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Обоснованность и эффективность осуществления целеполагания, планирования и организации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Оптимальный выбор методов решения профессиональных задач, педагогической самодиагностики.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рациональных методов и приемов рефлексии и саморегуляции;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Проявление самостоятельности, инициативы при решении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Рациональное распределение времени на все этапы решения профессиональной задачи.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Положительная динамика результатов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6. Работать в коллективе, обеспечивать его сплочение, эффективно общаться с коллегами, руководством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Низкий уровень конфликтности;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Активность взаимодействия;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Преобладание стилей сотрудничества и компромисса в общении с коллегами и руководством.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Аргументированная трансляция своей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Точное и своевременное выполнение поручений руководителя.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организации коллективной (командной) работы в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анализа успешности коллективной (групповой) работы, путей ее совершенствования.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Аргументированность поставленной цели, выбора и применения методов и приёмов решения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Конкретизация последовательности выполнения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Рациональность планирования и организации работы своих подчинённых.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Оптимальность и эффективность методов, приемов мотивации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контроля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Инициативность, самостоятельность, своевременность в принятии мер по совершенствованию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ответственности за качество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Положительная динамика качества подготовки обучающихся.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Обоснованный выбор методов и способов личностного 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Корректировка профессиональной деятельности в соответствии с изменяющимися целями, содержанием и технологиями.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устойчивого интереса к инновациям в области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Своевременное обновление методологического и технологического содержания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Демонстрация профессиональной мобильности.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и профессиональных (ПК)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tbl>
      <w:tblPr/>
      <w:tblGrid>
        <w:gridCol w:w="4927"/>
        <w:gridCol w:w="4926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Самостоятельное планирование исполнительской деятельности коллектива и отдельных его участников;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с любительским творческим коллективом и отдельными исполнителями.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репетиционного и постановочного плана фольклорного праздника, досугового мероприятия;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 применение технических навыков и приемов, средств исполнительской выразительности для создания художественного образа;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Согласованность исполнительских намерений и демонстрация совместных художественных решений при работе в фольклорном коллективе;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Психофизиологическое владение собой в процессе репетиционной и концертной исполнительской 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основами работы преподавания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исполнительского мастерства,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народного  поэтического  слова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фольклорного ансамбля;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Профессиональное обучение участников коллектива основам сценической подготовки;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исполнительскими традициями в зрелищно- игровых формах народной культуры;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художественно-исполнительских возможностей участников творческого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процесса репетиционной 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концертной работы с учетом особенностей развития и постановки голоса, основ звукоизвлечения, техники дыхания;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Грамотный подбор репертуара в соответствии художественно-исполнительскими возможностями голосов;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Целостное и убедительное представление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в сценических выступлениях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Психофизиологическое владение собой в процессе репетиционной и концертной работы;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навыков режиссирования, актерского мастерства в процессе работы над постановкой фольклорного праздника, досугового мероприятия, в концертных выступлениях.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Обоснованный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образно-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жанров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-обрядовой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обрядовом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досуговом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праздника, досугового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выступлениях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намерений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участниками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репетиционной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интерпретации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сложившейся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Обоснованный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Осуществление поиска лучших образцов народного художественного творчества;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образцов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художественно-творческой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Формирование копилки репертуара;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Анализ исполнительской деятельности любительского творческого коллектива и отдельных его участников.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и изучение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методических рекомендаций, положений, программ,  необходимых для работы творческого коллектива, досугового формирования с соблюдением требований к их составлению.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Демонстрация знаний и навыков работы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успешного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функционирования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слушателей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досуговой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звуко-видеозаписи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художественно-творческой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учебно-репетиционной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программным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художественнотворческих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специальных методов, принципов обучения  и общения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Умение самостоятельно проводить занятия;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 подбирать репертуар, соответствующий возрасту и интересам участников творческого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 использовать разнообразные методические приемы в педагогической и творческой работе с коллективом;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Разрешение конфликтных ситуаций, их профилактика;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Формулировка задач урока, их разъяснение.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Понимание и воспроизведение специальной терминологии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Выявление ошибок, неточностей и умение их исправить;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Умение проводить рефлексивный анализ, оценочную деятельность;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календарно-тематических планов учебно-воспитательной работы с детьми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материала, необходимого для реализации учебно-воспитательной работы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Реализация учебно-воспитательной работы  в объединении.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рефлексивного анализа собственной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и применение действующих образовательных программ, использование в работе учебно-методических материалов;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каталога учебно-методической литературы.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разнообразных форм учебной и методической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приказов и иных документов, обеспечивающих деятельность творческого коллектива.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плана работы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Определение целей и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Ведение всех видов отчетности.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3.3. Применять знания принципов организации труда.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разных стилей управления;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Определение и постановка задач перед коллективом; конкретизация их выполнения;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Обеспечение информационной базы и технических средств, необходимых для решения поставленных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Способность использовать нормативно-правовую документацию, учитывать нормы и правила техники безопасности в своей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Соблюдение требований к составлению трудового договора;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договора и положения об оказании платных услуг, различных инструкций, правил и других нормативных актов.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Свободная ориентация в нормативно-правовой, законодательной базе, регулирующей профессиональную деятельность.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Грамотный анализ и оценка результатов и последствий действий (бездействий) с правовой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Соблюдение правовых норм в профессиональной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Проведение исследований, для решения профессиональных задач;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Работа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прикладными компьютерными программами, приложениями, разработками;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современных телекоммуникационных средств, необходимых для решения профессиональных задач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рекламного материала и его распространение.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руководителям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Требования к руководителям практики от ГПОУ РК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»: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разрабатывает тематику заданий для обучающихся;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 консультации с обучающимися перед направлением их на практику с разъяснением целей, задач и содержания практики;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принимает участие в распределении обучающихся по рабочим местам или перемещении их по видам работ;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осуществляет контроль правильного распределения обучающихся в период практики;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формирует группы в случае применения групповых форм проведения практики;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 индивидуальные и групповые консультации в ходе практики;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проверяет ход прохождения практики обучающимися, выезжая в организации, участвующие в проведении практики;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оказывает методическую помощь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обучающимся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 при выполнении ими заданий и сборе материалов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выпускной квалификационной работе;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совместно с организациями, участвующими в проведении практики, организует процедуру оценки общих и профессиональных компетенций обучающегося, освоенных им в ходе прохождения практики;</w:t>
      </w:r>
    </w:p>
    <w:p>
      <w:pPr>
        <w:numPr>
          <w:ilvl w:val="0"/>
          <w:numId w:val="116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совместно с организациями, участвующими в проведении практики, принимает зачет (дифференцированный зачет) по практике.</w:t>
      </w:r>
    </w:p>
    <w:p>
      <w:p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i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Требования к руководителям практики от организации:</w:t>
      </w:r>
    </w:p>
    <w:p>
      <w:pPr>
        <w:numPr>
          <w:ilvl w:val="0"/>
          <w:numId w:val="118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заключают договоры на организацию и проведение практики;</w:t>
      </w:r>
    </w:p>
    <w:p>
      <w:pPr>
        <w:numPr>
          <w:ilvl w:val="0"/>
          <w:numId w:val="118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согласовывают программу практики, планируемые результаты практики, задание на практику;</w:t>
      </w:r>
    </w:p>
    <w:p>
      <w:pPr>
        <w:numPr>
          <w:ilvl w:val="0"/>
          <w:numId w:val="118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предоставляют рабочие места практикантам, назначают руководителей практики от организации, определяют наставников;</w:t>
      </w:r>
    </w:p>
    <w:p>
      <w:pPr>
        <w:numPr>
          <w:ilvl w:val="0"/>
          <w:numId w:val="118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участвуют в организации и проведении зачета по практике;</w:t>
      </w:r>
    </w:p>
    <w:p>
      <w:pPr>
        <w:numPr>
          <w:ilvl w:val="0"/>
          <w:numId w:val="118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>
      <w:pPr>
        <w:numPr>
          <w:ilvl w:val="0"/>
          <w:numId w:val="118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>
      <w:pPr>
        <w:numPr>
          <w:ilvl w:val="0"/>
          <w:numId w:val="118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обеспечивают безопасные условия прохождения практики обучающимися, отвечающие санитарным правилам и требованиям охраны труда;</w:t>
      </w:r>
    </w:p>
    <w:p>
      <w:pPr>
        <w:numPr>
          <w:ilvl w:val="0"/>
          <w:numId w:val="118"/>
        </w:numPr>
        <w:tabs>
          <w:tab w:val="left" w:pos="71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УП.00 УЧЕБНАЯ ПРАКТИКА</w:t>
      </w:r>
    </w:p>
    <w:p>
      <w:pPr>
        <w:spacing w:before="230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Паспорт программы учебной практики</w:t>
      </w:r>
    </w:p>
    <w:p>
      <w:pPr>
        <w:spacing w:before="0" w:after="0" w:line="250"/>
        <w:ind w:right="19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Место учебной практики в структуре профессиональной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образовательной программы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Рабочая программа учебной практики является частью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 подготовки специалистов среднего звена в соответствии с ФГОС СПО специальности 51.02.01.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виду: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Этнохудожественное 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практики: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формирование у обучающихся первоначальных представлений о профессии; первичное знакомство с особенностями избранной профессии; приобретение практического опыта наблюдательной и аналитической деятельности в области профессиональных дисциплин.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FFFFFF" w:val="clear"/>
        </w:rPr>
        <w:t xml:space="preserve">Задачи практики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представление о профессии; ознакомить с опытом работы преподавателей, руководителей творческих коллективов; учить осуществлять поиск и анализировать лучшие образцы народного художественного творчества;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ПМ.01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Художественно-эстетическая деятельность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учебной практики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наблюдения и анализа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детей, организации в них творческого процесса;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ознакомления с работой лучших представителей (творческих коллективов, исполнителей) народного художественного творчества в регионе;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освоения зрелищно-игрового искусства;</w:t>
      </w: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накопления репертуара,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необходимого для исполнительской деятельности любительского творческого коллектива и отдельных его участников.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уметь: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осуществлять поиск лучших образцов народного художественного творчества;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накапливать репертуар, необходимый для исполнительской деятельности любительского творческого коллектива и отдельных его участников;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анализировать посещённые занятия (репетиции) и мероприятия;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использовать в работе историко-этнографические, архивные, экспедиционные материалы.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знать: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известных народных исполнителей;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опыт работы руководителей фольклорных и других творческих коллективов;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организацию учебного процесса, структуру, методы и формы ведения занятий в творческом коллективе;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творческие коллективы учреждений культуры, образовательных и дополнительного образования детей;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процесс подготовки сценария обрядового действа с учетом жанровых особенностей.</w:t>
      </w: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Количество часов на освоение учебной практики: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Всего 72 часа, в том числе: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рамках освоения ПМ.01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семестр – 36 часов (рассредоточенно)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семестр – 36 часов (рассредоточенно)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зачет.</w:t>
      </w: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Результаты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учебной практики является освоение общих и профессиональных компетенций:</w:t>
      </w: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Общие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Основные показатели оценки результата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Формулирование и аргументация требований к личности современного педагога.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Обоснованность и эффективность осуществления целеполагания, планирования и организации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Проявление самостоятельности, инициативы при решении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Рациональное распределение времени на все этапы решения профессиональной задачи.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Положительная динамика результатов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Профессиональные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интерпретации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сложившейся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Обоснованный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Осуществление поиска лучших образцов народного художественного творчества;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образцов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художественно-творческой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Формирование копилки репертуара;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Анализ исполнительской деятельности любительского творческого коллектива и отдельных его участников.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32"/>
          <w:shd w:fill="auto" w:val="clear"/>
        </w:rPr>
        <w:t xml:space="preserve">Структура и содержание учебной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tbl>
      <w:tblPr/>
      <w:tblGrid>
        <w:gridCol w:w="2943"/>
        <w:gridCol w:w="4820"/>
        <w:gridCol w:w="850"/>
        <w:gridCol w:w="1276"/>
      </w:tblGrid>
      <w:tr>
        <w:trPr>
          <w:trHeight w:val="782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и наименование ПМ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работ, обеспечивающих формирование ПК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часов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ПК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988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Рассредоточено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курс, II семестр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Введение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организацией практики: программа, график практики, содержание и ее задачи, контроль, отчетная документация. Техника безопасности.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01.01 Режиссерская подготовка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1. Режиссура фольклорно-этнографического театра.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1. Основы режиссуры фольклорно-этнографического театра.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1.3. Действие – основа сценического искусства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фольклорного спектакля (по плану).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1.5. Фольклорный театр – народное театрально-драматическое искусство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посещенного спектакля (по плану).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1.4, 1.5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2. Режиссура праздника для детей младшего школьного возраста на основе детского фольклора.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2.2. Детский фольклор в народной праздничной культуре.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детского творческого коллектива, на основе детского фольклора;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Видеопросмотр записей детского фольклора и детских фольклорных праздников.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2.4. Театрализация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как творческий метод режиссёра фольклорно-этнографического театра.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Видеопросмотр записей – примеров театрализации в режиссуре детского фольклорного  праздника.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01.02 Исполнительская подготовка.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1. Исполнительское мастерство.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2.1. Освоение фольклорной исполнительской традиции. Народное многоголосие.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коллектива. Обратить внимание на метод копирования (подражания) в работе над произведениями.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2.4. Характеристика и особенности исполнения игровых, хороводных и плясовых песен.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коллектива. Обратить внимание на работу над поэтическим текстом разучиваемых песен, пропеванием отдельных музыкальных фраз, используемые упражнения;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Изучение дополнительной литературы по теме, формирование подборки упражнений.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принципы ансамблевого пения. Характерные приемы вокального исполнения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народном пении.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коллектива: отработка основных принципов ансамблевого пения, выработка и применение навыка цепного дыхания, работа над характерными приемами украшений в народном пении.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подборки упражнений на отработку ансамблевого пения и выработки цепного дыхания.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Импровизация распевов народной песни.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копилки репертуара.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2.13. Соединение пения с элементами народной хореографии. Соединение песен в концертный блок.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Государственного ансамбля песни и танца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Асъя кыа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2.15. Исполнительское воплощение  художественно-образного замысла разучиваемых произведений.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Посещение занятия (репетиции) творческого коллектива. Работа над достижением ансамблевого равновесия и чистого интонирования при исполнении песен (проходка, хоровод).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посещенного занятия.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1.4,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3. Фольклорный ансамбль.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3. Календарь (песни годового круга крестьянских праздников).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3.6 Музыкально-поэтический язык календарных песен.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-этнографического ансамбля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Русь Печорская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рук. – Матвеева Е.В.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1.5.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3.11 Закликание весны.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творчества: видеопросмотр примеров исполнения веснянок, закличек в рамках концертных программ творческих коллективов России.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3.13 Характерные попевки весенних песен.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(репетиции) с участниками детского творческого коллектива на разучивание веснянок, весенних хороводов.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3.19 Характеристика разных типов календарно-песенных традиций Русского Севера.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копилки репертуара - подборка календарных песен.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6. Фольклорные музыкальные инструменты.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1. Русские народные инструменты.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1.2. Ударные музыкальные инструменты.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 с  использованием русских музыкальных инструментов.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Итоговое занятие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Оформление документов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практики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Всего: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курс, IV семестр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Введение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организацией практики: документация, программа, контроль практики, график прохождения практики, содержание и ее задачи. Техника безопасности.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01.01 Режиссерская подготовка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1. Режиссура фольклорно-этнографического театра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7. Режиссура весеннего праздника народного календаря Масленица.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7.1. Традиция празднования Масленицы.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Посещение мероприятия – празднование Масленицы (по плану).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Изучение дополнительной литературы о традициях празднования Масленицы.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9. Режиссура праздника народного календаря весеннее-летнего цикла.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9.4.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Народный праздничный комплекс весенне-летнего календарного периода - Зеленые святки (троицко - семицкие обряды).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Прослушивание аудиозаписей, просмотр печатных изданий, видеопросмотр записей празднования Зеленых святок (любой фрагмент на выбор);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копилки репертуара.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4. Игра в фольклорном обряде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2. Игры календарного цикла.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2.4. Масленица. Масленичные игры.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 с применением игр масленичного периода.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2.7. Троица. Игры и забавы на троицу.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Прослушивание аудиозаписей, просмотр печатных изданий, видеопросмотр записей игр и забав на троицу.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231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3. Народные игры. Их региональные особенности.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игрового действа на массовых праздниках и гуляниях.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Просмотр печатных изданий, видеопросмотр записей организации игрового действа  и активного вовлечения зрителя в действие на массовом празднике, гулянии.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МДК 01.02 Исполнительская подготовка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1. Исполнительское мастерство.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5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4.1.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 знаний об изучаемой региональной певческой традиции.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(репетиции) с участниками творческого коллектива. Обратить внимание на исполнительскую манеру, диалектные особенности и их отработку, склад многоголосия, использование народных инструментов.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357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4.6. Знакомство с особенностями певческой традицией Республики Коми.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 (по плану).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2.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357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4.7. Фонетические особенности коми языка.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Посещение занятия (репетиции) с участниками творческого коллектива: упражнения на коми языке, работа над текстом (произнесение поэтического текста нараспев), импровизация при пении в ансамбле;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100" w:hRule="auto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4.12. Соединение вокального исполнения с элементами народной хореографии.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(репетиции) с участниками творческого коллектива. Обратить внимание на выполнение элементов народной хореографии при исполнении песен;</w:t>
            </w:r>
          </w:p>
          <w:p>
            <w:pPr>
              <w:tabs>
                <w:tab w:val="left" w:pos="708" w:leader="none"/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посещенного занятия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1.4,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42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4.14. Работа над раскрытием идейного содержания песен, выразительностью пения.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 Государственного ансамбля песни и танца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Асъя кыа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посещенного концертного выступления.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1.4, 1.5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3. Фольклорный ансамбль.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5. Обряды инициационного характера.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5.5. Праздничные игрища (вечёрки, беседы). 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-этнографического ансамбля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Русь Печорская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рук. – Матвеева Е.В.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Подраздел 6. Песенно-игровой фольклор.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6.1. Жанровый состав вида.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копилки репертуара (хороводные, игровые, плясовые).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4, 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6.8. Плясовые припевки.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 Государственного ансамбля песни и танца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Асъя кыа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акцентом на связь музыки, слова и пляски, использование музыкальных инструментов.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6.10. Многофигурные танцы: лансье, кадриль.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-этнографического ансамбля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Русь Печорская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рук. – Матвеева Е.В.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ПК 1.5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Итоговое занятие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Оформление документов по практике.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практики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 1, 2, 4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Всего: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Условия организации и проведения учебной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документов, необходимых для проведения учебной практики:</w:t>
      </w:r>
    </w:p>
    <w:p>
      <w:pPr>
        <w:numPr>
          <w:ilvl w:val="0"/>
          <w:numId w:val="31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 об учебной и производственной практике обучающихся ГПОУ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31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учебной практики</w:t>
      </w:r>
    </w:p>
    <w:p>
      <w:pPr>
        <w:numPr>
          <w:ilvl w:val="0"/>
          <w:numId w:val="31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График учебного процесса</w:t>
      </w:r>
    </w:p>
    <w:p>
      <w:pPr>
        <w:numPr>
          <w:ilvl w:val="0"/>
          <w:numId w:val="31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 с учреждением на организацию учебной практики обучающихся</w:t>
      </w:r>
    </w:p>
    <w:p>
      <w:pPr>
        <w:numPr>
          <w:ilvl w:val="0"/>
          <w:numId w:val="31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Тематический план учебной практики.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материально-техническому обеспечению практики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Учебная практика проводится в организациях, направление деятельности которых соответствует профилю подготовки. Базами учебной практики являются учреждения социально-культурной сферы, образовательные учреждения, учреждения дополнительного образования детей, а также  творческие коллективы г. Сыктывкара и Республики Коми.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ПМ.01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3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Колледж культуры им. В.Т. Чисталева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3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МУ ДО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эстетического воспитания детей №38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коми культуры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развития культуры и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МОУ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дополнительного образования детей №18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 школа-интернат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Гимназия искусств при Главе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им. Ю.А. Спиридонова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Сыктывкар. </w:t>
      </w:r>
    </w:p>
    <w:p>
      <w:pPr>
        <w:numPr>
          <w:ilvl w:val="0"/>
          <w:numId w:val="3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ГАУДОД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Республиканский центр дополнительного образования детей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 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Дворец творчества детей и учащейся молодёжи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3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ГБУ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Национальный музыкально-драматический театр РК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 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учебных изданий, Интернет-ресурсов, дополнительной 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источники: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Рачина Б.С.Педагогическая практика: подготовка педагога-музыканта: Учебно-методическое пособие. -  СПб.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ПЛАНЕТА МУЗЫКИ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»,2015.: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Мешко Н. Вокальная работа с исполнителями русских народных песен// Клубные вечера. – М.: Советский композитор, 1976.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Попов С. Организационные и методические основы работы самодеятельного хора. – М., 1961.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2013. –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Захава, Б. Е. Мастерство актера и режиссера: учебное пособие.– 6-е изд. стер.- СПБ, 2013. – 432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Шангина И., Некрылова А. Русские праздники – СПб.: Азбука, Азбука – Аттику, 2015. – 464 с.: ил. + вкл. (16.с.). – (Русская энциклопедия)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Шастина Т.В. Основы обучения детей народному пению средствами традиционной певческой культуры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Учебное пособие для студентов кафедры русского народного песенного искусства. СПбГУКИ,  СПб 2008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Московкина А.И. Народная празднично-обрядовая культура: Учебное пособие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 2010 [Априкт - пособие]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Гилярова Н.Н. Русская традиционная культура. Хрестоматия по русскому народному творчеству. Вып. 2 – 3. М., 1999;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музыкальное творчество: Хрестоматия [Текст, нотн. прим., звуковое прил. (СD)]  / Отв. ред. О.А.Пашина. – 2-е изд. – СПб.: Композитор, 2015.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Сюткина О.В.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Игровой стретчинг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 основе  малых  форм фольклор: учебно-методическое пособие/ О.В. Сюткина, Н.В. Синицина.- Киров.:К. филиал СПбГУП,-89с.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Русское устное народное творчество : хрестоматия / сост. : В. П. Аникина. – М. : Высшая школа,– 1127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Шашина, В. П. Методика игрового общения: учебное пособие для среднего профессионального образования. Ростов-на-Дону.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 культурно-досугового типа Республики Коми в цифрах: 2015 год. Сыктывкар: ГАУ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2016. –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http://mincult.rkomi.ru/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культуры, туризма и архивного дела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http://minobr.rkomi.ru/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образования и молодежной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http://minnats.rkomi.ru/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национальной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8"/>
            <w:u w:val="single"/>
            <w:shd w:fill="FFFFFF" w:val="clear"/>
          </w:rPr>
          <w:t xml:space="preserve">http://www.collcul.ru/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 им. В.Т.Чисталева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http://www.culturerk.narod.ru/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http://www.finnougoria.ru/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Финно-угорский культурный центр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http://ddnrk.rkomi.ru/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дружбы народов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Контроль и оценка результатов учебной практики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Отчетная  документация руководителя практики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32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аттестационный лист с характеристикой на каждого обучающегося;</w:t>
      </w:r>
    </w:p>
    <w:p>
      <w:pPr>
        <w:numPr>
          <w:ilvl w:val="0"/>
          <w:numId w:val="32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литическая справка.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Портфолио учащегося:</w:t>
      </w:r>
    </w:p>
    <w:p>
      <w:pPr>
        <w:numPr>
          <w:ilvl w:val="0"/>
          <w:numId w:val="33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дневник по практике;</w:t>
      </w:r>
    </w:p>
    <w:p>
      <w:pPr>
        <w:numPr>
          <w:ilvl w:val="0"/>
          <w:numId w:val="33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письменный отчет по практике за семестр;</w:t>
      </w:r>
    </w:p>
    <w:p>
      <w:pPr>
        <w:numPr>
          <w:ilvl w:val="0"/>
          <w:numId w:val="33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посещенных занятий; </w:t>
      </w:r>
    </w:p>
    <w:p>
      <w:pPr>
        <w:numPr>
          <w:ilvl w:val="0"/>
          <w:numId w:val="33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 посещенного концертного выступления;</w:t>
      </w:r>
    </w:p>
    <w:p>
      <w:pPr>
        <w:numPr>
          <w:ilvl w:val="0"/>
          <w:numId w:val="33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копилка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репертуара,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необходимого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исполнительской деятельности        творческого коллектива и отдельных его участников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40"/>
        <w:ind w:right="6" w:left="6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основании данных аттестационного листа,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защиты портфолио.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ПП.00 ПРОИЗВОДСТВЕННАЯ ПРАКТИКА</w:t>
      </w: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ПП.01 ИСПОЛНИТЕЛЬСКАЯ ПРАКТИКА</w:t>
      </w: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Паспорт программы производственной практики</w:t>
      </w:r>
    </w:p>
    <w:p>
      <w:pPr>
        <w:spacing w:before="0" w:after="0" w:line="240"/>
        <w:ind w:right="19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Место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производственной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 практики в структуре профессиональной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образовательной программы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Рабочая программа производственной практики является частью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 подготовки специалистов среднего звена в соответствии с ФГОС СПО специальности 51.02.01.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виду: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Этнохудожественное 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практики: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формирование у обучающихся общих и профессиональных компетенций, приобретение практического опыта постановочной и репетиционной работы в творческом любительском коллективе; выработка управленческих качеств обучающегося, умения руководить коллективом исполнителей.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FFFFFF" w:val="clear"/>
        </w:rPr>
        <w:t xml:space="preserve">Задачи практики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формировать умения: планировать и проводить репетиционную работу в любительском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творческом коллективе,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организовывать работу коллектива исполнителей; формировать навыки работы с нормативно- управленческой документацией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разрабатывать творческие проекты и осуществлять их постановку; учить применять разнообразные технические средства для реализации художественно-творческих задач; формировать информационные, коммуникативные, организаторские и исследовательские компетенции.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ПМ.01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производственной практики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освоения зрелищно-игрового искусства; 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подготовки сценария и постановки творческого проекта (обрядового действа, народного праздника, игровой программы); 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проведения занятий по исполнительскому мастерству, народному поэтическому слову, фольклорному ансамблю;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подготовки необходимого реквизита, подбора костюмов; 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участия в качестве постановщика и  исполнителя (актёра, певца, танцора)  творческого проекта; 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творческим коллективом, проведения  репетиционной работы с фольклорным  ансамблем и отдельными исполнителями: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уметь: 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разрабатывать  сценарий и осуществлять постановку сценического действия; 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вести репетиционную работу; 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реализовывать творческий замысел в сроки и в условиях, приближённых к деревенской  среде и городской  площади;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создавать образ фольклорных персонажей в разных жанрах традиционного игрового искусства; 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приёмы превращения зрителей в участников  действа; 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комплексно  использовать различные приёмы народного исполнительского искусства (пение, танец, игру на инструменте); 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региональные особенности фольклорного языка и диалектного произношения; 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в работе историко-этнографические, архивные, экспедиционные материалы; 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применять знания основ звукоизвлечения и особенностей фольклорного звучания, техники дыхания; 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работать с текстом песни, использовать навыки ансамблевого пения и фольклорной импровизации; </w:t>
      </w:r>
    </w:p>
    <w:p>
      <w:pPr>
        <w:numPr>
          <w:ilvl w:val="0"/>
          <w:numId w:val="3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проводить занятия в творческом коллективе по исполнительскому  мастерству, народному  поэтическому  слову, фольклорному  ансамблю.</w:t>
      </w:r>
    </w:p>
    <w:p>
      <w:p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теоретические основы драматургии и режиссуры;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особенности режиссуры фольклорно-этнографического театра;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драматургию обрядового действа, обрядовую символику календарных и семейно-бытовых праздников;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истоки исполнительских традиций в зрелищно-игровых формах народной культуры;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образно-художественные средства в системе игровых изобразительных приемов в различных видах и жанрах празднично-обрядовой культуры;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жанровую сущность произведений фольклора, особенности их исполнения;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известных народных исполнителей;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процесс подготовки сценария обрядового действа с учетом жанровых особенностей;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специфику обучения народному поэтическому слову;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различные песенные жанры и стили, распространенные на территории Российской Федерации;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опыт работы руководителей фольклорных коллективов;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теорию, практику и методику преподавания исполнительского мастерства, народного поэтического слова, фольклорного ансамбля, </w:t>
      </w:r>
    </w:p>
    <w:p>
      <w:pPr>
        <w:numPr>
          <w:ilvl w:val="0"/>
          <w:numId w:val="348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педагогические принципы обучения детей пению.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ПМ.03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производственной практики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руководства творческим коллективом;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составления    паспорта, характеристики  любительского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8"/>
          <w:shd w:fill="FFFFFF" w:val="clear"/>
        </w:rPr>
        <w:t xml:space="preserve">творческого      коллектива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FFFFFF" w:val="clear"/>
        </w:rPr>
        <w:t xml:space="preserve">разработки информационно-рекламного, презентационного материала и его распространения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</w:t>
      </w:r>
    </w:p>
    <w:p>
      <w:pPr>
        <w:numPr>
          <w:ilvl w:val="0"/>
          <w:numId w:val="3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организации работы творческого коллектива, обеспечения его концертной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уметь: </w:t>
      </w:r>
    </w:p>
    <w:p>
      <w:pPr>
        <w:numPr>
          <w:ilvl w:val="0"/>
          <w:numId w:val="3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FFFFFF" w:val="clear"/>
        </w:rPr>
        <w:t xml:space="preserve">проводить и обрабатывать исследования (на выявление творческих способностей участников коллектива, его исполнительской деятельности), необходимые для решения профессиональных задач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</w:t>
      </w:r>
    </w:p>
    <w:p>
      <w:pPr>
        <w:numPr>
          <w:ilvl w:val="0"/>
          <w:numId w:val="3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планировать и организовывать работу творческого коллектива (репетиционную работу, концертную деятельность и т.д.);</w:t>
      </w:r>
    </w:p>
    <w:p>
      <w:pPr>
        <w:numPr>
          <w:ilvl w:val="0"/>
          <w:numId w:val="3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применять разнообразные технические средства для реализации художественно-творческих задач;</w:t>
      </w:r>
    </w:p>
    <w:p>
      <w:pPr>
        <w:numPr>
          <w:ilvl w:val="0"/>
          <w:numId w:val="3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>
      <w:pPr>
        <w:numPr>
          <w:ilvl w:val="0"/>
          <w:numId w:val="3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нормативно-управленческую информацию в своей деятельности;</w:t>
      </w:r>
    </w:p>
    <w:p>
      <w:pPr>
        <w:numPr>
          <w:ilvl w:val="0"/>
          <w:numId w:val="3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и составлять планы, отчеты, смету расходов, организовывать, анализировать и оценивать работу коллектива исполнителей, </w:t>
      </w:r>
    </w:p>
    <w:p>
      <w:pPr>
        <w:numPr>
          <w:ilvl w:val="0"/>
          <w:numId w:val="3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рекламу в целях популяризации учреждения культуры и его услуг; </w:t>
      </w:r>
    </w:p>
    <w:p>
      <w:pPr>
        <w:numPr>
          <w:ilvl w:val="0"/>
          <w:numId w:val="3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применять программное обеспечение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знать: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виды и этапы становления и развития социально-культурной деятельности в России;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виды, формы и тенденции развития социально-культурной деятельности в регионе;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структуру управления социально-культурной деятельностью; 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социально-культурные программы; 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методику конкретно-социологического исследования; 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специфику и формы методического обеспечения отрасли; 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особенности менеджмента в социально-культурной сфере;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принципы организации работы коллектива исполнителей; 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принципы, методы и свойства информационных и коммуникационных технологий; 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>
      <w:pPr>
        <w:numPr>
          <w:ilvl w:val="0"/>
          <w:numId w:val="35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Количество часов на освоение производственной практики: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Всего 108 часов, в том числе: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рамках освоения ПМ.01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семестр – 36 часов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семестр – 36 часов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рамках освоения ПМ.03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семестр – 36 часов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дифференцированный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зачет.</w:t>
      </w: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Результаты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auto" w:val="clear"/>
        </w:rPr>
        <w:t xml:space="preserve">Результатом производственной практики является освоение общих (ОК)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компетенций:</w:t>
      </w: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показатели оценки результата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Участие в проектах, конкурсах, конференциях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Позиционирование себя в роли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Формулирование и аргументация требований к личности современного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Адекватность оценки методов решения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Обоснованность и эффективность осуществления целеполагания, планирования и организации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Оптимальный выбор методов решения профессиональных задач, педагогической самодиагностики.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рациональных методов и приемов рефлексии и саморегуляции;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Проявление самостоятельности, инициативы при решении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Рациональное распределение времени на все этапы решения профессиональной задачи.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Положительная динамика результатов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6. Работать в коллективе, обеспечивать его сплочение, эффективно общаться с коллегами, руководством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Низкий уровень конфликтности;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Активность взаимодействия;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Преобладание стилей сотрудничества и компромисса в общении с коллегами и руководством.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Аргументированная трансляция своей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Точное и своевременное выполнение поручений руководителя.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организации коллективной (командной) работы в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анализа успешности коллективной (групповой) работы, путей ее совершенствования.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Аргументированность поставленной цели, выбора и применения методов и приёмов решения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Конкретизация последовательности выполнения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Рациональность планирования и организации работы своих подчинённых.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Оптимальность и эффективность методов, приемов мотивации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контроля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Инициативность, самостоятельность, своевременность в принятии мер по совершенствованию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ответственности за качество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Положительная динамика качества подготовки обучающихся.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Обоснованный выбор методов и способов личностного 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Корректировка профессиональной деятельности в соответствии с изменяющимися целями, содержанием и технологиями.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устойчивого интереса к инновациям в области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Своевременное обновление методологического и технологического содержания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Демонстрация профессиональной мобильности.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профессиональных (ПК)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4927"/>
        <w:gridCol w:w="4926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Самостоятельное планирование исполнительской деятельности коллектива и отдельных его участников;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с любительским творческим коллективом и отдельными исполнителями.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репетиционного и постановочного плана фольклорного праздника, досугового мероприятия;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 применение технических навыков и приемов, средств исполнительской выразительности для создания художественного образа;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Согласованность исполнительских намерений и демонстрация совместных художественных решений при работе в фольклорном коллективе;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Психофизиологическое владение собой в процессе репетиционной и концертной исполнительской 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основами работы преподавания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исполнительского мастерства, ансамблевого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исполнительства, фольклорного ансамбля;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Профессиональное обучение участников коллектива основам народной хореографии, основам сценической подготовки;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Владение исполнительскими традициями в зрелищно- игровых формах народной культуры;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художественно-исполнительских возможностей голосов участников творческого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процесса репетиционной 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концертной работы с программами выступлений, с учетом особенностей развития и постановки голоса, основ звукоизвлечения, техники дыхания;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Грамотный подбор репертуара в соответствии художественно-исполнительскими возможностями голосов;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Целостное и убедительное представление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в сценических выступлениях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Психофизиологическое владение собой в процессе репетиционной и концертной работы;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навыков режиссирования, актерского мастерства в процессе работы над постановкой фольклорного праздника, досугового мероприятия, в концертных выступлениях.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Обоснованный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жанров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-обрядовой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обрядовом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досуговом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инструментов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фольклорного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досугового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выступлениях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намерений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репетиционной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интерпретации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сложившейся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Обоснованный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репертуаре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Осуществление поиска лучших образцов народного художественного творчества;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образцов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художественно-творческой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любительского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отдельных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Формирование копилки репертуара;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Анализ исполнительской деятельности любительского творческого коллектива и отдельных его участников.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и изучение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методических рекомендаций, положений, программ,  необходимых для работы творческого коллектива, досугового формирования с соблюдением требований к их составлению.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Демонстрация знаний и навыков работы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успешного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функционирования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зрителей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слушателей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досуговой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приказов и иных документов, обеспечивающих деятельность творческого коллектива.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плана работы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Определение целей и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Ведение всех видов отчетности.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Проведение исследований, для решения профессиональных задач;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Работа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прикладными компьютерными программами, приложениями, разработками;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современных телекоммуникационных средств, необходимых  для решения профессиональных задач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рекламного материала и его распространение.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Структура и содержание производственной (исполнительской)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tbl>
      <w:tblPr/>
      <w:tblGrid>
        <w:gridCol w:w="2127"/>
        <w:gridCol w:w="4394"/>
        <w:gridCol w:w="1724"/>
        <w:gridCol w:w="1984"/>
        <w:gridCol w:w="709"/>
        <w:gridCol w:w="992"/>
      </w:tblGrid>
      <w:tr>
        <w:trPr>
          <w:trHeight w:val="782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и наименование ПМ</w:t>
            </w:r>
          </w:p>
        </w:tc>
        <w:tc>
          <w:tcPr>
            <w:tcW w:w="6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Документ, подтверждающий качество выполнения работ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ПК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Концентрированно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курс, VI семестр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ПМ. 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Художественно-творческая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организацией практики: 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Дневник по практике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Отчет по практике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Ознакомление с репертуаром коллектива, документами, регламентирующими его деятельность.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2"/>
                <w:shd w:fill="auto" w:val="clear"/>
              </w:rPr>
              <w:t xml:space="preserve">Составление    паспорта, характеристики    любительского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2"/>
                <w:shd w:fill="auto" w:val="clear"/>
              </w:rPr>
              <w:t xml:space="preserve"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Паспорт, характеристика творческого коллектива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1, 2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Подбор репертуара. Работа с музыкальным материалом (подготовка текста аранжировка, расшифровка).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Копилка репертуара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2-5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1.4, 1.5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репетиционной работы коллектива;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Подготовка сценария и постановка творческого проекта (обряд, художественная программа, игровая программа).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Сценарий, сценарный план постановки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Поиск, изучение и а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нализ вокального произведения (на выбор)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произведения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занятий по исполнительскому мастерству, народному поэтическому слову, фольклорному ансамблю.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Совершенствование певческих навыков и исполнительского мастерства участников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Рекомендации (предложения по распеванию)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2, 8, 11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1.6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auto" w:val="clear"/>
              </w:rPr>
              <w:t xml:space="preserve">Составление программы выступления творческого коллектива, участие в концерте.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выступления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Фото-, видеоотчет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ПМ. 03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Организационно-управленческая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Ознакомление с базой практики, руководителем учреждения (отдела), творческого коллектива; правилами внутреннего распорядка, инструкциями по охране труда. Изучение нормативных и локальных документов.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Характеристика учреждения – базы практики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3.2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работы творческого коллектива, обеспечение его концертной деятельности.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 репетиционной работы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2, 6, 7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3.1, 3.2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информационно-рекламных и презентационных материалов.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Афиша, пригласительный билет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3.5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Оформление документов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Защита практики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Портфолио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7, 10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3.2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курс, VIII семестр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ПМ. 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Художественно-творческая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Дневник по практике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Отчет по практике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Поиск, подбор репертуара, работа с музыкальным материалом (работа с текстом, аранжировка, расшифровка).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Копилка репертуара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2-5, 7, 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1.4, 1.5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auto" w:val="clear"/>
              </w:rPr>
              <w:t xml:space="preserve"> Составление программы выступления творческого коллектива, участие в концерте.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репетиционной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Программа выступления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2, 6, 9, 11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1.1, 1.2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занятий по исполнительскому мастерству, народному поэтическому слову, фольклорному ансамблю.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Совершенствование певческих навыков и исполнительского мастерства участников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и изучение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методических рекомендаций, необходимых для работы творческого коллектива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Рекомендации (предложения по распеванию коллектива, репертуару и т.д. 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2, 8, 9, 11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1.6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Подготовка костюмов и реквизита.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фото, видеоотчет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3,1, 8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1.1, 1.3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Портфолио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7, 10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Условия организации и проведения производственной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документов, необходимых для проведения производственной практики:</w:t>
      </w:r>
    </w:p>
    <w:p>
      <w:pPr>
        <w:numPr>
          <w:ilvl w:val="0"/>
          <w:numId w:val="52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 об учебной и производственной практике обучающихся ГПОУ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52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учебной и производственной практики</w:t>
      </w:r>
    </w:p>
    <w:p>
      <w:pPr>
        <w:numPr>
          <w:ilvl w:val="0"/>
          <w:numId w:val="52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График учебного процесса</w:t>
      </w:r>
    </w:p>
    <w:p>
      <w:pPr>
        <w:numPr>
          <w:ilvl w:val="0"/>
          <w:numId w:val="52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 с образовательным учреждением на организацию производственной практики обучающихся</w:t>
      </w:r>
    </w:p>
    <w:p>
      <w:pPr>
        <w:numPr>
          <w:ilvl w:val="0"/>
          <w:numId w:val="52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План-задание по производственной практике.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материально-техническому обеспечению практики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Базами производственной практики являются учреждения социально-культурной сферы, образовательные учреждения, учреждения дополнительного образования детей, а также  творческие коллективы г. Сыктывкара и Республики Коми.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Колледж культуры им. В.Т. Чисталева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МУ ДО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эстетического воспитания детей №38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коми культуры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развития культуры и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МОУ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дополнительного образования детей №18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 школа-интернат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Гимназия искусств при Главе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им. Ю.А. Спиридонова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Сыктывкар. 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ГАУДОД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Республиканский центр дополнительного образования детей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 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Дворец творчества детей и учащейся молодёжи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5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ГБУ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Национальный музыкально-драматический театр РК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учебных изданий, Интернет-ресурсов, дополнительной 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источники: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Рачина Б.С.Педагогическая практика: подготовка педагога-музыканта: Учебно-методическое пособие. -  СПб.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ПЛАНЕТА МУЗЫКИ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»,2015.: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Мешко Н. Вокальная работа с исполнителями русских народных песен// Клубные вечера. – М.: Советский композитор, 1976.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Попов С. Организационные и методические основы работы самодеятельного хора. – М., 1961.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2013. –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Захава, Б. Е. Мастерство актера и режиссера: учебное пособие.– 6-е изд. стер.- СПБ, 2013. – 432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Шангина И., Некрылова А. Русские праздники – СПб.: Азбука, Азбука – Аттику, 2015. – 464 с.: ил. + вкл. (16.с.). – (Русская энциклопедия)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Шастина Т.В. Основы обучения детей народному пению средствами традиционной певческой культуры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Учебное пособие для студентов кафедры русского народного песенного искусства. СПбГУКИ,  СПб 2008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Московкина А.И. Народная празднично-обрядовая культура: Учебное пособие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 2010 [Априкт - пособие]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Гилярова Н.Н. Русская традиционная культура. Хрестоматия по русскому народному творчеству. Вып. 2 – 3. М., 1999;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музыкальное творчество: Хрестоматия [Текст, нотн. прим., звуковое прил. (СD)]  / Отв. ред. О.А.Пашина. – 2-е изд. – СПб.: Композитор, 2015.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Сюткина О.В.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Игровой стретчинг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 основе  малых  форм фольклор: учебно-методическое пособие/ О.В. Сюткина, Н.В. Синицина.- Киров.:К. филиал СПбГУП,-89с.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Русское устное народное творчество : хрестоматия / сост. : В. П. Аникина. – М. : Высшая школа,– 1127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Шашина, В. П. Методика игрового общения: учебное пособие для среднего профессионального образования. Ростов-на-Дону.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 культурно-досугового типа Республики Коми в цифрах: 2015 год. Сыктывкар: ГАУ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2016. –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http://mincult.rkomi.ru/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культуры, туризма и архивного дела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http://minobr.rkomi.ru/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образования и молодежной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http://minnats.rkomi.ru/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национальной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8"/>
            <w:u w:val="single"/>
            <w:shd w:fill="FFFFFF" w:val="clear"/>
          </w:rPr>
          <w:t xml:space="preserve">http://www.collcul.ru/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 им. В.Т.Чисталева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http://www.culturerk.narod.ru/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http://www.finnougoria.ru/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Финно-угорский культурный центр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http://ddnrk.rkomi.ru/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дружбы народов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Контроль и оценка результатов производственной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Отчетная  документация руководителя практики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52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аттестационный лист с характеристикой на каждого обучающегося;</w:t>
      </w:r>
    </w:p>
    <w:p>
      <w:pPr>
        <w:numPr>
          <w:ilvl w:val="0"/>
          <w:numId w:val="528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литическая справка.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Портфолио обучающегося:</w:t>
      </w:r>
    </w:p>
    <w:p>
      <w:pPr>
        <w:numPr>
          <w:ilvl w:val="0"/>
          <w:numId w:val="53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дневник по практике;</w:t>
      </w:r>
    </w:p>
    <w:p>
      <w:pPr>
        <w:numPr>
          <w:ilvl w:val="0"/>
          <w:numId w:val="530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отчет по практике за семестр (по форме);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Документы, подтверждающие качество выполнения работ по ПМ.01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53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паспорт (характеристика) творческого коллектива;</w:t>
      </w:r>
    </w:p>
    <w:p>
      <w:pPr>
        <w:numPr>
          <w:ilvl w:val="0"/>
          <w:numId w:val="53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репетиционной работы;</w:t>
      </w:r>
    </w:p>
    <w:p>
      <w:pPr>
        <w:numPr>
          <w:ilvl w:val="0"/>
          <w:numId w:val="53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копилка репертуара;</w:t>
      </w:r>
    </w:p>
    <w:p>
      <w:pPr>
        <w:numPr>
          <w:ilvl w:val="0"/>
          <w:numId w:val="53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сценарий, сценарный план творческого проекта;</w:t>
      </w:r>
    </w:p>
    <w:p>
      <w:pPr>
        <w:numPr>
          <w:ilvl w:val="0"/>
          <w:numId w:val="53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вокального произведения;</w:t>
      </w:r>
    </w:p>
    <w:p>
      <w:pPr>
        <w:numPr>
          <w:ilvl w:val="0"/>
          <w:numId w:val="53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программа выступления, репертуар;</w:t>
      </w:r>
    </w:p>
    <w:p>
      <w:pPr>
        <w:numPr>
          <w:ilvl w:val="0"/>
          <w:numId w:val="53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разработка - рекомендации.</w:t>
      </w:r>
    </w:p>
    <w:p>
      <w:pPr>
        <w:numPr>
          <w:ilvl w:val="0"/>
          <w:numId w:val="53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Фото-, видеоотчет. Презентация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Документы, подтверждающие качество выполнения работ  ПМ.03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53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характеристика учреждения – базы практики;</w:t>
      </w:r>
    </w:p>
    <w:p>
      <w:pPr>
        <w:numPr>
          <w:ilvl w:val="0"/>
          <w:numId w:val="53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репетиционной работы, концертной деятельности коллектива;</w:t>
      </w:r>
    </w:p>
    <w:p>
      <w:pPr>
        <w:numPr>
          <w:ilvl w:val="0"/>
          <w:numId w:val="53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информационно-рекламный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презентационный материал (афиша, пригласительный билет и др.);</w:t>
      </w:r>
    </w:p>
    <w:p>
      <w:pPr>
        <w:numPr>
          <w:ilvl w:val="0"/>
          <w:numId w:val="534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 проведенного мероприятия.</w:t>
      </w: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40"/>
        <w:ind w:right="6" w:left="5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основании данных аттестационного листа,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защиты портфолио.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ПП.00 ПРОИЗВОДСТВЕННАЯ ПРАКТИКА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ПП.02 ПЕДАГОГИЧЕСКАЯ ПРАКТИКА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Паспорт программы производственной практики</w:t>
      </w:r>
    </w:p>
    <w:p>
      <w:pPr>
        <w:spacing w:before="0" w:after="0" w:line="240"/>
        <w:ind w:right="19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Место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производственной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 практики в структуре профессиональной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образовательной программы</w:t>
      </w:r>
    </w:p>
    <w:p>
      <w:pPr>
        <w:spacing w:before="0" w:after="0" w:line="240"/>
        <w:ind w:right="19" w:left="14" w:firstLine="5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Рабочая программа производственной (педагогической) практики является частью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 подготовки специалистов среднего звена в соответствии с ФГОС СПО специальности 51.02.01.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виду: Э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тнохудожественное 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 части освоения основного вида профессиональной деятельности: педагогическая деятельность.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практики: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руководителей,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8"/>
          <w:shd w:fill="FFFFFF" w:val="clear"/>
        </w:rPr>
        <w:t xml:space="preserve">Задачи практики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дисциплинам; изучение опыта выдающихся педагогов, изучение способов оценки и развития природных данных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участников любительского коллектива;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у обучающихся художественного вкуса, широкого кругозора, учебно-методического опыта; овладение навыками проведения уроков по творческим дисциплинам;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формирование информационных, коммуникативных, организаторских и исследовательских компетенций.</w:t>
      </w:r>
    </w:p>
    <w:p>
      <w:pPr>
        <w:spacing w:before="0" w:after="0" w:line="240"/>
        <w:ind w:right="163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63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 02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производственной практики должен:</w:t>
      </w:r>
    </w:p>
    <w:p>
      <w:pPr>
        <w:spacing w:before="0" w:after="0" w:line="240"/>
        <w:ind w:right="16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545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творческим коллективом в качестве руководителя и преподавателя,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организации и ведения учебно-творческого и воспитательного процесса с учетом базовых основ педагогики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</w:t>
      </w:r>
    </w:p>
    <w:p>
      <w:pPr>
        <w:numPr>
          <w:ilvl w:val="0"/>
          <w:numId w:val="54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проведения занятий по исполнительскому мастерству, народному поэтическому слову, фольклорному ансамблю;</w:t>
      </w:r>
    </w:p>
    <w:p>
      <w:pPr>
        <w:numPr>
          <w:ilvl w:val="0"/>
          <w:numId w:val="545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учебно-методической документацией; </w:t>
      </w:r>
    </w:p>
    <w:p>
      <w:pPr>
        <w:numPr>
          <w:ilvl w:val="0"/>
          <w:numId w:val="545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использования в педагогической работе действующих примерных учебных планов, образовательных стандартов;</w:t>
      </w:r>
    </w:p>
    <w:p>
      <w:pPr>
        <w:numPr>
          <w:ilvl w:val="0"/>
          <w:numId w:val="545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разработки учебно-методических материалов.</w:t>
      </w:r>
    </w:p>
    <w:p>
      <w:pPr>
        <w:spacing w:before="0" w:after="0" w:line="240"/>
        <w:ind w:right="15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организовывать и вести учебно-образовательный процесс в творческом коллективе; 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разнообразные методические приемы в педагогической и творческой работе с коллективом;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планировать и проводить воспитательную работу в творческом объединении;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пользоваться специальной литературой, 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делать педагогический анализ используемых произведений; 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общаться и работать с людьми разного возраста; 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правильно разрешать конфликтные ситуации и способствовать их предотвращению;  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подбирать репертуар, соответствующий возрасту, возможностям и интересам участников творческого коллектива; </w:t>
      </w:r>
    </w:p>
    <w:p>
      <w:pPr>
        <w:numPr>
          <w:ilvl w:val="0"/>
          <w:numId w:val="54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проводить занятия по исполнительскому мастерству, народному поэтическому слову, фольклорному ансамблю.</w:t>
      </w:r>
    </w:p>
    <w:p>
      <w:pPr>
        <w:tabs>
          <w:tab w:val="left" w:pos="3979" w:leader="none"/>
        </w:tabs>
        <w:spacing w:before="0" w:after="0" w:line="240"/>
        <w:ind w:right="15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закономерности психического развития человека, его возрастные и индивидуальные особенности; 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методы психологической диагностики личности; 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понятия педагогики (воспитание, образование, развитие учащихся); этапы истории педагогики; 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обучения; требования к личности педагога; 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методические основы организации и планирования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учебно-образовательного     процесса;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принципы формирования  репертуара;  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методы работы с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творческим коллективом; методики проведения групповых и индивидуальных занятий с участниками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творческого коллектива, репетиционной работы; </w:t>
      </w:r>
    </w:p>
    <w:p>
      <w:pPr>
        <w:numPr>
          <w:ilvl w:val="0"/>
          <w:numId w:val="55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порядок ведения учебно-методической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документации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Количество часов на освоение педагогической практики: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Всего 144 часа, в том числе: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рамках освоения ПМ.02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семестр – 144 часа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дифференцированный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зачет.</w:t>
      </w: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Результаты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auto" w:val="clear"/>
        </w:rPr>
        <w:t xml:space="preserve">Результатом      педагогической      практики      является      освоение      общих      (ОК)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показатели оценки результата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Участие в проектах, конкурсах, конференциях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Позиционирование себя в роли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Формулирование и аргументация требований к личности современного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Адекватность оценки методов решения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Обоснованность и эффективность осуществления целеполагания, планирования и организации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Оптимальный выбор методов решения профессиональных задач, педагогической самодиагностики.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рациональных методов и приемов рефлексии и саморегуляции;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Проявление самостоятельности, инициативы при решении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Рациональное распределение времени на все этапы решения профессиональной задачи.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Положительная динамика результатов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6. Работать в коллективе, обеспечивать его сплочение, эффективно общаться с коллегами, руководством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Низкий уровень конфликтности;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Активность взаимодействия;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Преобладание стилей сотрудничества и компромисса в общении с коллегами и руководством.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Аргументированная трансляция своей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Точное и своевременное выполнение поручений руководителя.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организации коллективной (командной) работы в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анализа успешности коллективной (групповой) работы, путей ее совершенствования.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Аргументированность поставленной цели, выбора и применения методов и приёмов решения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Конкретизация последовательности выполнения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Рациональность планирования и организации работы своих подчинённых.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Оптимальность и эффективность методов, приемов мотивации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контроля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Инициативность, самостоятельность, своевременность в принятии мер по совершенствованию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ответственности за качество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Положительная динамика качества подготовки обучающихся.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Обоснованный выбор методов и способов личностного 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и профессиональных (ПК)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tbl>
      <w:tblPr/>
      <w:tblGrid>
        <w:gridCol w:w="4927"/>
        <w:gridCol w:w="4926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специальных методов, принципов обучения  и общения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Умение самостоятельно проводить занятия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по исполнительскому мастерству, народному поэтическому слову, фольклорному ансамблю;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Разрешение конфликтных ситуаций, их профилактика;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индивидуально – психологических, возрастных особенностей участников творческого коллектива.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проведение тестирования.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Понимание и воспроизведение специальной терминологии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Выявление ошибок, неточностей и умение их исправить;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Оценка результатов;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календарно-тематических планов учебно-воспитательной работы с детьми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материала, необходимого для реализации учебно-воспитательной работы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Реализация учебно-воспитательной работы  в объединении.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рефлексивного анализа собственной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каталога учебно-методической литературы.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разнообразных форм учебной и методической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учебно-методических материалов, в том числе рабочих программ дополнительного образования детей.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Структура и содержание производственной (педагогической)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tbl>
      <w:tblPr/>
      <w:tblGrid>
        <w:gridCol w:w="2127"/>
        <w:gridCol w:w="4394"/>
        <w:gridCol w:w="1724"/>
        <w:gridCol w:w="1984"/>
        <w:gridCol w:w="709"/>
        <w:gridCol w:w="992"/>
      </w:tblGrid>
      <w:tr>
        <w:trPr>
          <w:trHeight w:val="782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и наименование ПМ</w:t>
            </w:r>
          </w:p>
        </w:tc>
        <w:tc>
          <w:tcPr>
            <w:tcW w:w="6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Документ, подтверждающий качество выполнения работ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ПК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Концентрированно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курс, VI семестр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ПМ. 02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Дневник по практике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Отчет по практике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Ознакомление с базой практики, творческим коллективом и его руководителем.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 Составление  характеристики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auto" w:val="clear"/>
              </w:rPr>
              <w:t xml:space="preserve"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творческого коллектива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занятия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2.1, 2.2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Планирование и проведение занятий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по исполнительскому мастерству, народному поэтическому слову, фольклорному ансамблю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с учетом методических требований и рекомендаций к организации образовательного процесса.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Расписание занятий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Планы, модели, конспекты занятий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2.1, 2.2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Материалы тестирования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Таблица результатов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Список изученной литературы, методических материалов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2.3, 2.4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методического материала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Подготовка и проведение мероприятия  воспитательного характера.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 беседы, сценарий мероприятия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Подготовка и проведение открытого занятия с участниками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План-конспект;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Самоанализ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1-4, 6-11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2.1-2.5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Портфолио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7, 10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Условия к организации и проведения производственной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документов, необходимых для проведения производственной практики:</w:t>
      </w:r>
    </w:p>
    <w:p>
      <w:pPr>
        <w:numPr>
          <w:ilvl w:val="0"/>
          <w:numId w:val="65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 об учебной и производственной практике обучающихся ГПОУ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65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учебной и производственной практики</w:t>
      </w:r>
    </w:p>
    <w:p>
      <w:pPr>
        <w:numPr>
          <w:ilvl w:val="0"/>
          <w:numId w:val="65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График учебного процесса</w:t>
      </w:r>
    </w:p>
    <w:p>
      <w:pPr>
        <w:numPr>
          <w:ilvl w:val="0"/>
          <w:numId w:val="65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 с образовательным учреждением на организацию производственной практики обучающихся</w:t>
      </w:r>
    </w:p>
    <w:p>
      <w:pPr>
        <w:numPr>
          <w:ilvl w:val="0"/>
          <w:numId w:val="652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План-задание по педагогической практике.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материально-техническому обеспечению практики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Производственная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практика проводится в организациях, направление деятельности которых соответствует профилю подготовки. Базами педагогической  практики являются учреждения социально-культурной сферы, образовательные учреждения, учреждения дополнительного образования детей, а также  творческие коллективы г. Сыктывкара и Республики Коми.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ПМ.02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6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Колледж культуры им. В.Т. Чисталева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6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МУ ДО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эстетического воспитания детей №38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6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коми культуры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6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развития культуры и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6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МОУ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дополнительного образования детей №18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6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ГАУДОД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Республиканский центр дополнительного образования детей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65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 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Дворец творчества детей и учащейся молодёжи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учебных изданий, Интернет-ресурсов, дополнительной 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источники: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Рачина Б.С.Педагогическая практика: подготовка педагога-музыканта: Учебно-методическое пособие. -  СПб.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ПЛАНЕТА МУЗЫКИ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»,2015.: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Мешко Н. Вокальная работа с исполнителями русских народных песен// Клубные вечера. – М.: Советский композитор, 1976.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Попов С. Организационные и методические основы работы самодеятельного хора. – М., 1961.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Селевко, Г.К. Педагогические технологии на основе информационно-коммуникационных средств. [Текст] / Г.К. Селевко. – М.: НИИ школьных технологий, 2007. – 208с. (серия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Энциклопедия образовательных технологий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2013. –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Захава, Б. Е. Мастерство актера и режиссера: учебное пособие.– 6-е изд. стер.- СПБ, 2013. – 432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Шангина И., Некрылова А. Русские праздники – СПб.: Азбука, Азбука – Аттику, 2015. – 464 с.: ил. + вкл. (16.с.). – (Русская энциклопедия)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Шастина Т.В. Основы обучения детей народному пению средствами традиционной певческой культуры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Учебное пособие для студентов кафедры русского народного песенного искусства. СПбГУКИ,  СПб 2008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Московкина А.И. Народная празднично-обрядовая культура: Учебное пособие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 2010 [Априкт - пособие]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Гилярова Н.Н. Русская традиционная культура. Хрестоматия по русскому народному творчеству. Вып. 2 – 3. М., 1999;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музыкальное творчество: Хрестоматия [Текст, нотн. прим., звуковое прил. (СD)]  / Отв. ред. О.А.Пашина. – 2-е изд. – СПб.: Композитор, 2015.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Сюткина О.В.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Игровой стретчинг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 основе  малых  форм фольклор: учебно-методическое пособие/ О.В. Сюткина, Н.В. Синицина.- Киров.:К. филиал СПбГУП,-89с.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Русское устное народное творчество : хрестоматия / сост. : В. П. Аникина. – М. : Высшая школа,– 1127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Шашина, В. П. Методика игрового общения: учебное пособие для среднего профессионального образования. Ростов-на-Дону.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 культурно-досугового типа Республики Коми в цифрах: 2015 год. Сыктывкар: ГАУ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2016. –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http://mincult.rkomi.ru/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культуры, туризма и архивного дела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http://minobr.rkomi.ru/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образования и молодежной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http://minnats.rkomi.ru/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национальной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8"/>
            <w:u w:val="single"/>
            <w:shd w:fill="FFFFFF" w:val="clear"/>
          </w:rPr>
          <w:t xml:space="preserve">http://www.collcul.ru/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 им. В.Т.Чисталева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http://www.culturerk.narod.ru/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http://www.finnougoria.ru/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Финно-угорский культурный центр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http://ddnrk.rkomi.ru/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дружбы народов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Контроль и оценка результатов педагогической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Отчетная  документация руководителя практики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аттестационный лист с характеристикой на каждого обучающегося;</w:t>
      </w:r>
    </w:p>
    <w:p>
      <w:pPr>
        <w:numPr>
          <w:ilvl w:val="0"/>
          <w:numId w:val="66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литическая справка.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Портфолио обучающегося:</w:t>
      </w:r>
    </w:p>
    <w:p>
      <w:pPr>
        <w:numPr>
          <w:ilvl w:val="0"/>
          <w:numId w:val="66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дневник по практике;</w:t>
      </w:r>
    </w:p>
    <w:p>
      <w:pPr>
        <w:numPr>
          <w:ilvl w:val="0"/>
          <w:numId w:val="66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отчет по практике за семестр (по форме);</w:t>
      </w:r>
    </w:p>
    <w:p>
      <w:pPr>
        <w:numPr>
          <w:ilvl w:val="0"/>
          <w:numId w:val="66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индивидуальный план прохождения практики;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Документы, подтверждающие качество выполнения работ по ПМ.02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66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характеристика творческого коллектива;</w:t>
      </w:r>
    </w:p>
    <w:p>
      <w:pPr>
        <w:numPr>
          <w:ilvl w:val="0"/>
          <w:numId w:val="66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занятия, проведенного руководителем коллектива;</w:t>
      </w:r>
    </w:p>
    <w:p>
      <w:pPr>
        <w:numPr>
          <w:ilvl w:val="0"/>
          <w:numId w:val="66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работы с коллективом (график, расписание занятий)</w:t>
      </w:r>
    </w:p>
    <w:p>
      <w:pPr>
        <w:numPr>
          <w:ilvl w:val="0"/>
          <w:numId w:val="66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план-конспект занятия;</w:t>
      </w:r>
    </w:p>
    <w:p>
      <w:pPr>
        <w:numPr>
          <w:ilvl w:val="0"/>
          <w:numId w:val="66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самоанализ проведенного открытого занятия;</w:t>
      </w:r>
    </w:p>
    <w:p>
      <w:pPr>
        <w:numPr>
          <w:ilvl w:val="0"/>
          <w:numId w:val="66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материалы тестирования, оформленная таблица результатов;</w:t>
      </w:r>
    </w:p>
    <w:p>
      <w:pPr>
        <w:numPr>
          <w:ilvl w:val="0"/>
          <w:numId w:val="66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список изученной литературы, методического материала;</w:t>
      </w:r>
    </w:p>
    <w:p>
      <w:pPr>
        <w:numPr>
          <w:ilvl w:val="0"/>
          <w:numId w:val="66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материалы по мероприятию воспитательной работы в коллективе (текст беседы, сценарий мероприятия);</w:t>
      </w:r>
    </w:p>
    <w:p>
      <w:pPr>
        <w:numPr>
          <w:ilvl w:val="0"/>
          <w:numId w:val="66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методическая разработка (рекомендации);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основании данных аттестационного листа,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защиты портфолио.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ПДП.00 ПРОИЗВОДСТВЕННАЯ ПРАКТИКА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91" w:leader="none"/>
          <w:tab w:val="left" w:pos="3235" w:leader="none"/>
          <w:tab w:val="left" w:pos="4637" w:leader="none"/>
          <w:tab w:val="left" w:pos="6250" w:leader="none"/>
          <w:tab w:val="left" w:pos="7666" w:leader="none"/>
          <w:tab w:val="left" w:pos="9307" w:leader="none"/>
        </w:tabs>
        <w:spacing w:before="0" w:after="0" w:line="250"/>
        <w:ind w:right="5" w:left="5" w:firstLine="566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ПРЕДДИПЛОМНАЯ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Паспорт программы производственной практики</w:t>
      </w:r>
    </w:p>
    <w:p>
      <w:pPr>
        <w:spacing w:before="0" w:after="0" w:line="240"/>
        <w:ind w:right="19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Место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производственной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 практики в структуре профессиональной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образовательной программы</w:t>
      </w:r>
    </w:p>
    <w:p>
      <w:pPr>
        <w:spacing w:before="0" w:after="0" w:line="240"/>
        <w:ind w:right="19" w:left="14" w:firstLine="5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Рабочая программа производственной (преддипломной) практики является частью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программы подготовки специалистов среднего звена в соответствии с ФГОС СПО специальности 51.02.01.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виду: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Этнохудожественное творчество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части освоения всех видов профессиональной деятельности: художественно-творческая, педагогическая, организационно-управленческая деятельность.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практики: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углубление первоначального практического опыта обучающегося, развитие общих и профессиональных компетенций; проверка готовности обучающегося к самостоятельной трудовой деятельности, а также подготовка к выполнению выпускной квалификационной работы.</w:t>
      </w:r>
    </w:p>
    <w:p>
      <w:pPr>
        <w:tabs>
          <w:tab w:val="left" w:pos="1997" w:leader="none"/>
          <w:tab w:val="left" w:pos="628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 развивать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информационные,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коммуникативные, организаторские 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FFFFFF" w:val="clear"/>
        </w:rPr>
        <w:t xml:space="preserve">исследовательские компетенции.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Совершенствовать умения -  работы с творческим коллективом в качестве руководителя и преподавателя, работы с учебно-методической документацией, проведения диагностических исследований  и их обработки. Подготовка сценария и  постановка творческого проекта. Применение разнообразных технических средств, необходимых для реализации художественно-творческих задач, использования различных средств, методов и форм организации учебной деятельности обучающихся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.</w:t>
      </w:r>
    </w:p>
    <w:p>
      <w:pPr>
        <w:tabs>
          <w:tab w:val="left" w:pos="1997" w:leader="none"/>
          <w:tab w:val="left" w:pos="628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ПМ.01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преддипломной практики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6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разработки сценария, постановки и показа творческого проекта с применением разнообразных приемов народного исполнительства и технических средств, необходимых для реализации художественно-творческих задач; </w:t>
      </w:r>
    </w:p>
    <w:p>
      <w:pPr>
        <w:numPr>
          <w:ilvl w:val="0"/>
          <w:numId w:val="6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участия в качестве постановщика и  исполнителя (актёра, певца, танцора)  творческого проекта; </w:t>
      </w:r>
    </w:p>
    <w:p>
      <w:pPr>
        <w:numPr>
          <w:ilvl w:val="0"/>
          <w:numId w:val="6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подготовки необходимого реквизита;</w:t>
      </w:r>
    </w:p>
    <w:p>
      <w:pPr>
        <w:numPr>
          <w:ilvl w:val="0"/>
          <w:numId w:val="6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организации и проведения репетиционной работы с творческим коллективом,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FFFFFF" w:val="clear"/>
        </w:rPr>
        <w:t xml:space="preserve">обеспечение исполнительской деятельности коллектива и отдельных его участников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numPr>
          <w:ilvl w:val="0"/>
          <w:numId w:val="6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творческим коллективом;</w:t>
      </w:r>
    </w:p>
    <w:p>
      <w:pPr>
        <w:numPr>
          <w:ilvl w:val="0"/>
          <w:numId w:val="6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освоения зрелищно-игрового искусства.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уметь: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разработать  сценарий и осуществить постановку сценического действа; 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вести репетиционную работу, реализовывать творческий замысел в сроки и условиях, приближённых к деревенской  среде и городской  площади; 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создавать образ фольклорных персонажей в разных жанрах традиционного игрового искусства; 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приёмы превращения зрителей в участников  действа; 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комплексно  использовать различные приёмы народного исполнительского искусства (пение, танец, игру на инструменте); 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региональные особенности фольклорного языка и диалектного произношения; 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в работе историко-этнографические, архивные, экспедиционные материалы; 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применять знания основ звукоизвлечения и особенностей фольклорного звучания, техники дыхания; 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работать с текстом песни, использовать навыки ансамблевого пения и фольклорной импровизации: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проводить занятия по исполнительскому мастерству, народному поэтическому слову, фольклорному ансамблю.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теоретические основы драматургии и режиссуры, особенности режиссуры фольклорно-этнографического театра;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драматургию обрядового действа, обрядовую символику календарных и семейно-бытовых праздников;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истоки исполнительских традиций в зрелищно-игровых формах народной культуры;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жанровую сущность произведений фольклора, особенности их исполнения;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известных народных исполнителей;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процесс подготовки сценария обрядового действа с учетом жанровых особенностей;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специфику обучения народному поэтическому слову;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различные песенные жанры и стили, распространенные на территории Российской Федерации;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опыт работы руководителей фольклорных коллективов;</w:t>
      </w:r>
    </w:p>
    <w:p>
      <w:pPr>
        <w:numPr>
          <w:ilvl w:val="0"/>
          <w:numId w:val="683"/>
        </w:numPr>
        <w:tabs>
          <w:tab w:val="left" w:pos="2050" w:leader="none"/>
          <w:tab w:val="left" w:pos="2467" w:leader="none"/>
          <w:tab w:val="left" w:pos="4104" w:leader="none"/>
          <w:tab w:val="left" w:pos="5242" w:leader="none"/>
          <w:tab w:val="left" w:pos="6667" w:leader="none"/>
          <w:tab w:val="left" w:pos="820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 пению.</w:t>
      </w:r>
    </w:p>
    <w:p>
      <w:pPr>
        <w:spacing w:before="0" w:after="0" w:line="240"/>
        <w:ind w:right="163" w:left="149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63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 02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преддипломной практики должен:</w:t>
      </w:r>
    </w:p>
    <w:p>
      <w:pPr>
        <w:spacing w:before="0" w:after="0" w:line="240"/>
        <w:ind w:right="16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687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творческим коллективом в качестве руководителя и преподавателя, реализации учебно-воспитательного процесса в объединении; </w:t>
      </w:r>
    </w:p>
    <w:p>
      <w:pPr>
        <w:numPr>
          <w:ilvl w:val="0"/>
          <w:numId w:val="687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работы с учебно-методической документацией; </w:t>
      </w:r>
    </w:p>
    <w:p>
      <w:pPr>
        <w:numPr>
          <w:ilvl w:val="0"/>
          <w:numId w:val="687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разработки учебно-методических материалов;</w:t>
      </w:r>
    </w:p>
    <w:p>
      <w:pPr>
        <w:numPr>
          <w:ilvl w:val="0"/>
          <w:numId w:val="687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использования в педагогической работе действующих примерных учебных планов, образовательных стандартов.</w:t>
      </w:r>
    </w:p>
    <w:p>
      <w:pPr>
        <w:spacing w:before="0" w:after="0" w:line="240"/>
        <w:ind w:right="15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68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организовать и вести учебно-образовательный процесс в творческом коллективе (проводить занятия); </w:t>
      </w:r>
    </w:p>
    <w:p>
      <w:pPr>
        <w:numPr>
          <w:ilvl w:val="0"/>
          <w:numId w:val="68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разнообразные методические приемы в педагогической и творческой работе с коллективом;</w:t>
      </w:r>
    </w:p>
    <w:p>
      <w:pPr>
        <w:numPr>
          <w:ilvl w:val="0"/>
          <w:numId w:val="68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планировать и организовывать воспитательную работу в творческом объединении;</w:t>
      </w:r>
    </w:p>
    <w:p>
      <w:pPr>
        <w:numPr>
          <w:ilvl w:val="0"/>
          <w:numId w:val="68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>
      <w:pPr>
        <w:numPr>
          <w:ilvl w:val="0"/>
          <w:numId w:val="68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>
      <w:pPr>
        <w:numPr>
          <w:ilvl w:val="0"/>
          <w:numId w:val="68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пользоваться специальной литературой, </w:t>
      </w:r>
    </w:p>
    <w:p>
      <w:pPr>
        <w:numPr>
          <w:ilvl w:val="0"/>
          <w:numId w:val="68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делать педагогический анализ используемых произведений; </w:t>
      </w:r>
    </w:p>
    <w:p>
      <w:pPr>
        <w:numPr>
          <w:ilvl w:val="0"/>
          <w:numId w:val="68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правильно разрешать конфликтные ситуации и способствовать их предотвращению;  </w:t>
      </w:r>
    </w:p>
    <w:p>
      <w:pPr>
        <w:numPr>
          <w:ilvl w:val="0"/>
          <w:numId w:val="68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>
      <w:pPr>
        <w:numPr>
          <w:ilvl w:val="0"/>
          <w:numId w:val="689"/>
        </w:numPr>
        <w:spacing w:before="0" w:after="0" w:line="240"/>
        <w:ind w:right="15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подбирать репертуар, соответствующий возрасту, возможностям и интересам участников творческого коллектива; </w:t>
      </w:r>
    </w:p>
    <w:p>
      <w:pPr>
        <w:tabs>
          <w:tab w:val="left" w:pos="3979" w:leader="none"/>
        </w:tabs>
        <w:spacing w:before="0" w:after="0" w:line="240"/>
        <w:ind w:right="15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69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>
      <w:pPr>
        <w:numPr>
          <w:ilvl w:val="0"/>
          <w:numId w:val="69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закономерности психического развития человека, его возрастные и индивидуальные особенности; </w:t>
      </w:r>
    </w:p>
    <w:p>
      <w:pPr>
        <w:numPr>
          <w:ilvl w:val="0"/>
          <w:numId w:val="69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методы психологической диагностики личности; </w:t>
      </w:r>
    </w:p>
    <w:p>
      <w:pPr>
        <w:numPr>
          <w:ilvl w:val="0"/>
          <w:numId w:val="69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>
      <w:pPr>
        <w:numPr>
          <w:ilvl w:val="0"/>
          <w:numId w:val="69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понятия педагогики (воспитание, образование, развитие учащихся); этапы истории педагогики; </w:t>
      </w:r>
    </w:p>
    <w:p>
      <w:pPr>
        <w:numPr>
          <w:ilvl w:val="0"/>
          <w:numId w:val="69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обучения; требования к личности педагога; </w:t>
      </w:r>
    </w:p>
    <w:p>
      <w:pPr>
        <w:numPr>
          <w:ilvl w:val="0"/>
          <w:numId w:val="69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>
      <w:pPr>
        <w:numPr>
          <w:ilvl w:val="0"/>
          <w:numId w:val="69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методические основы организации и планирования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FFFFFF" w:val="clear"/>
        </w:rPr>
        <w:t xml:space="preserve">учебно-образовательного     процесса;</w:t>
      </w:r>
    </w:p>
    <w:p>
      <w:pPr>
        <w:numPr>
          <w:ilvl w:val="0"/>
          <w:numId w:val="69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методы работы с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творческим коллективом; методики проведения групповых и индивидуальных занятий с участниками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творческого коллектива, репетиционной работы; </w:t>
      </w:r>
    </w:p>
    <w:p>
      <w:pPr>
        <w:numPr>
          <w:ilvl w:val="0"/>
          <w:numId w:val="691"/>
        </w:numPr>
        <w:tabs>
          <w:tab w:val="left" w:pos="3979" w:leader="none"/>
        </w:tabs>
        <w:spacing w:before="0" w:after="0" w:line="240"/>
        <w:ind w:right="154" w:left="86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порядок ведения учебно-методической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документации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целью овладения видом профессиональной 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ПМ.03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обучающийся в ходе преддипломной практики должен: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иметь практический опыт: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FFFFFF" w:val="clear"/>
        </w:rPr>
        <w:t xml:space="preserve">руководства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коллективом исполнителей (творческим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коллективом), принятия управленческих решений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анализа кадрового потенциала коллектива и оценки эффективности управления персоналом;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составления сметы расходов для реализации творческого проекта; </w:t>
      </w:r>
    </w:p>
    <w:p>
      <w:pPr>
        <w:numPr>
          <w:ilvl w:val="0"/>
          <w:numId w:val="6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проведения конкретно-социологических исследований;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6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организовывать социально-культурную деятельность в культурно-досуговых и образовательных учреждениях; </w:t>
      </w:r>
    </w:p>
    <w:p>
      <w:pPr>
        <w:numPr>
          <w:ilvl w:val="0"/>
          <w:numId w:val="6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оказывать консультационно-методическую помощь культурно-досуговым и образовательным учреждениям по развитию социально- культурной деятельности; </w:t>
      </w:r>
    </w:p>
    <w:p>
      <w:pPr>
        <w:numPr>
          <w:ilvl w:val="0"/>
          <w:numId w:val="6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>
      <w:pPr>
        <w:numPr>
          <w:ilvl w:val="0"/>
          <w:numId w:val="6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проводить и обрабатывать результаты конкретно-социологических исследований; </w:t>
      </w:r>
    </w:p>
    <w:p>
      <w:pPr>
        <w:numPr>
          <w:ilvl w:val="0"/>
          <w:numId w:val="6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использовать нормативно-управленческую информацию в своей деятельности;</w:t>
      </w:r>
    </w:p>
    <w:p>
      <w:pPr>
        <w:numPr>
          <w:ilvl w:val="0"/>
          <w:numId w:val="6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анализировать и составлять планы, отчеты, смету расходов, бизнес-план, организовывать, анализировать и оценивать работу коллектива исполнителей, учреждений социально-культурной сферы, использовать рекламу в целях популяризации учреждения культуры и его услуг; </w:t>
      </w:r>
    </w:p>
    <w:p>
      <w:pPr>
        <w:numPr>
          <w:ilvl w:val="0"/>
          <w:numId w:val="6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применять программное обеспечение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</w:t>
      </w:r>
    </w:p>
    <w:p>
      <w:pPr>
        <w:numPr>
          <w:ilvl w:val="0"/>
          <w:numId w:val="6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использовать нормативно-правовые документы в работе, защищать свои права в соответствии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трудовым законодательством, осуществлять сотрудничество с органами правопорядка и защиты населения;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знать: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виды и этапы становления и развития социально-культурной деятельности в России;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виды, формы и тенденции развития социально-культурной деятельности в регионе;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структуру управления социально-культурной деятельностью;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социально-культурные программы;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методику конкретно-социологического исследования;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специфику и формы методического обеспечения отрасли;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сущность и характерные черты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современного менеджмента;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экономические основы деятельности учреждений социально-культурной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сферы и их структурных подразделений; хозяйственный механизм, формы и структуры организации экономической деятельности;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 и особенности сметного финансирования и бюджетного нормирования расходов;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виды внебюджетных средств, источники их поступления;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формы организации предпринимательской деятельности;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методику бизнес-планирования; принципы организации труда и заработной платы;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особенности менеджмента в социально-культурной сфере;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принципы организации работы коллектива исполнителей;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принципы, методы и свойства информационных и коммуникационных технологий; 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>
      <w:pPr>
        <w:numPr>
          <w:ilvl w:val="0"/>
          <w:numId w:val="69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Количество часов на освоение преддипломной практики: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 108 часов в 8 семестре, в том числе: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ПМ. 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ПМ. 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ПМ. 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дифференцированный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зачет</w:t>
      </w: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69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Результаты практики</w:t>
      </w:r>
    </w:p>
    <w:p>
      <w:pPr>
        <w:spacing w:before="0" w:after="0" w:line="254"/>
        <w:ind w:right="0" w:left="5" w:firstLine="5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8"/>
          <w:shd w:fill="FFFFFF" w:val="clear"/>
        </w:rPr>
        <w:t xml:space="preserve">Результатом производственной (преддипломной) практики является освоение      общих (ОК)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компетенций:</w:t>
      </w:r>
    </w:p>
    <w:p>
      <w:pPr>
        <w:spacing w:before="0" w:after="0" w:line="254"/>
        <w:ind w:right="0" w:left="5" w:firstLine="56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4926"/>
        <w:gridCol w:w="4927"/>
      </w:tblGrid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компетенции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показатели оценки результата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Участие в проектах, конкурсах, конференциях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Позиционирование себя в роли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Формулирование и аргументация требований к личности современного педагога.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auto" w:val="clear"/>
              </w:rPr>
              <w:t xml:space="preserve">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Адекватность оценки методов решения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Обоснованность и эффективность осуществления целеполагания, планирования и организации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Оптимальный выбор методов решения профессиональных задач, педагогической самодиагностики.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рациональных методов и приемов рефлексии и саморегуляции;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Проявление самостоятельности, инициативы при решении профессиональных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Рациональное распределение времени на все этапы решения профессиональной задачи.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Положительная динамика результатов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6. Работать в коллективе, обеспечивать его сплочение, эффективно общаться с коллегами, руководством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Низкий уровень конфликтности;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Активность взаимодействия;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Преобладание стилей сотрудничества и компромисса в общении с коллегами и руководством.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Аргументированная трансляция своей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Точное и своевременное выполнение поручений руководителя.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организации коллективной (командной) работы в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анализа успешности коллективной (групповой) работы, путей ее совершенствования.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Аргументированность поставленной цели, выбора и применения методов и приёмов решения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Конкретизация последовательности выполнения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Рациональность планирования и организации работы своих подчинённых.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Оптимальность и эффективность методов, приемов мотивации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контроля деятельности обучающихся.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Инициативность, самостоятельность, своевременность в принятии мер по совершенствованию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ответственности за качество образовательного процесса.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Положительная динамика качества подготовки обучающихся.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Обоснованный выбор методов и способов личностного развития.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Корректировка профессиональной деятельности в соответствии с изменяющимися целями, содержанием и технологиями.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Проявление устойчивого интереса к инновациям в области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Своевременное обновление методологического и технологического содержания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Демонстрация профессиональной мобильности.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  <w:t xml:space="preserve">и профессиональных (ПК) компетенций: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6"/>
          <w:position w:val="0"/>
          <w:sz w:val="28"/>
          <w:shd w:fill="auto" w:val="clear"/>
        </w:rPr>
      </w:pPr>
    </w:p>
    <w:tbl>
      <w:tblPr/>
      <w:tblGrid>
        <w:gridCol w:w="4927"/>
        <w:gridCol w:w="4926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Самостоятельное планирование исполнительской деятельности коллектива и отдельных его участников;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планов (репертуарных, годовых и др.);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с творческим коллективом и отдельными его участниками.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диагностических средств анализа для выявления творческой индивидуальности участников любительского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Подбор репертуара на основе проведенного анализа и педагогических задач.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с творческим коллективом и отдельными его участниками в соответствии с полученными данными;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Проектирование и планирование репертуарных и сценарных планов, художественных программ и постановок с соблюдением методических требований;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Реализация репертуарных и сценарных планов художественных программ и постановок.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Анализ произведений народного художественного творчества с соблюдением требований.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произведений народного художественного творчества в работе с любительским творческим коллективом.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Осуществление поиска лучших образцов народного художественного творчества;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Формирование копилки репертуара;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Анализ исполнительской деятельности любительского творческого коллектива и отдельных его участников.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1.6. Методически обеспечивать функционирование любительских творческих коллективов, досуговых формирований (объединений).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методических рекомендаций, положений, программ,  необходимых для работы творческого коллектива, досугового формирования с соблюдением требований к их составлению.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разнообразных технических средств , необходимых   для реализации художественно-творческих задач.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специальных методов, принципов обучения  и общения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Умение самостоятельно проводить занятия;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Разрешение конфликтных ситуаций, их профилактика;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Формулировка задач урока, их разъяснение.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Понимание и воспроизведение специальной терминологии в своей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Выявление ошибок, неточностей и умение их исправить;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Оценка результатов;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календарно-тематических планов учебно-воспитательной работы с детьми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материала, необходимого для реализации учебно-воспитательной работы в объединении;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Реализация учебно-воспитательной работы  в объединении.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2.4. Пользоваться учебно-методической литературой, формировать, критически оценивать и грамотно обосновывать собственные приёмы и методы преподавания.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рефлексивного анализа собственной преподавательской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каталога учебно-методической литературы. 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Поиск методического материала;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Применение разнообразных форм учебной и методической деятельности;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работы творческого коллектива: составление расписания и графика репетиций, обеспечение сохранности численного состава коллектива, планирование концертной деятельности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приказов и иных документов, обеспечивающих деятельность творческого коллектива.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Составление плана работы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Определение целей и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Ведение всех видов отчетности.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3.3. Применять знания принципов организации труда.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разных стилей управления;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Определение и постановка задач перед коллективом; конкретизация их выполнения;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Обеспечение информационной базы и технических средств, необходимых для решения поставленных задач;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Способность использовать нормативно-правовую документацию, учитывать нормы и правила техники безопасности в своей профессиональной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Соблюдение требований к составлению трудового договора;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договора и положения об оказании платных услуг, различных инструкций, правил и других нормативных актов.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Свободная ориентация в нормативно-правовой, законодательной базе, регулирующей профессиональную деятельность.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Грамотный анализ и оценка результатов и последствий действий (бездействий) с правовой точки зрения.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Соблюдение правовых норм в профессиональной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Проведение исследований, для решения профессиональных задач;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Работа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прикладными компьютерными программами, приложениями, разработками;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современных телекоммуникационных средств, необходимых для решения профессиональных задач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Разработка рекламного материала и его распространение.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  <w:t xml:space="preserve">Структура и содержание производственной (преддипломной)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tbl>
      <w:tblPr/>
      <w:tblGrid>
        <w:gridCol w:w="2127"/>
        <w:gridCol w:w="4394"/>
        <w:gridCol w:w="1724"/>
        <w:gridCol w:w="1984"/>
        <w:gridCol w:w="709"/>
        <w:gridCol w:w="992"/>
      </w:tblGrid>
      <w:tr>
        <w:trPr>
          <w:trHeight w:val="782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и наименование ПМ</w:t>
            </w:r>
          </w:p>
        </w:tc>
        <w:tc>
          <w:tcPr>
            <w:tcW w:w="6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Документ, подтверждающий качество выполнения работ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ПК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Концентрированно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курс, VIII семестр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ПМ. 01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Художественно-творческая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Индивидуальный план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 репетиционной работы коллектива;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Нотный материал (распевание, произведения)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2, 3, 6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1"/>
              </w:numPr>
              <w:spacing w:before="0" w:after="0" w:line="240"/>
              <w:ind w:right="0" w:left="375" w:hanging="37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auto" w:val="clear"/>
              </w:rPr>
              <w:t xml:space="preserve">Поиск и анализ 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auto" w:val="clear"/>
              </w:rPr>
              <w:t xml:space="preserve">произведений  народного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художественного творчества для применения его в работе с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auto" w:val="clear"/>
              </w:rPr>
              <w:t xml:space="preserve"> творческим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коллективом.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Копилка репертуара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произведения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1.2 - 1.5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auto" w:val="clear"/>
              </w:rPr>
              <w:t xml:space="preserve">Разработка сценария;   постановка и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auto" w:val="clear"/>
              </w:rPr>
              <w:t xml:space="preserve"> показ творческого проекта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с применением разнообразных приемов народного исполнительства и технических средств, необходимых для реализации художественно-творческих задач.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Сценарий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Информационно-рекламный и презентационный материал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1.3, 1.6 – 1.7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ПМ. 02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Использование  в своей преподавательской деятельности знаний в области психологии и педагогики, специальных дисциплин, базовые теоретические знания  и навыки, полученные в процессе профессиональной практики.</w:t>
            </w:r>
          </w:p>
        </w:tc>
        <w:tc>
          <w:tcPr>
            <w:tcW w:w="370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Конспекты занятий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Самоанализ проведенного занятия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занятия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Методическая разработка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Каталог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6, 7,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9-11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2.1, 2.2, 2.5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Планирование, организация и методическое обеспечение учебно-воспитательного процесса. Самостоятельное проведение занятий в творческом объединении.</w:t>
            </w:r>
          </w:p>
        </w:tc>
        <w:tc>
          <w:tcPr>
            <w:tcW w:w="370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2, 3, 8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2.3, 2.4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ПМ. 03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Организационно-управленческая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Ознакомление с базой практики, документами, регламентирующими деятельность творческого объединения.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Составление    паспорта    любительского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auto" w:val="clear"/>
              </w:rPr>
              <w:t xml:space="preserve"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 творческого коллектива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Копии документов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Исполнение обязанностей руководителя  творческого коллектива.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Принятие управленческих решений с соблюдением правовых и этических норм в работе с коллективом исполнителей на основе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auto" w:val="clear"/>
              </w:rPr>
              <w:t xml:space="preserve"> принципов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организации труда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Информационно-рекламные и презентационные материалы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2, 3, 5, 8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 – 3.5</w:t>
            </w:r>
          </w:p>
        </w:tc>
      </w:tr>
      <w:tr>
        <w:trPr>
          <w:trHeight w:val="275" w:hRule="auto"/>
          <w:jc w:val="left"/>
          <w:cantSplit w:val="1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Дневник, отчет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Портфолио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7, 10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Условия к организации и проведения производственной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документов, необходимых для проведения производственной практики:</w:t>
      </w:r>
    </w:p>
    <w:p>
      <w:pPr>
        <w:numPr>
          <w:ilvl w:val="0"/>
          <w:numId w:val="82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 об учебной и производственной практике обучающихся ГПОУ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82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учебной и производственной практики</w:t>
      </w:r>
    </w:p>
    <w:p>
      <w:pPr>
        <w:numPr>
          <w:ilvl w:val="0"/>
          <w:numId w:val="82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График учебного процесса</w:t>
      </w:r>
    </w:p>
    <w:p>
      <w:pPr>
        <w:numPr>
          <w:ilvl w:val="0"/>
          <w:numId w:val="82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Договор с образовательным учреждением на организацию производственной практики обучающихся</w:t>
      </w:r>
    </w:p>
    <w:p>
      <w:pPr>
        <w:numPr>
          <w:ilvl w:val="0"/>
          <w:numId w:val="82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План-задание по преддипломной практике.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Требования к материально-техническому обеспечению практики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Преддипломная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практика проводится в организациях, направление деятельности которых соответствует профилю подготовки. Базами преддипломной  практики являются учреждения социально-культурной сферы, образовательные учреждения, учреждения дополнительного образования детей, а также  творческие коллективы г. Сыктывкара и Республики Коми:</w:t>
      </w:r>
    </w:p>
    <w:p>
      <w:pPr>
        <w:numPr>
          <w:ilvl w:val="0"/>
          <w:numId w:val="8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ГОУП РК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Колледж культуры им. В.Т. Чисталева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8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МУ ДО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эстетического воспитания детей №38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8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Центр коми культуры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8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МАУК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развития культуры и искусства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8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МОУ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дополнительного образования детей №18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8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 школа-интернат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Гимназия искусств при Главе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им. Ю.А. Спиридонова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г. Сыктывкар. </w:t>
      </w:r>
    </w:p>
    <w:p>
      <w:pPr>
        <w:numPr>
          <w:ilvl w:val="0"/>
          <w:numId w:val="8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ГАУДОД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Республиканский центр дополнительного образования детей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Сыктывкар;</w:t>
      </w:r>
    </w:p>
    <w:p>
      <w:pPr>
        <w:numPr>
          <w:ilvl w:val="0"/>
          <w:numId w:val="8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МАУ ДОД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Дворец творчества детей и учащейся молодёжи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г. Сыктывкар.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4.3.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Перечень учебных изданий, Интернет-ресурсов, дополнительной литературы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Основные источники: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Рачина Б.С.Педагогическая практика: подготовка педагога-музыканта: Учебно-методическое пособие. -  СПб.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Лань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ПЛАНЕТА МУЗЫКИ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»,2015.: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Мешко Н. Вокальная работа с исполнителями русских народных песен// Клубные вечера. – М.: Советский композитор, 1976.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Попов С. Организационные и методические основы работы самодеятельного хора. – М., 1961.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Селевко, Г.К. Педагогические технологии на основе информационно-коммуникационных средств. [Текст] / Г.К. Селевко. – М.: НИИ школьных технологий, 2007. – 208с. (серия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Энциклопедия образовательных технологий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2013. –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Захава, Б. Е. Мастерство актера и режиссера: учебное пособие.– 6-е изд. стер.- СПБ, 2013. – 432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Шангина И., Некрылова А. Русские праздники – СПб.: Азбука, Азбука – Аттику, 2015. – 464 с.: ил. + вкл. (16.с.). – (Русская энциклопедия)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Шастина Т.В. Основы обучения детей народному пению средствами традиционной певческой культуры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Учебное пособие для студентов кафедры русского народного песенного искусства. СПбГУКИ,  СПб 2008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Московкина А.И. Народная празднично-обрядовая культура: Учебное пособие по специальности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 2010 [Априкт - пособие]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Гилярова Н.Н. Русская традиционная культура. Хрестоматия по русскому народному творчеству. Вып. 2 – 3. М., 1999;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Народное музыкальное творчество: Хрестоматия [Текст, нотн. прим., звуковое прил. (СD)]  / Отв. ред. О.А.Пашина. – 2-е изд. – СПб.: Композитор, 2015.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Сюткина О.В.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Игровой стретчинг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 основе  малых  форм фольклор: учебно-методическое пособие/ О.В. Сюткина, Н.В. Синицина.- Киров.:К. филиал СПбГУП,-89с.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Русское устное народное творчество : хрестоматия / сост. : В. П. Аникина. – М. : Высшая школа,– 1127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Шашина, В. П. Методика игрового общения: учебное пособие для среднего профессионального образования. Ростов-на-Дону.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 культурно-досугового типа Республики Коми в цифрах: 2015 год. Сыктывкар: ГАУ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2016. –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2013. – 191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Исаева, И. Ю. Досуговая педагогика [Текст]: учебное пособие / И. Ю. Исаева. –  М.: Флинта: НОУ ВПО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МПСИ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2010. – 193, [1]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 – Гриф.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Тульчинский, Г. Л. Менеджмент в сфере культуры [Текст]: учебник / Г. Л. Тульчинский, Е. Л. Шекова. – 4-е издание, исправленное и дополненное. –  Санкт-Пербург: Лань, 2014. – 528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Учреждения культурно-досугового типа Республики Коми в цифрах: 2015 год. Сыктывкар: ГАУ 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2016. – 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http://mincult.rkomi.ru/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культуры, туризма и архивного дела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http://minobr.rkomi.ru/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образования и молодежной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http://minnats.rkomi.ru/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Министерство национальной политики Республики Коми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http://www.culturerk.narod.ru/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Центр народного творчества и повышения квалификации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http://www.finnougoria.ru/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Финно-угорский культурный центр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http://ddnrk.rkomi.ru/-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Государственное автономное учреждение Республики Коми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 дружбы народов Республики Коми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Контроль и оценка результатов преддипломной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Отчетная  документация руководителя практики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83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аттестационный лист с характеристикой на каждого обучающегося;</w:t>
      </w:r>
    </w:p>
    <w:p>
      <w:pPr>
        <w:numPr>
          <w:ilvl w:val="0"/>
          <w:numId w:val="837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литическая справка.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Портфолио обучающегося: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дневник по практике;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отчет по практике за семестр (по форме);</w:t>
      </w:r>
    </w:p>
    <w:p>
      <w:pPr>
        <w:numPr>
          <w:ilvl w:val="0"/>
          <w:numId w:val="839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индивидуальный план прохождения практики;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а) Документы, подтверждающие качество выполнения работ по ПМ.01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паспорт (характеристика) творческого коллектива;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репетиционной работы, списки;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нотный материал (распевание, вокальные произведения);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копилка репертуара;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сценарий, сценарный план творческого проекта;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вокального произведения;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программа выступления, репертуар;</w:t>
      </w:r>
    </w:p>
    <w:p>
      <w:pPr>
        <w:numPr>
          <w:ilvl w:val="0"/>
          <w:numId w:val="841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Фото-, видеоотчет. Презентация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б) Документы, подтверждающие качество выполнения работ по ПМ.02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84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характеристика творческого коллектива;</w:t>
      </w:r>
    </w:p>
    <w:p>
      <w:pPr>
        <w:numPr>
          <w:ilvl w:val="0"/>
          <w:numId w:val="84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анализы занятий;</w:t>
      </w:r>
    </w:p>
    <w:p>
      <w:pPr>
        <w:numPr>
          <w:ilvl w:val="0"/>
          <w:numId w:val="84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работы с коллективом (график, расписание занятий)</w:t>
      </w:r>
    </w:p>
    <w:p>
      <w:pPr>
        <w:numPr>
          <w:ilvl w:val="0"/>
          <w:numId w:val="84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план-конспект занятия;</w:t>
      </w:r>
    </w:p>
    <w:p>
      <w:pPr>
        <w:numPr>
          <w:ilvl w:val="0"/>
          <w:numId w:val="84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самоанализ проведенного обучающимся занятия;</w:t>
      </w:r>
    </w:p>
    <w:p>
      <w:pPr>
        <w:numPr>
          <w:ilvl w:val="0"/>
          <w:numId w:val="84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материалы тестирования, оформленная таблица результатов;</w:t>
      </w:r>
    </w:p>
    <w:p>
      <w:pPr>
        <w:numPr>
          <w:ilvl w:val="0"/>
          <w:numId w:val="84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список изученной литературы, методического материала;</w:t>
      </w:r>
    </w:p>
    <w:p>
      <w:pPr>
        <w:numPr>
          <w:ilvl w:val="0"/>
          <w:numId w:val="843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методическая разработка (рекомендации);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в) Документы, подтверждающие качество выполнения работ  ПМ.03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</w:t>
      </w:r>
    </w:p>
    <w:p>
      <w:pPr>
        <w:numPr>
          <w:ilvl w:val="0"/>
          <w:numId w:val="84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FFFFFF" w:val="clear"/>
        </w:rPr>
        <w:t xml:space="preserve">характеристика учреждения – базы практики;</w:t>
      </w:r>
    </w:p>
    <w:p>
      <w:pPr>
        <w:numPr>
          <w:ilvl w:val="0"/>
          <w:numId w:val="84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план репетиционной работы, концертной деятельности коллектива;</w:t>
      </w:r>
    </w:p>
    <w:p>
      <w:pPr>
        <w:numPr>
          <w:ilvl w:val="0"/>
          <w:numId w:val="84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информационно-рекламный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презентационный материал (копии документов, афиша, пригласительный билет и др.);</w:t>
      </w:r>
    </w:p>
    <w:p>
      <w:pPr>
        <w:numPr>
          <w:ilvl w:val="0"/>
          <w:numId w:val="84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анализ проведенного мероприятия;</w:t>
      </w:r>
    </w:p>
    <w:p>
      <w:pPr>
        <w:numPr>
          <w:ilvl w:val="0"/>
          <w:numId w:val="845"/>
        </w:num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описание сайта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FFFFFF" w:val="clear"/>
        </w:rPr>
        <w:t xml:space="preserve">коллектива либо разработанный текст для   странички на сайте учреждения, на котором базируется коллектив.</w:t>
      </w:r>
    </w:p>
    <w:p>
      <w:pPr>
        <w:tabs>
          <w:tab w:val="left" w:pos="5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основании данных аттестационного листа,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защиты портфолио.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1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АТТЕСТАЦИОННЫЙ ЛИСТ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обучающегося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51.02.01.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Вид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2"/>
          <w:shd w:fill="FFFFFF" w:val="clear"/>
        </w:rPr>
        <w:t xml:space="preserve">:  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2"/>
          <w:u w:val="single"/>
          <w:shd w:fill="FFFFFF" w:val="clear"/>
        </w:rPr>
        <w:t xml:space="preserve">Этнохудожественное творчество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Наименование практики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Учебная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По профессиональному модулю ПМ. 01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Объем (часов)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36 часов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Период прохождения практики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рассредоточенно с ______________г.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Виды и качество выполнения работ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11"/>
        <w:gridCol w:w="4360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и объем работ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Качество выполнения работ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практика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auto" w:val="clear"/>
              </w:rPr>
              <w:t xml:space="preserve">(полностью соответствует заданным требованиям/частично/не соответствует).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работой лучших представителей народного художественного творчества в регионе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приемов и методов проведения занятия с участниками творческого коллектива.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Видеопросмотр записей, изучение дополнительной литературы (специальной и методической).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подборки по репертуару (песни, упражнения)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Аналитическая деятельность.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Оформление портфолио по практике.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Оценка по практике_______________________________________________</w:t>
      </w: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Характеристика учебной и профессиональной деятельности обучающегося 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во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учебной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«_____»______________ 20___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г.    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Подпись руководителя практики ___________________________/___________________________</w:t>
      </w: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М.П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АТТЕСТАЦИОННЫЙ ЛИСТ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обучающегося 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2"/>
          <w:shd w:fill="FFFFFF" w:val="clear"/>
        </w:rPr>
        <w:t xml:space="preserve">________________________________________________________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51.02.01.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Вид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Этнохудожественное творчество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База практики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Творческий коллектив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Наименование практики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Производственная педагогическая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По профессиональному модулю ПМ 02.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Педагогическая деятельность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Объем (часов)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144 часа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Период прохождения практики  с ________________ г.  по _________________г.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и качество выполнения работ</w:t>
      </w:r>
    </w:p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tbl>
      <w:tblPr/>
      <w:tblGrid>
        <w:gridCol w:w="5671"/>
        <w:gridCol w:w="4076"/>
      </w:tblGrid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 и объем работ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Качество выполнения работ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(полностью соответствует заданным требованиям/частично/не соответствует)</w:t>
            </w: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Планирование и проведение занятий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 исполнительскому мастерству, народному поэтическому слову, фольклорному ансамблю 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auto" w:val="clear"/>
              </w:rPr>
              <w:t xml:space="preserve">с учетом методических требований и рекомендаций к организации образовательного процесса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Подготовка и проведение мероприятия  воспитательного характера.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Подготовка и проведение открытого занятия с участниками творческого коллектива.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Подготовка отчетной документации по практике. Защита практики.</w:t>
            </w:r>
          </w:p>
        </w:tc>
        <w:tc>
          <w:tcPr>
            <w:tcW w:w="4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Оценка по практике_______________________________________________</w:t>
      </w: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Характеристика учебной и профессиональной деятельности обучающегося 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во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производственной педагогической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«_____»______________ 20___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г.    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Подпись руководителя практики ___________________________/___________________________</w:t>
      </w: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Подпись ответственного лица организации (базы практики),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руководитель коллектива ________________________________/____________________________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АТТЕСТАЦИОННЫЙ ЛИСТ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обучающегося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51.02.01.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Вид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Этнохудожественное творчество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База практики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Творческий коллектив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Наименование практики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Производственная исполнительская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По профессиональному модулю ПМ 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ПМ 03.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Организационно-управленческая деятельность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Объем (часов)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72 часа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Период прохождения практики  с __________ г. по ____________ г.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и качество выполнения работ</w:t>
      </w:r>
    </w:p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tbl>
      <w:tblPr/>
      <w:tblGrid>
        <w:gridCol w:w="5211"/>
        <w:gridCol w:w="4360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 и объем работ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Качество выполнения работ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(полностью соответствует заданным требованиям/частично/не соответствует)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Поиск, подбор репертуара, работа с музыкальным материалом (работа с текстом, аранжировка, расшифровка). Формирование копилки репертуара.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Проведение репетиционной  работы с ансамблем   и отдельными исполнителями. 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Подготовка сценария и постановка творческого проекта.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 Совершенствование певческих навыков и исполнительского мастерства участников коллектива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auto" w:val="clear"/>
              </w:rPr>
              <w:t xml:space="preserve">, участие в качестве постановщика, исполнителя творческого проекта.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нализ вокального произведения (на выбор).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Подготовка необходимого реквизита,  подбор костюмов.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Разработка информационно-рекламных и презентационных материалов.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Оформление отчетной документации по практике.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Защита практики</w:t>
            </w:r>
          </w:p>
        </w:tc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Оценка по практике_______________________________________________</w:t>
      </w: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Характеристика учебной и профессиональной деятельности обучающегося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во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производственной исполнительской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«_____»______________ 20___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г.    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Подпись руководителя практики ___________________________/___________________________</w:t>
      </w: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Подпись ответственного лица организации (базы практики),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руководитель коллектива ________________________________/___________________________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АТТЕСТАЦИОННЫЙ ЛИСТ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обучающегося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32"/>
          <w:u w:val="single"/>
          <w:shd w:fill="FFFFFF" w:val="clear"/>
        </w:rPr>
        <w:t xml:space="preserve">_________________________________________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51.02.01.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Вид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Этнохудожественное творчество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1560" w:hanging="156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База практики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ГПОУ РК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Творческий коллектив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Наименование практики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Производственная исполнительская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По профессиональному модулю ПМ 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Художественно-творческая деятельность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                                                       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Семестр,  Объем (часов)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8 семестр, 36 часов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Период прохождения практики  с ___________ г. по ____________  г.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Виды и качество выполнения работ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53"/>
        <w:gridCol w:w="4218"/>
      </w:tblGrid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и объем работ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Качество выполнения работ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практика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auto" w:val="clear"/>
              </w:rPr>
              <w:t xml:space="preserve">полностью соответствует заданным требованиям/частично/не соответствует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Поиск, подбор репертуара, работа с музыкальным материалом (работа с текстом, аранжировка, расшифровка). Формирование копилки репертуара.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Проведение репетиционной  работы с ансамблем   и отдельными исполнителями. 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 Совершенствование певческих навыков и исполнительского мастерства участников коллектива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auto" w:val="clear"/>
              </w:rPr>
              <w:t xml:space="preserve">, участие в качестве постановщика, исполнителя творческого проекта.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нализ вокального произведения (на выбор).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Подготовка необходимого реквизита, подбор костюмов.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Оформление отчетной документации по практике. Защита практики</w:t>
            </w:r>
          </w:p>
        </w:tc>
        <w:tc>
          <w:tcPr>
            <w:tcW w:w="4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Оценка по практике_______________________________________________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Характеристика учебной и профессиональной деятельности обучающегося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во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производственной исполнительской практики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«_____»______________ 20___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г.    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Подпись руководителя практики ___________________________/___________________________</w:t>
      </w: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Подпись ответственного лица организации (базы практики),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руководитель коллектива ________________________________/____________________________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АТТЕСТАЦИОННЫЙ ЛИСТ ПО ПРАКТИКЕ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Ф.И.О.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обучающегося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 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Специальность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51.02.01.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»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Вид:  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2"/>
          <w:u w:val="single"/>
          <w:shd w:fill="FFFFFF" w:val="clear"/>
        </w:rPr>
        <w:t xml:space="preserve">Этнохудожественное творчество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1560" w:hanging="156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База практики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Творческий коллектив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________________________________________________________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Наименование практики     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Производственная (преддипломная)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tbl>
      <w:tblPr/>
      <w:tblGrid>
        <w:gridCol w:w="3510"/>
        <w:gridCol w:w="6061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FFFFFF" w:val="clear"/>
              </w:rPr>
              <w:t xml:space="preserve">По профессиональному модулю </w:t>
            </w:r>
          </w:p>
        </w:tc>
        <w:tc>
          <w:tcPr>
            <w:tcW w:w="60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ПМ 01.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Художественно-творческая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ПМ.02.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Педагогическая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59" w:leader="none"/>
                <w:tab w:val="left" w:pos="4195" w:leader="none"/>
              </w:tabs>
              <w:spacing w:before="0" w:after="0" w:line="240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ПМ.03.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Организационно-управленческая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»</w:t>
            </w:r>
          </w:p>
        </w:tc>
      </w:tr>
    </w:tbl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Объем (часов)   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  <w:t xml:space="preserve">144 часа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 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2"/>
          <w:shd w:fill="FFFFFF" w:val="clear"/>
        </w:rPr>
        <w:t xml:space="preserve">Период прохождения практики  с _____________  г. по ___________ г.</w:t>
      </w:r>
    </w:p>
    <w:p>
      <w:pPr>
        <w:tabs>
          <w:tab w:val="left" w:pos="2659" w:leader="none"/>
          <w:tab w:val="left" w:pos="41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Виды и качество выполнения работ</w:t>
      </w:r>
    </w:p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tbl>
      <w:tblPr/>
      <w:tblGrid>
        <w:gridCol w:w="6062"/>
        <w:gridCol w:w="3509"/>
      </w:tblGrid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и объем работ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Качество выполнения работ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0"/>
                <w:shd w:fill="auto" w:val="clear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практика</w:t>
            </w: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 Контроль выполнения репетиционного плана.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2"/>
                <w:shd w:fill="auto" w:val="clear"/>
              </w:rPr>
              <w:t xml:space="preserve">Поиск и анализ 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2"/>
                <w:shd w:fill="auto" w:val="clear"/>
              </w:rPr>
              <w:t xml:space="preserve">произведений  народного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художественного творчества для применения его в работе с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2"/>
                <w:shd w:fill="auto" w:val="clear"/>
              </w:rPr>
              <w:t xml:space="preserve"> творческим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коллективом.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auto" w:val="clear"/>
              </w:rPr>
              <w:t xml:space="preserve">Разработка сценария;   постановка и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2"/>
                <w:shd w:fill="auto" w:val="clear"/>
              </w:rPr>
              <w:t xml:space="preserve"> показ творческого проекта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с применением разнообразных приемов народного исполнительства и технических средств, необходимых для реализации художественно-творческих задач.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Использование  в своей преподавательской деятельности знаний в области психологии и педагогики, специальных дисциплин, базовые теоретические знания  и навыки, полученные в процессе профессиональной практики.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auto" w:val="clear"/>
              </w:rPr>
              <w:t xml:space="preserve">Планирование, организация  и методическое обеспечение учебно-воспитательного процесса. Разработка методического материала.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FFFFFF" w:val="clear"/>
              </w:rPr>
              <w:t xml:space="preserve">Исполнение обязанностей руководителя  творческого коллектива.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Принятие управленческих решений с соблюдением правовых и этических норм в работе с коллективом исполнителей на основе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2"/>
                <w:shd w:fill="FFFFFF" w:val="clear"/>
              </w:rPr>
              <w:t xml:space="preserve"> принципов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организации труда.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2"/>
                <w:shd w:fill="FFFFFF" w:val="clear"/>
              </w:rPr>
              <w:t xml:space="preserve">Подготовка отчетной документации по практике. Защита практики.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Оценка по практике______________________________________________</w:t>
      </w:r>
    </w:p>
    <w:p>
      <w:pPr>
        <w:spacing w:before="38" w:after="0" w:line="25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Характеристика учебной и профессиональной деятельности обучающегося</w:t>
      </w:r>
    </w:p>
    <w:p>
      <w:pPr>
        <w:spacing w:before="38" w:after="0" w:line="250"/>
        <w:ind w:right="0" w:left="98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во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производственной (преддипломной) практики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«_____»______________ 20___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г.    </w:t>
      </w: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tabs>
          <w:tab w:val="left" w:pos="1219" w:leader="none"/>
          <w:tab w:val="left" w:pos="2299" w:leader="none"/>
          <w:tab w:val="left" w:pos="9610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Подпись руководителя практики ___________________________/___________________________</w:t>
      </w: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</w:p>
    <w:p>
      <w:pPr>
        <w:tabs>
          <w:tab w:val="left" w:pos="7382" w:leader="underscore"/>
        </w:tabs>
        <w:spacing w:before="0" w:after="0" w:line="250"/>
        <w:ind w:right="0" w:left="115" w:firstLine="0"/>
        <w:jc w:val="left"/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FFFFFF" w:val="clear"/>
        </w:rPr>
        <w:t xml:space="preserve">Подпись ответственного лица организации (базы практики),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руководитель коллектива ________________________________/___________________________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0" w:line="240"/>
        <w:ind w:right="0" w:left="3835" w:hanging="3835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План репетиционной работы</w:t>
      </w:r>
    </w:p>
    <w:p>
      <w:pPr>
        <w:spacing w:before="0" w:after="0" w:line="240"/>
        <w:ind w:right="0" w:left="3835" w:hanging="383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День недели/ число</w:t>
            </w: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понедельник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вторник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четверг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пятница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задание</w:t>
            </w:r>
          </w:p>
        </w:tc>
        <w:tc>
          <w:tcPr>
            <w:tcW w:w="570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Месяц</w:t>
            </w: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в коллективе над развитием вокально-хоровых навыков (распевание). Разучивание песенного материала.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с отдельными участниками коллектива над исполнительским мастерством.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с ансамблем над исполнительским мастерством.</w:t>
            </w:r>
          </w:p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над образностью, выразительностью, музыкальностью исполнения целостностью концертного номера, программы.</w:t>
            </w:r>
          </w:p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Месяц</w:t>
            </w: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в коллективе над развитием вокально-хоровых навыков (распевание). Разучивание песенного материала.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с отдельными участниками коллектива над исполнительским мастерством.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с ансамблем над исполнительским мастерством.</w:t>
            </w:r>
          </w:p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tabs>
                <w:tab w:val="left" w:pos="293" w:leader="none"/>
              </w:tabs>
              <w:spacing w:before="0" w:after="0" w:line="240"/>
              <w:ind w:right="0" w:left="1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Репетиционная работа над образностью, выразительностью, музыкальностью исполнения, целостностью концертного номера, программы.</w:t>
            </w:r>
          </w:p>
          <w:p>
            <w:pPr>
              <w:tabs>
                <w:tab w:val="left" w:pos="293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50"/>
        <w:ind w:right="0" w:left="1354" w:hanging="1354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Диагностическое исследование на выявление уровня развития воображения </w:t>
      </w:r>
    </w:p>
    <w:p>
      <w:pPr>
        <w:spacing w:before="5" w:after="0" w:line="250"/>
        <w:ind w:right="0" w:left="1354" w:hanging="135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участников коллектива /</w:t>
      </w:r>
    </w:p>
    <w:p>
      <w:pPr>
        <w:spacing w:before="0" w:after="0" w:line="240"/>
        <w:ind w:right="0" w:left="744" w:hanging="135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Тесты на выявление уровней артистизма и способности к импровизации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Название теста,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автор методики,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инструкция,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 результатов.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279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Приложение 4</w:t>
      </w:r>
    </w:p>
    <w:p>
      <w:pPr>
        <w:tabs>
          <w:tab w:val="left" w:pos="279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</w:p>
    <w:p>
      <w:pPr>
        <w:tabs>
          <w:tab w:val="left" w:pos="279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Анализ занятия </w:t>
      </w:r>
    </w:p>
    <w:p>
      <w:pPr>
        <w:tabs>
          <w:tab w:val="left" w:pos="279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</w:p>
    <w:p>
      <w:pPr>
        <w:tabs>
          <w:tab w:val="left" w:pos="27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Занятие 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u w:val="single"/>
          <w:shd w:fill="FFFFFF" w:val="clear"/>
        </w:rPr>
        <w:t xml:space="preserve">ФИО обучающегося_______________________________________________</w:t>
      </w:r>
    </w:p>
    <w:p>
      <w:pPr>
        <w:tabs>
          <w:tab w:val="left" w:pos="279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Тема: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_________________________________________________________________</w:t>
      </w:r>
    </w:p>
    <w:p>
      <w:pPr>
        <w:tabs>
          <w:tab w:val="left" w:pos="201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Педагог (руководитель):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___________________________________________________</w:t>
      </w:r>
    </w:p>
    <w:p>
      <w:pPr>
        <w:tabs>
          <w:tab w:val="left" w:pos="201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Дата проведения: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FFFFFF" w:val="clear"/>
        </w:rPr>
        <w:t xml:space="preserve"> _________________________________________________________</w:t>
      </w:r>
    </w:p>
    <w:p>
      <w:pPr>
        <w:tabs>
          <w:tab w:val="left" w:pos="201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Группа (количество, возраст):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</w:t>
      </w:r>
    </w:p>
    <w:p>
      <w:pPr>
        <w:tabs>
          <w:tab w:val="left" w:pos="201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1949" w:leader="none"/>
          <w:tab w:val="left" w:pos="4891" w:leader="none"/>
          <w:tab w:val="left" w:pos="790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ab/>
      </w:r>
    </w:p>
    <w:tbl>
      <w:tblPr/>
      <w:tblGrid>
        <w:gridCol w:w="1843"/>
        <w:gridCol w:w="2552"/>
        <w:gridCol w:w="3851"/>
        <w:gridCol w:w="1926"/>
      </w:tblGrid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  <w:t xml:space="preserve">Этапы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  <w:t xml:space="preserve">Содержание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</w:p>
        </w:tc>
        <w:tc>
          <w:tcPr>
            <w:tcW w:w="3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  <w:t xml:space="preserve">Достоинства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shd w:fill="FFFFFF" w:val="clear"/>
              </w:rPr>
              <w:t xml:space="preserve">Недостатки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2"/>
                <w:shd w:fill="FFFFFF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2"/>
                <w:shd w:fill="FFFFFF" w:val="clear"/>
              </w:rPr>
              <w:t xml:space="preserve">Организационный этап 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Подготовительный этап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Основной этап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Итоговый этап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ВЫВОД: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План - конспект занятия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Творческий коллектив: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Группа, возраст, количество: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Педагог (ФИО обучающегося):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Дата проведения: 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ТЕМА: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 Конкретно что сделать! (разучить, повторить и отработать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ознакомить, и т.д.)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Обучающие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Развивающие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Воспитательные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ТИП УРОКА: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  Обобщение и систематизация полученных знаний/ Сообщение новых знаний/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Комбинированный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FFFFFF" w:val="clear"/>
        </w:rPr>
        <w:t xml:space="preserve">МЕТОДЫ ОБУЧЕНИЯ: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 перечислить применяемые методы работы. (Объяснительно-иллюстрированный, беседа, диалог, метод повтора, метод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рефлексивного анализа, упражнение).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shd w:fill="FFFFFF" w:val="clear"/>
        </w:rPr>
        <w:t xml:space="preserve">ПРИЕМЫ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: показ и демонстрация преподавателя, слушанье музыки, воспроизведение   изученного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наизусть,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СРЕДСТВА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музыка, движение, слово.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Алгоритм занятия</w:t>
      </w:r>
    </w:p>
    <w:tbl>
      <w:tblPr/>
      <w:tblGrid>
        <w:gridCol w:w="1548"/>
        <w:gridCol w:w="6840"/>
        <w:gridCol w:w="1466"/>
      </w:tblGrid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Временные рамки</w:t>
            </w: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Этапы урока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Средства, приемы, методы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7"/>
              </w:numPr>
              <w:spacing w:before="0" w:after="0" w:line="240"/>
              <w:ind w:right="0" w:left="36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мин.</w:t>
            </w: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Организационный момент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Приглашение в зал. Приветствие.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Целепологание: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сообщение темы урока, постановка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целей и задач.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position w:val="0"/>
                <w:sz w:val="22"/>
                <w:shd w:fill="FFFFFF" w:val="clear"/>
              </w:rPr>
              <w:t xml:space="preserve">Планирование:  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2"/>
                <w:shd w:fill="FFFFFF" w:val="clear"/>
              </w:rPr>
              <w:t xml:space="preserve">преподаватель   спрашивает   у детей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2"/>
                <w:shd w:fill="FFFFFF" w:val="clear"/>
              </w:rPr>
              <w:t xml:space="preserve">как     можно     построить     работу     на     уроке,     чтобы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достичь намеченных целей.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Беседа, диалог, слово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мин.</w:t>
            </w: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Подготовительный этап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Актуализация прежних знаний: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Распевание – перечислить упражнения)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 что обратить внимание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 что обратить внимание: 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Упражнение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мин.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5-7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мин.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Основной этап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Сообщение новых знаний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Алгоритм разучивания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Закрепление изученного материала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Объяснительно-иллюстративный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2"/>
                <w:shd w:fill="FFFFFF" w:val="clear"/>
              </w:rPr>
              <w:t xml:space="preserve">Метод повтора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35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мин.</w:t>
            </w: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Актуализация прежних знаний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 что обратить внимание: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2.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2"/>
                <w:shd w:fill="FFFFFF" w:val="clear"/>
              </w:rPr>
              <w:t xml:space="preserve">На что обратить внимание: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-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 что обратить внимание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-  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3-5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мин.</w:t>
            </w:r>
          </w:p>
        </w:tc>
        <w:tc>
          <w:tcPr>
            <w:tcW w:w="6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Подведение итогов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Рефлексивный анализ:</w:t>
            </w:r>
          </w:p>
          <w:p>
            <w:pPr>
              <w:tabs>
                <w:tab w:val="left" w:pos="17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Возникли ли трудности при исполнении песни/движений?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2"/>
                <w:shd w:fill="FFFFFF" w:val="clear"/>
              </w:rPr>
              <w:t xml:space="preserve">С  каким  настроением  дети  изучали  данную тему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Устали ли дети при изучении данного материала?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что понравилось/запомнилось больше всего (или не понравилось)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Оценочная деятельность.</w:t>
            </w:r>
          </w:p>
        </w:tc>
        <w:tc>
          <w:tcPr>
            <w:tcW w:w="1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2"/>
                <w:shd w:fill="FFFFFF" w:val="clear"/>
              </w:rPr>
              <w:t xml:space="preserve">Метод рефлексивного анализа,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беседа, диалог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Примечание: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Руководитель любительского коллектива планирует ход занятия. Планирование хода занятия заключается в выборе последовательных видов работ и ориентировочном определении затрат времени на каждый вид работы.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 плана-проекта урока, как и его построение может и должна изменяться в зависимости от решаемых на нем задач, применяемых методов и средств обучения. Далее определяется структура плана-проекта урока. Он состоит из:</w:t>
      </w:r>
    </w:p>
    <w:p>
      <w:pPr>
        <w:numPr>
          <w:ilvl w:val="0"/>
          <w:numId w:val="1128"/>
        </w:numPr>
        <w:tabs>
          <w:tab w:val="left" w:pos="1260" w:leader="none"/>
        </w:tabs>
        <w:spacing w:before="0" w:after="0" w:line="240"/>
        <w:ind w:right="0" w:left="126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Вводной части.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>
      <w:pPr>
        <w:numPr>
          <w:ilvl w:val="0"/>
          <w:numId w:val="1130"/>
        </w:numPr>
        <w:tabs>
          <w:tab w:val="left" w:pos="1260" w:leader="none"/>
        </w:tabs>
        <w:spacing w:before="0" w:after="0" w:line="240"/>
        <w:ind w:right="0" w:left="126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 части.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>
      <w:pPr>
        <w:numPr>
          <w:ilvl w:val="0"/>
          <w:numId w:val="1132"/>
        </w:numPr>
        <w:tabs>
          <w:tab w:val="left" w:pos="1260" w:leader="none"/>
        </w:tabs>
        <w:spacing w:before="0" w:after="0" w:line="240"/>
        <w:ind w:right="0" w:left="126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Заключительная часть.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 эту часть отводится 10% времени. Подводятся итоги в форме беседы с участниками любительского коллектива.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Критерии оценок определяются из проблемы цели и задач плана-проекта.</w:t>
      </w:r>
    </w:p>
    <w:p>
      <w:pPr>
        <w:numPr>
          <w:ilvl w:val="0"/>
          <w:numId w:val="1134"/>
        </w:numPr>
        <w:tabs>
          <w:tab w:val="left" w:pos="1260" w:leader="none"/>
        </w:tabs>
        <w:spacing w:before="0" w:after="0" w:line="240"/>
        <w:ind w:right="0" w:left="126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плане-проекте руководитель любительского коллектива определяет ожидаемые результаты.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Методика подготовки к занятию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Проанализировать раздел программы, который нужно изучить на занятии.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Подобрать и изучить нужный для урока материал.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цель занятия и задачи (образовательную, развивающую, воспитательную).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Представить любительский коллектив, постараться наметить  путь к реализации задач занятия.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Выбрать самые результативные методические приёмы для данного коллектива.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Соизмерить выбранные приёмы со своими возможностями, определить свои действия на занятии.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Продумать структуру занятия, его ход.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Зафиксировать все подготовленное в плане или конспекте занятия.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Повторить про себя или вслух узловые моменты плана.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Проверить себя: 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факты, общие понятия должны быть усвоены на занятии;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умения формируются на данном занятии;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мировоззренческие понятия, нравственные или эстетические оценки необходимо сформировать на занятии;</w:t>
      </w:r>
    </w:p>
    <w:p>
      <w:pPr>
        <w:numPr>
          <w:ilvl w:val="0"/>
          <w:numId w:val="11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какого рода эмоциональную реакцию следует вызвать в коллективе при изучении данного материала.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САМОАНАЛИЗ УРОКА (ЗАНЯТИЯ)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урока (занятия)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Оправдала ли на практике заранее продуманная вами структура урока?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Достаточной ли оказалась информативность занятия для данного любительского коллектива (группы)?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придать занятию развивающий характер?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реализовать дидактические принципы доступности, научности, проблемности, индивидуального подхода к участникам коллектива?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Достаточным ли оказалось материально-техническое обеспечение урока?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ли было спланировано время на реализацию разных этапов урока?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Руководитель любительского коллектива на уроке(занятии)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выдержать запланировать стиль общения с участниками коллектива?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грамотной, богатой, логичной, эмоциональной и образной была речь?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Оказались ли вы способными гибко реагировать на изменение ситуации в процессе проведения урока (занятия)? Когда и как это проявилось?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вам успешно организовать самостоятельную работу участников?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эффективно были использованы в работе средства наглядности?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Уделялось ли внимание развитию речевой культуры участников? Каким образом вы это делали?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Использовались ли приемы систематизации изучаемого материала? Какие именно?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вам акцентировать внимание на главном в процессе творческой деятельности?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вам гармонично сочетать на уроке словесные, наглядные, практические методы преподавания?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работали?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Каким образом вы развивали память и внимание участников?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Оказывалась ли психологическая поддержка учащихся на занятии? В какой форме это осуществлялось? В какие моменты?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Проявляли ли вы достаточный уровень требовательности к участникам? В каких ситуациях и как это выразилось?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Предлагалось ли участникам домашнее задание? Насколько удачно это было сделано?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вам объективно оценивать результаты познавательной деятельности участников на протяжении всего занятия? 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 любительского коллектива на занятии </w:t>
      </w: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Какова была дисциплина на занятии? Как это можно объяснить? </w:t>
      </w: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организованно и успешно выполнялись школьниками задания, которые вы ставили перед ними? </w:t>
      </w: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Проявлялся ли школьниками интерес к занятиям? В чем это выразилось? </w:t>
      </w: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Наблюдались ли затруднения в познавательной деятельности участников на занятии? В чем это выразилось?</w:t>
      </w:r>
    </w:p>
    <w:p>
      <w:pPr>
        <w:numPr>
          <w:ilvl w:val="0"/>
          <w:numId w:val="1151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качественной была развернутая монологическая речь участников?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Взаимодействие между руководителем и участником любительского коллектива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155"/>
        </w:numPr>
        <w:tabs>
          <w:tab w:val="left" w:pos="720" w:leader="none"/>
        </w:tabs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Успешным ли был диалог между вами и участниками на уроке (занятии)? </w:t>
      </w:r>
    </w:p>
    <w:p>
      <w:pPr>
        <w:numPr>
          <w:ilvl w:val="0"/>
          <w:numId w:val="1155"/>
        </w:numPr>
        <w:tabs>
          <w:tab w:val="left" w:pos="720" w:leader="none"/>
        </w:tabs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Соответствовал ли уровень изложения вами нового материала уровню потенциальных возможностей участников коллектива?</w:t>
      </w:r>
    </w:p>
    <w:p>
      <w:pPr>
        <w:numPr>
          <w:ilvl w:val="0"/>
          <w:numId w:val="1155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Соответствовал ли заданный вами темп репертуарному процессу? </w:t>
      </w:r>
    </w:p>
    <w:p>
      <w:pPr>
        <w:numPr>
          <w:ilvl w:val="0"/>
          <w:numId w:val="1155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Возникла ли на занятии атмосфера сотрудничества между вами и участниками? Почему вы так думаете? </w:t>
      </w:r>
    </w:p>
    <w:p>
      <w:pPr>
        <w:numPr>
          <w:ilvl w:val="0"/>
          <w:numId w:val="1155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творческом процессе наблюдались ли моменты несогласованности? Приведите примеры? В чем возможные причины несогласованности? Как устранить их в будущем?</w:t>
      </w:r>
    </w:p>
    <w:p>
      <w:pPr>
        <w:numPr>
          <w:ilvl w:val="0"/>
          <w:numId w:val="1155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Удовлетворены ли вы и участники коллектива результатами своей работы? Почему вы так думаете? </w:t>
      </w:r>
    </w:p>
    <w:p>
      <w:pPr>
        <w:spacing w:before="0" w:after="0" w:line="240"/>
        <w:ind w:right="0" w:left="357" w:firstLine="1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57" w:firstLine="1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Формулирование выводов об успешности урока </w:t>
      </w:r>
    </w:p>
    <w:p>
      <w:pPr>
        <w:numPr>
          <w:ilvl w:val="0"/>
          <w:numId w:val="1158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Какова в целом степень вашей готовности к занятиям? </w:t>
      </w:r>
    </w:p>
    <w:p>
      <w:pPr>
        <w:numPr>
          <w:ilvl w:val="0"/>
          <w:numId w:val="1158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Удалось ли вам успешно управлять творческим коллективом в процессе проведения занятий? </w:t>
      </w:r>
    </w:p>
    <w:p>
      <w:pPr>
        <w:numPr>
          <w:ilvl w:val="0"/>
          <w:numId w:val="1158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успешно формировались у участников умения и навыки? </w:t>
      </w:r>
    </w:p>
    <w:p>
      <w:pPr>
        <w:numPr>
          <w:ilvl w:val="0"/>
          <w:numId w:val="1158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эффективно развивался у учащихся познавательный интерес к вашему предмету? </w:t>
      </w:r>
    </w:p>
    <w:p>
      <w:pPr>
        <w:numPr>
          <w:ilvl w:val="0"/>
          <w:numId w:val="1158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Формировались ли у них понимание важности получаемых знаний и умений? </w:t>
      </w:r>
    </w:p>
    <w:p>
      <w:pPr>
        <w:numPr>
          <w:ilvl w:val="0"/>
          <w:numId w:val="1158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Осуществлялся ли на занятии процесс накопления участниками опыта творческой деятельности? </w:t>
      </w:r>
    </w:p>
    <w:p>
      <w:pPr>
        <w:numPr>
          <w:ilvl w:val="0"/>
          <w:numId w:val="1158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ли считать творческую деятельность участников успешной? </w:t>
      </w:r>
    </w:p>
    <w:p>
      <w:pPr>
        <w:numPr>
          <w:ilvl w:val="0"/>
          <w:numId w:val="1158"/>
        </w:numPr>
        <w:tabs>
          <w:tab w:val="left" w:pos="720" w:leader="none"/>
        </w:tabs>
        <w:spacing w:before="0" w:after="0" w:line="240"/>
        <w:ind w:right="0" w:left="36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Реализованы ли на данном занятии поставленные вами задачи?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Схема самоанализа занятия (вариант 2)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1272" w:leader="none"/>
          <w:tab w:val="left" w:pos="84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Общие сведения о занятии: краткая     характеристика     группы     (детского     коллектива): состав,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возраст,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год   обучения,   способности   и   возможности,   ожидаемые   результаты;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оснащённость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занятия:     средства   обучения,     наглядные     пособия, технические средства и др.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Тема занятия: место данной темы в программе, разделе; степень сложности в целом и для данной группы в частности.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Цель занятия: развивающий, воспитывающий, образовательный аспекты.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занятия: соответствует ли содержание занятия его цели; достаточно ли дидактическое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творческих способностей; формированию каких знаний и умений способствует материал; как осуществляется связь с предыдущими занятиями.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Структура занятия: каковы этапы занятия; их последовательность; как обеспечивалась целостность занятия.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Методы    обучения:    соответствуют    ли    применяемые    методы    цели    занятия;    в    какой    мере    они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обеспечивают   развитие   познавательной   активности   детей;       какова   эффективность   используемых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методов.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Работа руководителя: умение организовать работу детей (установить контакт, мотивировать учащихся);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использование   групповых   и   индивидуальных   методов    работы   с   детьми;    поведение   педагога   на занятии   (эмоциональность,   характер    общения   и    др.);   роль   педагога   в   создании    благоприятного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микроклимата на занятии.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Работа   обучающихся:   организованность,   активность;   отношение   к   педагогу,   предмету;    уровень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усвоения знаний и умений; умение творчески применять знания и умения.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Общие    результаты    занятия:    выполнение    запланированного    объёма;    степень    реализации    цели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занятия; общая оценка результатов и эффективности занятия.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Анализ вокального произведения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Жанр музыкального произведения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текста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Обобщенный характер музыки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Выразительные и изобразительные детали вокальной партии и инструментального сопровождения в связи со словом.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 структуры словесного текста, повторения строк, слов в музыкальной фразе; форма музыкальная, ее части, разделы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Музыкальный метр и ритм, тактовый метр, квадратность- неквадратность, ритмический рисунок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вокальной (хоровой) и инструментальной партии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8</w:t>
      </w:r>
    </w:p>
    <w:p>
      <w:pPr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Отчет по практике (форма)</w:t>
      </w:r>
    </w:p>
    <w:p>
      <w:pPr>
        <w:numPr>
          <w:ilvl w:val="0"/>
          <w:numId w:val="11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(кратко)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успешного прохождения _______________ практики были поставлены определенные цели и задачи.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Цель практики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освоение общих и профессиональных компетенций в рамках __________________________, приобретения практического опыта:</w:t>
      </w:r>
    </w:p>
    <w:p>
      <w:pPr>
        <w:numPr>
          <w:ilvl w:val="0"/>
          <w:numId w:val="1174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; </w:t>
      </w:r>
    </w:p>
    <w:p>
      <w:pPr>
        <w:numPr>
          <w:ilvl w:val="0"/>
          <w:numId w:val="1174"/>
        </w:numPr>
        <w:spacing w:before="0" w:after="0" w:line="240"/>
        <w:ind w:right="16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достижения общей цели сформулированы следующие задачи:</w:t>
      </w:r>
    </w:p>
    <w:p>
      <w:pPr>
        <w:numPr>
          <w:ilvl w:val="0"/>
          <w:numId w:val="11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1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1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часть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проведения практики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(полное наименование организации)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(кратко – направление деятельности, цели и задачи)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творческого коллектива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название коллектива, руководитель, год создания, численный состав, возраст участников, репертуар, достижения, исполнительский уровень участников коллектива.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прохождения практики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 20_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 20_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деятельности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осветить основные пункты из индивидуального плана работ)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Описание проведения работ по _______________ практике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анализировал, формировал (что), 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>
      <w:pPr>
        <w:spacing w:before="0" w:after="0" w:line="240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83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все выводы (чему научился во время практики, что освоил; что понравилось /не понравилось, что было новым и полезным)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Обобщение – что важно для освоения своей будущей профессии.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Тут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улучшения профессиональной (исполнительской) деятельности творческого коллектива.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Смета расходов для подготовки и реализации творческого проекта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должность руководителя учреждения)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«_______»_________ 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496"/>
        <w:gridCol w:w="1580"/>
        <w:gridCol w:w="1506"/>
        <w:gridCol w:w="1373"/>
        <w:gridCol w:w="2898"/>
      </w:tblGrid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расходов</w:t>
            </w: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</w:t>
            </w: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запрашиваемые средства</w:t>
            </w:r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10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163"/>
        <w:gridCol w:w="7535"/>
      </w:tblGrid>
      <w:tr>
        <w:trPr>
          <w:trHeight w:val="1476" w:hRule="auto"/>
          <w:jc w:val="left"/>
        </w:trPr>
        <w:tc>
          <w:tcPr>
            <w:tcW w:w="21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4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65" w:dyaOrig="1057">
                <v:rect xmlns:o="urn:schemas-microsoft-com:office:office" xmlns:v="urn:schemas-microsoft-com:vml" id="rectole0000000000" style="width:68.250000pt;height:52.85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26"/>
              </w:object>
            </w:r>
          </w:p>
        </w:tc>
        <w:tc>
          <w:tcPr>
            <w:tcW w:w="75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Министерство культуры, туризма и архивного дела  Республики Коми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Государственное профессиональное образовательное учреждение 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Республики Коми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 республиканский   колледж культурыим. В.Т. Чисталева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Дневник    практики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обучающийся ____курса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обучающихся по специальности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51.02.01.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виду: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Этнохудожественное творчество</w:t>
      </w: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Сыктывкар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35"/>
        <w:gridCol w:w="5386"/>
        <w:gridCol w:w="1560"/>
        <w:gridCol w:w="1559"/>
      </w:tblGrid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Краткое описание работы за день</w:t>
            </w:r>
          </w:p>
          <w:p>
            <w:pPr>
              <w:spacing w:before="0" w:after="0" w:line="240"/>
              <w:ind w:right="0" w:left="0" w:firstLine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 часов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 и оценка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неделя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руководителя практики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учреждения по месту ее проведения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___________________________________/________________________________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Подпись руководителей практики от ГПОУ  РК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Коми республиканский колледж культуры им. В.Т.Чисталева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______________________________/___________________________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______________________________/___________________________</w:t>
      </w:r>
    </w:p>
    <w:p>
      <w:pPr>
        <w:spacing w:before="0" w:after="0" w:line="240"/>
        <w:ind w:right="0" w:left="0" w:firstLine="0"/>
        <w:jc w:val="both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Приложение 11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28"/>
        <w:gridCol w:w="8603"/>
      </w:tblGrid>
      <w:tr>
        <w:trPr>
          <w:trHeight w:val="1" w:hRule="atLeast"/>
          <w:jc w:val="left"/>
        </w:trPr>
        <w:tc>
          <w:tcPr>
            <w:tcW w:w="1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52" w:dyaOrig="964">
                <v:rect xmlns:o="urn:schemas-microsoft-com:office:office" xmlns:v="urn:schemas-microsoft-com:vml" id="rectole0000000001" style="width:62.600000pt;height:48.200000pt" o:preferrelative="t" o:ole="">
                  <o:lock v:ext="edit"/>
                  <v:imagedata xmlns:r="http://schemas.openxmlformats.org/officeDocument/2006/relationships" r:id="docRId29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8"/>
              </w:object>
            </w:r>
          </w:p>
        </w:tc>
        <w:tc>
          <w:tcPr>
            <w:tcW w:w="8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Министерство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туризма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архивного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дела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Республики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Государственное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профессиональное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образовательное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учреждение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Республики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республиканский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колледж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им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Т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Чисталева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righ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Портфолио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 итогам производственной практики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(________________)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Специальность 51.02.01.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Народное 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этнохудожественное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Образовательный уровень: углубленная подготовка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 обучающийся  __ курса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очной  формы обучения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практики: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Сыктывкар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num w:numId="116">
    <w:abstractNumId w:val="348"/>
  </w:num>
  <w:num w:numId="118">
    <w:abstractNumId w:val="342"/>
  </w:num>
  <w:num w:numId="126">
    <w:abstractNumId w:val="336"/>
  </w:num>
  <w:num w:numId="128">
    <w:abstractNumId w:val="330"/>
  </w:num>
  <w:num w:numId="130">
    <w:abstractNumId w:val="324"/>
  </w:num>
  <w:num w:numId="318">
    <w:abstractNumId w:val="318"/>
  </w:num>
  <w:num w:numId="323">
    <w:abstractNumId w:val="312"/>
  </w:num>
  <w:num w:numId="329">
    <w:abstractNumId w:val="306"/>
  </w:num>
  <w:num w:numId="331">
    <w:abstractNumId w:val="300"/>
  </w:num>
  <w:num w:numId="344">
    <w:abstractNumId w:val="294"/>
  </w:num>
  <w:num w:numId="346">
    <w:abstractNumId w:val="288"/>
  </w:num>
  <w:num w:numId="348">
    <w:abstractNumId w:val="282"/>
  </w:num>
  <w:num w:numId="351">
    <w:abstractNumId w:val="276"/>
  </w:num>
  <w:num w:numId="353">
    <w:abstractNumId w:val="270"/>
  </w:num>
  <w:num w:numId="355">
    <w:abstractNumId w:val="264"/>
  </w:num>
  <w:num w:numId="520">
    <w:abstractNumId w:val="258"/>
  </w:num>
  <w:num w:numId="523">
    <w:abstractNumId w:val="252"/>
  </w:num>
  <w:num w:numId="528">
    <w:abstractNumId w:val="246"/>
  </w:num>
  <w:num w:numId="530">
    <w:abstractNumId w:val="240"/>
  </w:num>
  <w:num w:numId="532">
    <w:abstractNumId w:val="234"/>
  </w:num>
  <w:num w:numId="534">
    <w:abstractNumId w:val="228"/>
  </w:num>
  <w:num w:numId="545">
    <w:abstractNumId w:val="222"/>
  </w:num>
  <w:num w:numId="549">
    <w:abstractNumId w:val="216"/>
  </w:num>
  <w:num w:numId="551">
    <w:abstractNumId w:val="210"/>
  </w:num>
  <w:num w:numId="652">
    <w:abstractNumId w:val="204"/>
  </w:num>
  <w:num w:numId="656">
    <w:abstractNumId w:val="198"/>
  </w:num>
  <w:num w:numId="661">
    <w:abstractNumId w:val="192"/>
  </w:num>
  <w:num w:numId="663">
    <w:abstractNumId w:val="186"/>
  </w:num>
  <w:num w:numId="665">
    <w:abstractNumId w:val="180"/>
  </w:num>
  <w:num w:numId="679">
    <w:abstractNumId w:val="174"/>
  </w:num>
  <w:num w:numId="681">
    <w:abstractNumId w:val="168"/>
  </w:num>
  <w:num w:numId="683">
    <w:abstractNumId w:val="162"/>
  </w:num>
  <w:num w:numId="687">
    <w:abstractNumId w:val="156"/>
  </w:num>
  <w:num w:numId="689">
    <w:abstractNumId w:val="150"/>
  </w:num>
  <w:num w:numId="691">
    <w:abstractNumId w:val="144"/>
  </w:num>
  <w:num w:numId="694">
    <w:abstractNumId w:val="138"/>
  </w:num>
  <w:num w:numId="696">
    <w:abstractNumId w:val="132"/>
  </w:num>
  <w:num w:numId="698">
    <w:abstractNumId w:val="126"/>
  </w:num>
  <w:num w:numId="791">
    <w:abstractNumId w:val="120"/>
  </w:num>
  <w:num w:numId="829">
    <w:abstractNumId w:val="114"/>
  </w:num>
  <w:num w:numId="832">
    <w:abstractNumId w:val="108"/>
  </w:num>
  <w:num w:numId="837">
    <w:abstractNumId w:val="102"/>
  </w:num>
  <w:num w:numId="839">
    <w:abstractNumId w:val="96"/>
  </w:num>
  <w:num w:numId="841">
    <w:abstractNumId w:val="90"/>
  </w:num>
  <w:num w:numId="843">
    <w:abstractNumId w:val="84"/>
  </w:num>
  <w:num w:numId="845">
    <w:abstractNumId w:val="78"/>
  </w:num>
  <w:num w:numId="1107">
    <w:abstractNumId w:val="72"/>
  </w:num>
  <w:num w:numId="1128">
    <w:abstractNumId w:val="66"/>
  </w:num>
  <w:num w:numId="1130">
    <w:abstractNumId w:val="60"/>
  </w:num>
  <w:num w:numId="1132">
    <w:abstractNumId w:val="54"/>
  </w:num>
  <w:num w:numId="1134">
    <w:abstractNumId w:val="48"/>
  </w:num>
  <w:num w:numId="1137">
    <w:abstractNumId w:val="42"/>
  </w:num>
  <w:num w:numId="1151">
    <w:abstractNumId w:val="36"/>
  </w:num>
  <w:num w:numId="1155">
    <w:abstractNumId w:val="30"/>
  </w:num>
  <w:num w:numId="1158">
    <w:abstractNumId w:val="24"/>
  </w:num>
  <w:num w:numId="1171">
    <w:abstractNumId w:val="18"/>
  </w:num>
  <w:num w:numId="1174">
    <w:abstractNumId w:val="12"/>
  </w:num>
  <w:num w:numId="1176">
    <w:abstractNumId w:val="6"/>
  </w:num>
  <w:num w:numId="118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ollcul.ru/" Id="docRId17" Type="http://schemas.openxmlformats.org/officeDocument/2006/relationships/hyperlink"/><Relationship TargetMode="External" Target="http://www.culturerk.narod.ru/" Id="docRId24" Type="http://schemas.openxmlformats.org/officeDocument/2006/relationships/hyperlink"/><Relationship TargetMode="External" Target="http://mincult.rkomi.ru/" Id="docRId7" Type="http://schemas.openxmlformats.org/officeDocument/2006/relationships/hyperlink"/><Relationship TargetMode="External" Target="http://mincult.rkomi.ru/" Id="docRId14" Type="http://schemas.openxmlformats.org/officeDocument/2006/relationships/hyperlink"/><Relationship TargetMode="External" Target="http://minnats.rkomi.ru/" Id="docRId23" Type="http://schemas.openxmlformats.org/officeDocument/2006/relationships/hyperlink"/><Relationship TargetMode="External" Target="http://ddnrk.rkomi.ru/" Id="docRId6" Type="http://schemas.openxmlformats.org/officeDocument/2006/relationships/hyperlink"/><Relationship TargetMode="External" Target="http://minobr.rkomi.ru/" Id="docRId1" Type="http://schemas.openxmlformats.org/officeDocument/2006/relationships/hyperlink"/><Relationship TargetMode="External" Target="http://minobr.rkomi.ru/" Id="docRId15" Type="http://schemas.openxmlformats.org/officeDocument/2006/relationships/hyperlink"/><Relationship TargetMode="External" Target="http://minobr.rkomi.ru/" Id="docRId22" Type="http://schemas.openxmlformats.org/officeDocument/2006/relationships/hyperlink"/><Relationship TargetMode="External" Target="http://minnats.rkomi.ru/" Id="docRId9" Type="http://schemas.openxmlformats.org/officeDocument/2006/relationships/hyperlink"/><Relationship TargetMode="External" Target="http://mincult.rkomi.ru/" Id="docRId0" Type="http://schemas.openxmlformats.org/officeDocument/2006/relationships/hyperlink"/><Relationship TargetMode="External" Target="http://www.finnougoria.ru/" Id="docRId12" Type="http://schemas.openxmlformats.org/officeDocument/2006/relationships/hyperlink"/><Relationship TargetMode="External" Target="http://mincult.rkomi.ru/" Id="docRId21" Type="http://schemas.openxmlformats.org/officeDocument/2006/relationships/hyperlink"/><Relationship Target="media/image1.wmf" Id="docRId29" Type="http://schemas.openxmlformats.org/officeDocument/2006/relationships/image"/><Relationship TargetMode="External" Target="http://minobr.rkomi.ru/" Id="docRId8" Type="http://schemas.openxmlformats.org/officeDocument/2006/relationships/hyperlink"/><Relationship TargetMode="External" Target="http://ddnrk.rkomi.ru/" Id="docRId13" Type="http://schemas.openxmlformats.org/officeDocument/2006/relationships/hyperlink"/><Relationship TargetMode="External" Target="http://ddnrk.rkomi.ru/" Id="docRId20" Type="http://schemas.openxmlformats.org/officeDocument/2006/relationships/hyperlink"/><Relationship Target="embeddings/oleObject1.bin" Id="docRId28" Type="http://schemas.openxmlformats.org/officeDocument/2006/relationships/oleObject"/><Relationship TargetMode="External" Target="http://www.collcul.ru/" Id="docRId3" Type="http://schemas.openxmlformats.org/officeDocument/2006/relationships/hyperlink"/><Relationship TargetMode="External" Target="http://www.collcul.ru/" Id="docRId10" Type="http://schemas.openxmlformats.org/officeDocument/2006/relationships/hyperlink"/><Relationship TargetMode="External" Target="http://www.culturerk.narod.ru/" Id="docRId18" Type="http://schemas.openxmlformats.org/officeDocument/2006/relationships/hyperlink"/><Relationship TargetMode="External" Target="http://minnats.rkomi.ru/" Id="docRId2" Type="http://schemas.openxmlformats.org/officeDocument/2006/relationships/hyperlink"/><Relationship Target="media/image0.wmf" Id="docRId27" Type="http://schemas.openxmlformats.org/officeDocument/2006/relationships/image"/><Relationship Target="numbering.xml" Id="docRId30" Type="http://schemas.openxmlformats.org/officeDocument/2006/relationships/numbering"/><Relationship TargetMode="External" Target="http://www.culturerk.narod.ru/" Id="docRId11" Type="http://schemas.openxmlformats.org/officeDocument/2006/relationships/hyperlink"/><Relationship TargetMode="External" Target="http://www.finnougoria.ru/" Id="docRId19" Type="http://schemas.openxmlformats.org/officeDocument/2006/relationships/hyperlink"/><Relationship Target="embeddings/oleObject0.bin" Id="docRId26" Type="http://schemas.openxmlformats.org/officeDocument/2006/relationships/oleObject"/><Relationship Target="styles.xml" Id="docRId31" Type="http://schemas.openxmlformats.org/officeDocument/2006/relationships/styles"/><Relationship TargetMode="External" Target="http://www.finnougoria.ru/" Id="docRId5" Type="http://schemas.openxmlformats.org/officeDocument/2006/relationships/hyperlink"/><Relationship TargetMode="External" Target="http://minnats.rkomi.ru/" Id="docRId16" Type="http://schemas.openxmlformats.org/officeDocument/2006/relationships/hyperlink"/><Relationship TargetMode="External" Target="http://www.finnougoria.ru/" Id="docRId25" Type="http://schemas.openxmlformats.org/officeDocument/2006/relationships/hyperlink"/><Relationship TargetMode="External" Target="http://www.culturerk.narod.ru/" Id="docRId4" Type="http://schemas.openxmlformats.org/officeDocument/2006/relationships/hyperlink"/></Relationships>
</file>