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55"/>
        <w:gridCol w:w="7818"/>
      </w:tblGrid>
      <w:tr w:rsidR="00AA1FA2" w:rsidTr="007F58E3">
        <w:tblPrEx>
          <w:tblCellMar>
            <w:top w:w="0" w:type="dxa"/>
            <w:bottom w:w="0" w:type="dxa"/>
          </w:tblCellMar>
        </w:tblPrEx>
        <w:trPr>
          <w:trHeight w:val="1806"/>
        </w:trPr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343" w:dyaOrig="1721">
                <v:rect id="_x0000_i1048" style="width:67.45pt;height:85.7pt" o:ole="" o:preferrelative="t" stroked="f">
                  <v:imagedata r:id="rId5" o:title=""/>
                </v:rect>
                <o:OLEObject Type="Embed" ProgID="StaticMetafile" ShapeID="_x0000_i1048" DrawAspect="Content" ObjectID="_1634045773" r:id="rId6"/>
              </w:object>
            </w:r>
          </w:p>
        </w:tc>
        <w:tc>
          <w:tcPr>
            <w:tcW w:w="7818" w:type="dxa"/>
            <w:tcBorders>
              <w:top w:val="single" w:sz="2" w:space="0" w:color="000000"/>
              <w:left w:val="single" w:sz="4" w:space="0" w:color="auto"/>
              <w:bottom w:val="single" w:sz="18" w:space="0" w:color="00008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caps/>
                <w:sz w:val="24"/>
              </w:rPr>
            </w:pPr>
            <w:r w:rsidRPr="007F58E3">
              <w:rPr>
                <w:rFonts w:ascii="Times New Roman" w:eastAsia="Calibri" w:hAnsi="Times New Roman" w:cs="Times New Roman"/>
                <w:b/>
                <w:caps/>
              </w:rPr>
              <w:t>Государственное</w:t>
            </w:r>
            <w:r w:rsidRPr="007F58E3">
              <w:rPr>
                <w:rFonts w:ascii="Times New Roman" w:eastAsia="Book Antiqua" w:hAnsi="Times New Roman" w:cs="Times New Roman"/>
                <w:b/>
                <w:caps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</w:rPr>
              <w:t>профессиональное</w:t>
            </w:r>
            <w:r w:rsidRPr="007F58E3">
              <w:rPr>
                <w:rFonts w:ascii="Times New Roman" w:eastAsia="Book Antiqua" w:hAnsi="Times New Roman" w:cs="Times New Roman"/>
                <w:b/>
                <w:caps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</w:rPr>
              <w:t>образовательное</w:t>
            </w:r>
            <w:r w:rsidRPr="007F58E3">
              <w:rPr>
                <w:rFonts w:ascii="Times New Roman" w:eastAsia="Book Antiqua" w:hAnsi="Times New Roman" w:cs="Times New Roman"/>
                <w:b/>
                <w:caps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</w:rPr>
              <w:t>учреждение</w:t>
            </w:r>
            <w:r w:rsidRPr="007F58E3">
              <w:rPr>
                <w:rFonts w:ascii="Times New Roman" w:eastAsia="Book Antiqua" w:hAnsi="Times New Roman" w:cs="Times New Roman"/>
                <w:b/>
                <w:caps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</w:rPr>
              <w:t>РЕСПУБЛИКИ</w:t>
            </w:r>
            <w:r w:rsidRPr="007F58E3">
              <w:rPr>
                <w:rFonts w:ascii="Times New Roman" w:eastAsia="Book Antiqua" w:hAnsi="Times New Roman" w:cs="Times New Roman"/>
                <w:b/>
                <w:caps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</w:rPr>
              <w:t>КОМИ</w:t>
            </w:r>
          </w:p>
          <w:p w:rsidR="00AA1FA2" w:rsidRPr="007F58E3" w:rsidRDefault="00AA1FA2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caps/>
                <w:sz w:val="24"/>
              </w:rPr>
            </w:pPr>
          </w:p>
          <w:p w:rsidR="00AA1FA2" w:rsidRDefault="007F58E3">
            <w:pPr>
              <w:spacing w:after="0" w:line="240" w:lineRule="auto"/>
              <w:jc w:val="center"/>
            </w:pP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>«</w:t>
            </w:r>
            <w:r w:rsidRPr="007F58E3">
              <w:rPr>
                <w:rFonts w:ascii="Times New Roman" w:eastAsia="Calibri" w:hAnsi="Times New Roman" w:cs="Times New Roman"/>
                <w:b/>
                <w:caps/>
                <w:sz w:val="28"/>
              </w:rPr>
              <w:t>КОМИ</w:t>
            </w: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  <w:sz w:val="28"/>
              </w:rPr>
              <w:t>РЕСПУБЛИКАНСКИЙ</w:t>
            </w: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  <w:sz w:val="28"/>
              </w:rPr>
              <w:t>КОЛЛЕДЖ</w:t>
            </w: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  <w:sz w:val="28"/>
              </w:rPr>
              <w:t>КУЛЬТУРЫ</w:t>
            </w: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  <w:sz w:val="28"/>
              </w:rPr>
              <w:t>ИМ</w:t>
            </w: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7F58E3">
              <w:rPr>
                <w:rFonts w:ascii="Times New Roman" w:eastAsia="Calibri" w:hAnsi="Times New Roman" w:cs="Times New Roman"/>
                <w:b/>
                <w:caps/>
                <w:sz w:val="28"/>
              </w:rPr>
              <w:t>в</w:t>
            </w: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7F58E3">
              <w:rPr>
                <w:rFonts w:ascii="Times New Roman" w:eastAsia="Calibri" w:hAnsi="Times New Roman" w:cs="Times New Roman"/>
                <w:b/>
                <w:caps/>
                <w:sz w:val="28"/>
              </w:rPr>
              <w:t>т</w:t>
            </w: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7F58E3">
              <w:rPr>
                <w:rFonts w:ascii="Times New Roman" w:eastAsia="Calibri" w:hAnsi="Times New Roman" w:cs="Times New Roman"/>
                <w:b/>
                <w:caps/>
                <w:sz w:val="28"/>
              </w:rPr>
              <w:t>чИСТАЛЕВА</w:t>
            </w: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>»</w:t>
            </w:r>
          </w:p>
        </w:tc>
      </w:tr>
      <w:tr w:rsidR="007F58E3" w:rsidTr="007F58E3">
        <w:tblPrEx>
          <w:tblCellMar>
            <w:top w:w="0" w:type="dxa"/>
            <w:bottom w:w="0" w:type="dxa"/>
          </w:tblCellMar>
        </w:tblPrEx>
        <w:trPr>
          <w:trHeight w:val="12255"/>
        </w:trPr>
        <w:tc>
          <w:tcPr>
            <w:tcW w:w="1655" w:type="dxa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F58E3" w:rsidRDefault="007F58E3" w:rsidP="007F58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</w:rPr>
            </w:pPr>
          </w:p>
          <w:p w:rsidR="007F58E3" w:rsidRDefault="007F58E3" w:rsidP="007F58E3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»</w:t>
            </w:r>
          </w:p>
          <w:p w:rsidR="007F58E3" w:rsidRDefault="007F58E3" w:rsidP="007F58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80"/>
                <w:sz w:val="24"/>
              </w:rPr>
            </w:pPr>
          </w:p>
          <w:p w:rsidR="007F58E3" w:rsidRDefault="007F58E3" w:rsidP="007F58E3">
            <w:pPr>
              <w:spacing w:after="0" w:line="240" w:lineRule="auto"/>
              <w:ind w:left="113" w:right="113"/>
            </w:pPr>
          </w:p>
        </w:tc>
        <w:tc>
          <w:tcPr>
            <w:tcW w:w="7818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E3" w:rsidRDefault="007F58E3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7F58E3" w:rsidRDefault="007F58E3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8"/>
              </w:rPr>
            </w:pP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</w:rPr>
              <w:t>Р</w:t>
            </w:r>
            <w:r w:rsidRPr="007F58E3">
              <w:rPr>
                <w:rFonts w:ascii="Times New Roman" w:eastAsia="Calibri" w:hAnsi="Times New Roman" w:cs="Times New Roman"/>
                <w:b/>
                <w:sz w:val="40"/>
              </w:rPr>
              <w:t>абочая</w:t>
            </w:r>
            <w:r w:rsidRPr="007F58E3">
              <w:rPr>
                <w:rFonts w:ascii="Times New Roman" w:eastAsia="Book Antiqua" w:hAnsi="Times New Roman" w:cs="Times New Roman"/>
                <w:b/>
                <w:sz w:val="40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sz w:val="40"/>
              </w:rPr>
              <w:t>программа</w:t>
            </w: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40"/>
              </w:rPr>
            </w:pPr>
            <w:r w:rsidRPr="007F58E3">
              <w:rPr>
                <w:rFonts w:ascii="Times New Roman" w:eastAsia="Book Antiqua" w:hAnsi="Times New Roman" w:cs="Times New Roman"/>
                <w:b/>
                <w:sz w:val="40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sz w:val="40"/>
              </w:rPr>
              <w:t>учебной</w:t>
            </w:r>
            <w:r w:rsidRPr="007F58E3">
              <w:rPr>
                <w:rFonts w:ascii="Times New Roman" w:eastAsia="Book Antiqua" w:hAnsi="Times New Roman" w:cs="Times New Roman"/>
                <w:b/>
                <w:sz w:val="40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sz w:val="40"/>
              </w:rPr>
              <w:t>дисциплины</w:t>
            </w:r>
            <w:r w:rsidRPr="007F58E3">
              <w:rPr>
                <w:rFonts w:ascii="Times New Roman" w:eastAsia="Book Antiqua" w:hAnsi="Times New Roman" w:cs="Times New Roman"/>
                <w:b/>
                <w:sz w:val="40"/>
              </w:rPr>
              <w:t xml:space="preserve"> </w:t>
            </w: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36"/>
              </w:rPr>
            </w:pP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8E3">
              <w:rPr>
                <w:rFonts w:ascii="Times New Roman" w:eastAsia="Calibri" w:hAnsi="Times New Roman" w:cs="Times New Roman"/>
                <w:b/>
                <w:sz w:val="36"/>
              </w:rPr>
              <w:t>ОГСЭ</w:t>
            </w:r>
            <w:r w:rsidRPr="007F58E3">
              <w:rPr>
                <w:rFonts w:ascii="Times New Roman" w:eastAsia="Book Antiqua" w:hAnsi="Times New Roman" w:cs="Times New Roman"/>
                <w:b/>
                <w:sz w:val="36"/>
              </w:rPr>
              <w:t xml:space="preserve">.01 </w:t>
            </w:r>
            <w:r w:rsidRPr="007F58E3">
              <w:rPr>
                <w:rFonts w:ascii="Times New Roman" w:eastAsia="Calibri" w:hAnsi="Times New Roman" w:cs="Times New Roman"/>
                <w:b/>
                <w:sz w:val="36"/>
              </w:rPr>
              <w:t>ОСНОВЫ</w:t>
            </w:r>
            <w:r w:rsidRPr="007F58E3">
              <w:rPr>
                <w:rFonts w:ascii="Times New Roman" w:eastAsia="Book Antiqua" w:hAnsi="Times New Roman" w:cs="Times New Roman"/>
                <w:b/>
                <w:sz w:val="36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sz w:val="36"/>
              </w:rPr>
              <w:t>ФИЛОСОФИИ</w:t>
            </w: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8"/>
              </w:rPr>
            </w:pP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8"/>
              </w:rPr>
            </w:pPr>
            <w:r w:rsidRPr="007F58E3">
              <w:rPr>
                <w:rFonts w:ascii="Times New Roman" w:eastAsia="Calibri" w:hAnsi="Times New Roman" w:cs="Times New Roman"/>
                <w:b/>
                <w:sz w:val="28"/>
              </w:rPr>
              <w:t>для</w:t>
            </w:r>
            <w:r w:rsidRPr="007F58E3">
              <w:rPr>
                <w:rFonts w:ascii="Times New Roman" w:eastAsia="Book Antiqua" w:hAnsi="Times New Roman" w:cs="Times New Roman"/>
                <w:b/>
                <w:sz w:val="28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sz w:val="28"/>
              </w:rPr>
              <w:t>студентов</w:t>
            </w:r>
            <w:r w:rsidRPr="007F58E3">
              <w:rPr>
                <w:rFonts w:ascii="Times New Roman" w:eastAsia="Book Antiqua" w:hAnsi="Times New Roman" w:cs="Times New Roman"/>
                <w:b/>
                <w:sz w:val="28"/>
              </w:rPr>
              <w:t xml:space="preserve">, </w:t>
            </w:r>
            <w:r w:rsidRPr="007F58E3">
              <w:rPr>
                <w:rFonts w:ascii="Times New Roman" w:eastAsia="Calibri" w:hAnsi="Times New Roman" w:cs="Times New Roman"/>
                <w:b/>
                <w:sz w:val="28"/>
              </w:rPr>
              <w:t>обучающихся</w:t>
            </w:r>
            <w:r w:rsidRPr="007F58E3">
              <w:rPr>
                <w:rFonts w:ascii="Times New Roman" w:eastAsia="Book Antiqua" w:hAnsi="Times New Roman" w:cs="Times New Roman"/>
                <w:b/>
                <w:sz w:val="28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sz w:val="28"/>
              </w:rPr>
              <w:t>по</w:t>
            </w:r>
            <w:r w:rsidRPr="007F58E3">
              <w:rPr>
                <w:rFonts w:ascii="Times New Roman" w:eastAsia="Book Antiqua" w:hAnsi="Times New Roman" w:cs="Times New Roman"/>
                <w:b/>
                <w:sz w:val="28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sz w:val="28"/>
              </w:rPr>
              <w:t>специальности</w:t>
            </w: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8"/>
              </w:rPr>
            </w:pP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8"/>
              </w:rPr>
            </w:pPr>
            <w:r w:rsidRPr="007F58E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51.02.01 </w:t>
            </w:r>
            <w:r w:rsidRPr="007F58E3">
              <w:rPr>
                <w:rFonts w:ascii="Times New Roman" w:eastAsia="Times New Roman" w:hAnsi="Times New Roman" w:cs="Times New Roman"/>
                <w:sz w:val="28"/>
              </w:rPr>
              <w:t>Народное</w:t>
            </w:r>
            <w:r w:rsidRPr="007F58E3">
              <w:rPr>
                <w:rFonts w:ascii="Times New Roman" w:eastAsia="Book Antiqua" w:hAnsi="Times New Roman" w:cs="Times New Roman"/>
                <w:sz w:val="28"/>
              </w:rPr>
              <w:t xml:space="preserve"> </w:t>
            </w:r>
            <w:r w:rsidRPr="007F58E3">
              <w:rPr>
                <w:rFonts w:ascii="Times New Roman" w:eastAsia="Times New Roman" w:hAnsi="Times New Roman" w:cs="Times New Roman"/>
                <w:sz w:val="28"/>
              </w:rPr>
              <w:t>художественное</w:t>
            </w:r>
            <w:r w:rsidRPr="007F58E3">
              <w:rPr>
                <w:rFonts w:ascii="Times New Roman" w:eastAsia="Book Antiqua" w:hAnsi="Times New Roman" w:cs="Times New Roman"/>
                <w:sz w:val="28"/>
              </w:rPr>
              <w:t xml:space="preserve"> </w:t>
            </w:r>
            <w:r w:rsidRPr="007F58E3">
              <w:rPr>
                <w:rFonts w:ascii="Times New Roman" w:eastAsia="Times New Roman" w:hAnsi="Times New Roman" w:cs="Times New Roman"/>
                <w:sz w:val="28"/>
              </w:rPr>
              <w:t>творчество</w:t>
            </w: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8"/>
              </w:rPr>
            </w:pPr>
            <w:r w:rsidRPr="007F58E3">
              <w:rPr>
                <w:rFonts w:ascii="Times New Roman" w:eastAsia="Book Antiqua" w:hAnsi="Times New Roman" w:cs="Times New Roman"/>
                <w:sz w:val="28"/>
              </w:rPr>
              <w:t xml:space="preserve"> (</w:t>
            </w:r>
            <w:r w:rsidRPr="007F58E3">
              <w:rPr>
                <w:rFonts w:ascii="Times New Roman" w:eastAsia="Calibri" w:hAnsi="Times New Roman" w:cs="Times New Roman"/>
                <w:sz w:val="28"/>
              </w:rPr>
              <w:t>по</w:t>
            </w:r>
            <w:r w:rsidRPr="007F58E3">
              <w:rPr>
                <w:rFonts w:ascii="Times New Roman" w:eastAsia="Book Antiqua" w:hAnsi="Times New Roman" w:cs="Times New Roman"/>
                <w:sz w:val="28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sz w:val="28"/>
              </w:rPr>
              <w:t>видам</w:t>
            </w:r>
            <w:r w:rsidRPr="007F58E3">
              <w:rPr>
                <w:rFonts w:ascii="Times New Roman" w:eastAsia="Book Antiqua" w:hAnsi="Times New Roman" w:cs="Times New Roman"/>
                <w:sz w:val="28"/>
              </w:rPr>
              <w:t>)</w:t>
            </w: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8"/>
              </w:rPr>
            </w:pP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7F58E3" w:rsidRDefault="007F58E3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F58E3" w:rsidRDefault="007F58E3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F58E3" w:rsidRDefault="007F58E3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F58E3" w:rsidRDefault="007F58E3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Сыктывкар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</w:p>
          <w:p w:rsidR="007F58E3" w:rsidRDefault="007F58E3" w:rsidP="00207A9E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36"/>
              </w:rPr>
              <w:t>201</w:t>
            </w:r>
            <w:r>
              <w:rPr>
                <w:rFonts w:ascii="Calibri" w:eastAsia="Calibri" w:hAnsi="Calibri" w:cs="Calibri"/>
                <w:b/>
                <w:sz w:val="36"/>
              </w:rPr>
              <w:t>9</w:t>
            </w: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14"/>
        <w:gridCol w:w="8059"/>
      </w:tblGrid>
      <w:tr w:rsidR="00AA1FA2" w:rsidTr="007F58E3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Рабочая программа учебной дисциплины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</w:tr>
      <w:tr w:rsidR="00AA1FA2" w:rsidTr="007F58E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14" w:type="dxa"/>
            <w:shd w:val="clear" w:color="000000" w:fill="FFFFFF"/>
            <w:tcMar>
              <w:left w:w="108" w:type="dxa"/>
              <w:right w:w="108" w:type="dxa"/>
            </w:tcMar>
          </w:tcPr>
          <w:p w:rsidR="00AA1FA2" w:rsidRPr="007F58E3" w:rsidRDefault="007F58E3">
            <w:pPr>
              <w:spacing w:after="0" w:line="240" w:lineRule="auto"/>
              <w:jc w:val="both"/>
              <w:rPr>
                <w:b/>
              </w:rPr>
            </w:pPr>
            <w:r w:rsidRPr="007F58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51.02.01</w:t>
            </w:r>
          </w:p>
        </w:tc>
        <w:tc>
          <w:tcPr>
            <w:tcW w:w="8059" w:type="dxa"/>
            <w:shd w:val="clear" w:color="000000" w:fill="FFFFFF"/>
            <w:tcMar>
              <w:left w:w="108" w:type="dxa"/>
              <w:right w:w="108" w:type="dxa"/>
            </w:tcMar>
          </w:tcPr>
          <w:p w:rsidR="00AA1FA2" w:rsidRPr="007F58E3" w:rsidRDefault="007F58E3">
            <w:pPr>
              <w:spacing w:after="0" w:line="240" w:lineRule="auto"/>
              <w:rPr>
                <w:b/>
              </w:rPr>
            </w:pPr>
            <w:r w:rsidRPr="007F58E3">
              <w:rPr>
                <w:rFonts w:ascii="Times New Roman" w:eastAsia="Times New Roman" w:hAnsi="Times New Roman" w:cs="Times New Roman"/>
                <w:b/>
                <w:sz w:val="24"/>
              </w:rPr>
              <w:t>Народное художественное творчество (по видам)</w:t>
            </w:r>
          </w:p>
        </w:tc>
      </w:tr>
    </w:tbl>
    <w:p w:rsidR="00AA1FA2" w:rsidRDefault="007F58E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ББК</w:t>
      </w:r>
    </w:p>
    <w:p w:rsidR="00AA1FA2" w:rsidRDefault="007F58E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87</w:t>
      </w:r>
    </w:p>
    <w:p w:rsidR="00AA1FA2" w:rsidRDefault="007F58E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Разработчики</w:t>
      </w: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3"/>
        <w:gridCol w:w="3027"/>
        <w:gridCol w:w="3168"/>
        <w:gridCol w:w="2835"/>
      </w:tblGrid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Пинаевская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</w:tr>
    </w:tbl>
    <w:p w:rsidR="00AA1FA2" w:rsidRDefault="00AA1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3"/>
        <w:gridCol w:w="3009"/>
        <w:gridCol w:w="3157"/>
        <w:gridCol w:w="2854"/>
      </w:tblGrid>
      <w:tr w:rsidR="00AA1FA2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Должность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Котов Пётр Павлович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кандидат исторических наук</w:t>
            </w:r>
          </w:p>
          <w:p w:rsidR="00AA1FA2" w:rsidRDefault="00AA1FA2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СыктГУ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имени Питирима Сорокина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375"/>
      </w:tblGrid>
      <w:tr w:rsidR="00AA1FA2" w:rsidTr="007F58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AA1FA2" w:rsidRDefault="007F58E3" w:rsidP="007F58E3">
            <w:pPr>
              <w:keepNext/>
              <w:spacing w:after="0" w:line="240" w:lineRule="auto"/>
              <w:ind w:right="708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 с  Педагогическим советом ГПОУ РК «Колледж культуры»</w:t>
            </w:r>
          </w:p>
        </w:tc>
      </w:tr>
      <w:tr w:rsidR="00AA1FA2" w:rsidTr="007F58E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AA1FA2" w:rsidRDefault="007F58E3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1 от «06» сентября 2019 г.</w:t>
            </w:r>
          </w:p>
          <w:p w:rsidR="00AA1FA2" w:rsidRDefault="00AA1FA2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1FA2" w:rsidTr="007F58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AA1FA2" w:rsidRDefault="007F58E3" w:rsidP="007F58E3">
            <w:pPr>
              <w:suppressAutoHyphens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AA1FA2" w:rsidRDefault="007F58E3" w:rsidP="007F58E3">
            <w:pPr>
              <w:suppressAutoHyphens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Приказом директора</w:t>
            </w:r>
          </w:p>
          <w:p w:rsidR="00AA1FA2" w:rsidRDefault="007F58E3" w:rsidP="007F58E3">
            <w:pPr>
              <w:suppressAutoHyphens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ГПОУ РК «Колледж культуры»</w:t>
            </w:r>
          </w:p>
          <w:p w:rsidR="00AA1FA2" w:rsidRDefault="007F58E3" w:rsidP="007F58E3">
            <w:pPr>
              <w:suppressAutoHyphens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06.09.2019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а/од</w:t>
            </w:r>
          </w:p>
          <w:p w:rsidR="00AA1FA2" w:rsidRDefault="00AA1FA2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58E3" w:rsidRDefault="007F58E3" w:rsidP="007F58E3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  87</w:t>
      </w:r>
    </w:p>
    <w:p w:rsidR="007F58E3" w:rsidRDefault="007F58E3" w:rsidP="007F58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7F58E3" w:rsidRDefault="007F58E3" w:rsidP="007F58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F58E3" w:rsidRDefault="007F58E3" w:rsidP="007F5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F58E3" w:rsidRDefault="007F58E3" w:rsidP="007F5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© ГПОУ РК  «Колледж культуры» 2019</w:t>
      </w: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58E3" w:rsidRDefault="007F58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Содержание</w:t>
      </w: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2"/>
        <w:gridCol w:w="7738"/>
        <w:gridCol w:w="1093"/>
      </w:tblGrid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рабочей программы учебной дисциплины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и содержание учебной дисциплины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учебной дисциплины и виды учебной работы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Тематический план и содержание учебной дисциплины для студентов, обучающихся по специальности «Народное художественное творчество (по виду: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Хореографическое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Этнохудожественное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творчество, Театральное творчество)»</w:t>
            </w:r>
            <w:proofErr w:type="gramEnd"/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реализации учебной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дисциплины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lastRenderedPageBreak/>
        <w:t>1. Паспорт</w:t>
      </w: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рабочей программы учебной дисциплины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82"/>
        <w:gridCol w:w="7109"/>
        <w:gridCol w:w="1182"/>
      </w:tblGrid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Основы философии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FA2" w:rsidRDefault="007F58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1.1. Область применения рабочей программы учебной дисциплины</w:t>
      </w:r>
    </w:p>
    <w:p w:rsidR="00AA1FA2" w:rsidRDefault="007F58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Рабочая программа учебной дисциплины является частью ППССЗ (программа подготовки специалистов среднего звена) в соответствии с ФГОС по специальности СПО 51.02.01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Народное художественное творчество (по видам)</w:t>
      </w:r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 культуры при наличии среднего общего образования.</w:t>
      </w:r>
    </w:p>
    <w:p w:rsidR="00AA1FA2" w:rsidRDefault="007F58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1.2 </w:t>
      </w:r>
      <w:r>
        <w:rPr>
          <w:rFonts w:ascii="Times New Roman" w:eastAsia="Times New Roman" w:hAnsi="Times New Roman" w:cs="Times New Roman"/>
          <w:b/>
        </w:rPr>
        <w:t>Место учебной дисциплины в структуре основной профессиональной образовательной программы</w:t>
      </w:r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Данная учебная дисциплина является составным элементом обязательной части циклов ППССЗ (общий гуманитарный и социально-экономический цикл ОГСЭ.01.)</w:t>
      </w:r>
    </w:p>
    <w:p w:rsidR="00AA1FA2" w:rsidRDefault="007F58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1.3. Цели и задачи </w:t>
      </w:r>
      <w:r>
        <w:rPr>
          <w:rFonts w:ascii="Times New Roman" w:eastAsia="Times New Roman" w:hAnsi="Times New Roman" w:cs="Times New Roman"/>
          <w:b/>
        </w:rPr>
        <w:t>учебной дисциплины – требования к результатам освоения учебной дисциплины:</w:t>
      </w:r>
    </w:p>
    <w:p w:rsidR="00AA1FA2" w:rsidRDefault="007F58E3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ориентирована на достижение следующих </w:t>
      </w:r>
      <w:r>
        <w:rPr>
          <w:rFonts w:ascii="Times New Roman" w:eastAsia="Times New Roman" w:hAnsi="Times New Roman" w:cs="Times New Roman"/>
          <w:b/>
        </w:rPr>
        <w:t>целей:</w:t>
      </w:r>
    </w:p>
    <w:p w:rsidR="00AA1FA2" w:rsidRDefault="007F58E3">
      <w:pPr>
        <w:numPr>
          <w:ilvl w:val="0"/>
          <w:numId w:val="1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достижение высокого уровня знаний по основам философии, </w:t>
      </w:r>
    </w:p>
    <w:p w:rsidR="00AA1FA2" w:rsidRDefault="007F58E3">
      <w:pPr>
        <w:numPr>
          <w:ilvl w:val="0"/>
          <w:numId w:val="1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развитие навыков самостоятельной работы, </w:t>
      </w:r>
    </w:p>
    <w:p w:rsidR="00AA1FA2" w:rsidRDefault="007F58E3">
      <w:pPr>
        <w:numPr>
          <w:ilvl w:val="0"/>
          <w:numId w:val="1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раскрытие творческих способ</w:t>
      </w:r>
      <w:r>
        <w:rPr>
          <w:rFonts w:ascii="Times New Roman" w:eastAsia="Times New Roman" w:hAnsi="Times New Roman" w:cs="Times New Roman"/>
        </w:rPr>
        <w:t xml:space="preserve">ностей студентов, </w:t>
      </w:r>
    </w:p>
    <w:p w:rsidR="00AA1FA2" w:rsidRDefault="007F58E3">
      <w:pPr>
        <w:numPr>
          <w:ilvl w:val="0"/>
          <w:numId w:val="1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общественных явлений и обладающей культурой межлично</w:t>
      </w:r>
      <w:r>
        <w:rPr>
          <w:rFonts w:ascii="Times New Roman" w:eastAsia="Times New Roman" w:hAnsi="Times New Roman" w:cs="Times New Roman"/>
        </w:rPr>
        <w:t>стного общения.</w:t>
      </w:r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Задачи изучения дисциплины:</w:t>
      </w:r>
    </w:p>
    <w:p w:rsidR="00AA1FA2" w:rsidRDefault="007F58E3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AA1FA2" w:rsidRDefault="007F58E3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овладение умением получать и осмыслив</w:t>
      </w:r>
      <w:r>
        <w:rPr>
          <w:rFonts w:ascii="Times New Roman" w:eastAsia="Times New Roman" w:hAnsi="Times New Roman" w:cs="Times New Roman"/>
        </w:rPr>
        <w:t>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AA1FA2" w:rsidRDefault="007F58E3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опыта применения полученных знаний и умений для решения типичных зада</w:t>
      </w:r>
      <w:r>
        <w:rPr>
          <w:rFonts w:ascii="Times New Roman" w:eastAsia="Times New Roman" w:hAnsi="Times New Roman" w:cs="Times New Roman"/>
        </w:rPr>
        <w:t>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для соотнесения своих действий и действий других людей с нормам</w:t>
      </w:r>
      <w:r>
        <w:rPr>
          <w:rFonts w:ascii="Times New Roman" w:eastAsia="Times New Roman" w:hAnsi="Times New Roman" w:cs="Times New Roman"/>
        </w:rPr>
        <w:t>и поведения, установленными законом</w:t>
      </w:r>
    </w:p>
    <w:p w:rsidR="00AA1FA2" w:rsidRDefault="007F58E3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выработать умение на основе знания основ философии ориентироваться в сложных процессах общественной жизни современности;</w:t>
      </w:r>
    </w:p>
    <w:p w:rsidR="00AA1FA2" w:rsidRDefault="007F58E3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научиться корректному ведению дискуссий, отстаиванию в условиях демократии и плюрализма мнений собс</w:t>
      </w:r>
      <w:r>
        <w:rPr>
          <w:rFonts w:ascii="Times New Roman" w:eastAsia="Times New Roman" w:hAnsi="Times New Roman" w:cs="Times New Roman"/>
        </w:rPr>
        <w:t>твенной позиции;</w:t>
      </w:r>
    </w:p>
    <w:p w:rsidR="00AA1FA2" w:rsidRDefault="007F58E3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выявлять в общем потоке философского материала рациональные моменты для их использования в целях модернизации современной России;</w:t>
      </w:r>
    </w:p>
    <w:p w:rsidR="00AA1FA2" w:rsidRDefault="007F58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Основу программы составляет содержание, согласованное с требованиями Федерального компонента государственног</w:t>
      </w:r>
      <w:r>
        <w:rPr>
          <w:rFonts w:ascii="Times New Roman" w:eastAsia="Times New Roman" w:hAnsi="Times New Roman" w:cs="Times New Roman"/>
        </w:rPr>
        <w:t>о стандарта среднего общего образования базового и повышенного уровня.</w:t>
      </w:r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Изучение Основ философии по данной программе направлено на достижение общеобразовательных, воспитательных и практических задач.</w:t>
      </w:r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</w:t>
      </w:r>
      <w:r>
        <w:rPr>
          <w:rFonts w:ascii="Times New Roman" w:eastAsia="Times New Roman" w:hAnsi="Times New Roman" w:cs="Times New Roman"/>
        </w:rPr>
        <w:t>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  <w:proofErr w:type="gramEnd"/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Воспитательные задачи предполагают формирование и развитие личности обучающихся, их нравст</w:t>
      </w:r>
      <w:r>
        <w:rPr>
          <w:rFonts w:ascii="Times New Roman" w:eastAsia="Times New Roman" w:hAnsi="Times New Roman" w:cs="Times New Roman"/>
        </w:rPr>
        <w:t>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</w:t>
      </w:r>
      <w:r>
        <w:rPr>
          <w:rFonts w:ascii="Times New Roman" w:eastAsia="Times New Roman" w:hAnsi="Times New Roman" w:cs="Times New Roman"/>
        </w:rPr>
        <w:t>.</w:t>
      </w:r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AA1FA2" w:rsidRDefault="007F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В результате освоения учебной дисциплины студент, обучающийся по  специальности «Народное художественное творчество (по видам)» </w:t>
      </w:r>
    </w:p>
    <w:p w:rsidR="00AA1FA2" w:rsidRDefault="00AA1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A1FA2" w:rsidRDefault="007F58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должен уметь:</w:t>
      </w:r>
      <w:r>
        <w:rPr>
          <w:rFonts w:ascii="Times New Roman" w:eastAsia="Times New Roman" w:hAnsi="Times New Roman" w:cs="Times New Roman"/>
        </w:rPr>
        <w:t xml:space="preserve"> </w:t>
      </w:r>
    </w:p>
    <w:p w:rsidR="00AA1FA2" w:rsidRDefault="007F58E3">
      <w:pPr>
        <w:numPr>
          <w:ilvl w:val="0"/>
          <w:numId w:val="3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AA1FA2" w:rsidRDefault="00AA1FA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</w:p>
    <w:p w:rsidR="00AA1FA2" w:rsidRDefault="007F58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знать:</w:t>
      </w:r>
    </w:p>
    <w:p w:rsidR="00AA1FA2" w:rsidRDefault="007F58E3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категории и понятия философии;</w:t>
      </w:r>
    </w:p>
    <w:p w:rsidR="00AA1FA2" w:rsidRDefault="007F58E3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роль философии в жи</w:t>
      </w:r>
      <w:r>
        <w:rPr>
          <w:rFonts w:ascii="Times New Roman" w:eastAsia="Times New Roman" w:hAnsi="Times New Roman" w:cs="Times New Roman"/>
        </w:rPr>
        <w:t>зни человека и общества;</w:t>
      </w:r>
    </w:p>
    <w:p w:rsidR="00AA1FA2" w:rsidRDefault="007F58E3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основы философского учения о бытии;</w:t>
      </w:r>
    </w:p>
    <w:p w:rsidR="00AA1FA2" w:rsidRDefault="007F58E3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сущность процесса познания;</w:t>
      </w:r>
    </w:p>
    <w:p w:rsidR="00AA1FA2" w:rsidRDefault="007F58E3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основы научной, философской и религиозной картин мира;</w:t>
      </w:r>
    </w:p>
    <w:p w:rsidR="00AA1FA2" w:rsidRDefault="007F58E3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A1FA2" w:rsidRDefault="007F58E3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AA1FA2" w:rsidRDefault="00AA1F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A1FA2" w:rsidRDefault="007F58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приобрести компетенции</w:t>
      </w:r>
      <w:r>
        <w:rPr>
          <w:rFonts w:ascii="Times New Roman" w:eastAsia="Times New Roman" w:hAnsi="Times New Roman" w:cs="Times New Roman"/>
        </w:rPr>
        <w:t>:</w:t>
      </w:r>
    </w:p>
    <w:p w:rsidR="00AA1FA2" w:rsidRDefault="00AA1FA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A1FA2" w:rsidRDefault="007F58E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 1.</w:t>
      </w:r>
      <w:r>
        <w:rPr>
          <w:rFonts w:ascii="Times New Roman" w:eastAsia="Times New Roman" w:hAnsi="Times New Roman" w:cs="Times New Roman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3.</w:t>
      </w:r>
      <w:r>
        <w:rPr>
          <w:rFonts w:ascii="Times New Roman" w:eastAsia="Times New Roman" w:hAnsi="Times New Roman" w:cs="Times New Roman"/>
        </w:rPr>
        <w:t xml:space="preserve"> Решать проблемы, оценивать риски и принимать решения в нестандартных ситуациях.</w:t>
      </w: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4.</w:t>
      </w:r>
      <w:r>
        <w:rPr>
          <w:rFonts w:ascii="Times New Roman" w:eastAsia="Times New Roman" w:hAnsi="Times New Roman" w:cs="Times New Roman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5.</w:t>
      </w:r>
      <w:r>
        <w:rPr>
          <w:rFonts w:ascii="Times New Roman" w:eastAsia="Times New Roman" w:hAnsi="Times New Roman" w:cs="Times New Roman"/>
        </w:rPr>
        <w:t xml:space="preserve"> Использовать</w:t>
      </w:r>
      <w:r>
        <w:rPr>
          <w:rFonts w:ascii="Times New Roman" w:eastAsia="Times New Roman" w:hAnsi="Times New Roman" w:cs="Times New Roman"/>
        </w:rPr>
        <w:t xml:space="preserve"> информационно-коммуникационные технологии для совершенствования профессиональной деятельности.</w:t>
      </w: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6.</w:t>
      </w:r>
      <w:r>
        <w:rPr>
          <w:rFonts w:ascii="Times New Roman" w:eastAsia="Times New Roman" w:hAnsi="Times New Roman" w:cs="Times New Roman"/>
        </w:rPr>
        <w:t xml:space="preserve"> Работать в коллективе, обеспечивать его сплочение, эффективно общаться с коллегами, руководством.</w:t>
      </w: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7.</w:t>
      </w:r>
      <w:r>
        <w:rPr>
          <w:rFonts w:ascii="Times New Roman" w:eastAsia="Times New Roman" w:hAnsi="Times New Roman" w:cs="Times New Roman"/>
        </w:rPr>
        <w:t xml:space="preserve"> Ставить цели, мотивировать деятельность подчиненны</w:t>
      </w:r>
      <w:r>
        <w:rPr>
          <w:rFonts w:ascii="Times New Roman" w:eastAsia="Times New Roman" w:hAnsi="Times New Roman" w:cs="Times New Roman"/>
        </w:rPr>
        <w:t>х, организовывать и контролировать их работу с принятием на себя ответственности за результат выполнения заданий.</w:t>
      </w: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8.</w:t>
      </w:r>
      <w:r>
        <w:rPr>
          <w:rFonts w:ascii="Times New Roman" w:eastAsia="Times New Roman" w:hAnsi="Times New Roman" w:cs="Times New Roman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>
        <w:rPr>
          <w:rFonts w:ascii="Times New Roman" w:eastAsia="Times New Roman" w:hAnsi="Times New Roman" w:cs="Times New Roman"/>
        </w:rPr>
        <w:t>квалификации.</w:t>
      </w:r>
    </w:p>
    <w:p w:rsidR="00AA1FA2" w:rsidRDefault="007F58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AA1FA2" w:rsidRDefault="007F58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1.4. Рекомендуемое количество часов на освоение Рабочей программы учебной дисциплины по  специальности «Народное художественное творчество (по видам)» </w:t>
      </w:r>
    </w:p>
    <w:p w:rsidR="00AA1FA2" w:rsidRDefault="00AA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15"/>
        <w:gridCol w:w="1187"/>
        <w:gridCol w:w="1220"/>
        <w:gridCol w:w="1251"/>
      </w:tblGrid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максимальной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4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часов, в том числе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обязательной аудиторной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2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часов,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2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часов.</w:t>
            </w: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Студенты, обучающиеся по специальности «</w:t>
      </w:r>
      <w:r>
        <w:rPr>
          <w:rFonts w:ascii="Times New Roman" w:eastAsia="Times New Roman" w:hAnsi="Times New Roman" w:cs="Times New Roman"/>
        </w:rPr>
        <w:t>Народное художественное творчество (по виду: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Хореографическое творчество,  </w:t>
      </w:r>
      <w:proofErr w:type="spellStart"/>
      <w:r>
        <w:rPr>
          <w:rFonts w:ascii="Times New Roman" w:eastAsia="Times New Roman" w:hAnsi="Times New Roman" w:cs="Times New Roman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</w:rPr>
        <w:t xml:space="preserve"> творчество, Театральное творчество)»  изучают дисциплину в 5, 6 семестрах..</w:t>
      </w:r>
      <w:proofErr w:type="gramEnd"/>
    </w:p>
    <w:p w:rsidR="00AA1FA2" w:rsidRDefault="00AA1FA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</w:p>
    <w:p w:rsidR="00AA1FA2" w:rsidRDefault="00AA1FA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</w:p>
    <w:p w:rsidR="00AA1FA2" w:rsidRDefault="00AA1FA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</w:p>
    <w:p w:rsidR="00AA1FA2" w:rsidRDefault="00AA1FA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</w:p>
    <w:p w:rsidR="00AA1FA2" w:rsidRDefault="00AA1FA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2. Структура и содержание учебной дисциплины</w:t>
      </w: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2.1. </w:t>
      </w:r>
      <w:r>
        <w:rPr>
          <w:rFonts w:ascii="Times New Roman" w:eastAsia="Times New Roman" w:hAnsi="Times New Roman" w:cs="Times New Roman"/>
          <w:b/>
        </w:rPr>
        <w:t>Объем учебной дисциплины и виды учебной работы</w:t>
      </w:r>
    </w:p>
    <w:p w:rsidR="00AA1FA2" w:rsidRDefault="007F58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по специальности «Народное художественное творчество (по видам)»</w:t>
      </w:r>
    </w:p>
    <w:p w:rsidR="00AA1FA2" w:rsidRDefault="00AA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6"/>
        <w:gridCol w:w="7234"/>
        <w:gridCol w:w="1583"/>
      </w:tblGrid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 них практических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Итоговая аттестация в форме экзамена в 6 семестре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2.2. Тематический план и содержание учебной дисциплины</w:t>
      </w:r>
    </w:p>
    <w:tbl>
      <w:tblPr>
        <w:tblW w:w="0" w:type="auto"/>
        <w:tblInd w:w="1851" w:type="dxa"/>
        <w:tblCellMar>
          <w:left w:w="10" w:type="dxa"/>
          <w:right w:w="10" w:type="dxa"/>
        </w:tblCellMar>
        <w:tblLook w:val="0000"/>
      </w:tblPr>
      <w:tblGrid>
        <w:gridCol w:w="855"/>
        <w:gridCol w:w="6010"/>
        <w:gridCol w:w="855"/>
      </w:tblGrid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философии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специальности «Народное художественное творчество (по видам)»</w:t>
      </w: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5 семестр (24 – максим. </w:t>
      </w:r>
      <w:proofErr w:type="spellStart"/>
      <w:r>
        <w:rPr>
          <w:rFonts w:ascii="Times New Roman" w:eastAsia="Times New Roman" w:hAnsi="Times New Roman" w:cs="Times New Roman"/>
          <w:b/>
        </w:rPr>
        <w:t>учебн</w:t>
      </w:r>
      <w:proofErr w:type="spellEnd"/>
      <w:r>
        <w:rPr>
          <w:rFonts w:ascii="Times New Roman" w:eastAsia="Times New Roman" w:hAnsi="Times New Roman" w:cs="Times New Roman"/>
          <w:b/>
        </w:rPr>
        <w:t>. нагрузка, в том числе 16 – аудит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</w:rPr>
        <w:t>самост</w:t>
      </w:r>
      <w:proofErr w:type="spellEnd"/>
      <w:r>
        <w:rPr>
          <w:rFonts w:ascii="Times New Roman" w:eastAsia="Times New Roman" w:hAnsi="Times New Roman" w:cs="Times New Roman"/>
          <w:b/>
        </w:rPr>
        <w:t>.)</w:t>
      </w: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23"/>
        <w:gridCol w:w="3092"/>
        <w:gridCol w:w="916"/>
        <w:gridCol w:w="906"/>
        <w:gridCol w:w="946"/>
        <w:gridCol w:w="769"/>
        <w:gridCol w:w="591"/>
        <w:gridCol w:w="599"/>
        <w:gridCol w:w="531"/>
      </w:tblGrid>
      <w:tr w:rsidR="00AA1FA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Номер разделов и тем</w:t>
            </w:r>
          </w:p>
        </w:tc>
        <w:tc>
          <w:tcPr>
            <w:tcW w:w="7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материала; </w:t>
            </w:r>
          </w:p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лабораторные работы и практические занятия;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</w:p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курсовая работа (проект)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(если предусмотрены)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Уровень усвоения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Максим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чеб.</w:t>
            </w:r>
          </w:p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нагрузка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учебная</w:t>
            </w:r>
          </w:p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нагрузка</w:t>
            </w:r>
          </w:p>
        </w:tc>
        <w:tc>
          <w:tcPr>
            <w:tcW w:w="3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Обязательные учебные занятия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групповые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Инд.</w:t>
            </w:r>
          </w:p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чел.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 25 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 15 чел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Введение в курс.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1.1</w:t>
            </w:r>
          </w:p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З1-2, З4-5, 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как форма знания. Роль философии в жизни человека и общества.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Философия как теоретическое мировоззрение.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Философская картина мира: диалектика сущего и должного.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Сущность современного антропоцентризма.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устного или письменного сообщения по теме  «Исторические       типы       мировоззрения».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презентации «Смысл представлений философов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древней Греции о человеке», «</w:t>
            </w:r>
            <w:r>
              <w:rPr>
                <w:rFonts w:ascii="Times New Roman" w:eastAsia="Times New Roman" w:hAnsi="Times New Roman" w:cs="Times New Roman"/>
              </w:rPr>
              <w:t>Принципиальное  отличие  представлений  о человеке в Восточной и Западной культурах»</w:t>
            </w:r>
            <w:proofErr w:type="gram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Раздел 2.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История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2.1.</w:t>
            </w:r>
          </w:p>
          <w:p w:rsidR="00AA1FA2" w:rsidRDefault="00AA1FA2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Древнего Востока.</w:t>
            </w:r>
          </w:p>
          <w:p w:rsidR="00AA1FA2" w:rsidRDefault="007F58E3">
            <w:pPr>
              <w:spacing w:after="0" w:line="240" w:lineRule="auto"/>
              <w:ind w:right="-18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З1, З5,  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Возникновение   философских   учений   в   Индии   и Китае.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Буддизм. Даосизм.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Конфуций и конфуцианство.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сообщения по теме «Ведическая философия</w:t>
            </w:r>
            <w:r>
              <w:rPr>
                <w:rFonts w:ascii="Times New Roman" w:eastAsia="Times New Roman" w:hAnsi="Times New Roman" w:cs="Times New Roman"/>
              </w:rPr>
              <w:t xml:space="preserve">», «Роль  конфуцианства  в  истории  и жизни Китая», «Основные  различия  даосизма  и конфуцианства», «Этика буддизма», 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работа с историческим источником («Древнеиндийский эпос «Махабхарата», «Беседы и суждения Конфуция») и их рецензирование,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</w:t>
            </w:r>
            <w:r>
              <w:rPr>
                <w:rFonts w:ascii="Times New Roman" w:eastAsia="Times New Roman" w:hAnsi="Times New Roman" w:cs="Times New Roman"/>
              </w:rPr>
              <w:t>льтимедийной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презентации «Будда – человек и бог», «Образ Вишну в индуизме»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(на выбор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2.2.</w:t>
            </w:r>
          </w:p>
          <w:p w:rsidR="00AA1FA2" w:rsidRDefault="00AA1FA2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Античная философия.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300"/>
                <w:tab w:val="center" w:pos="4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З1, З5, 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Возникновение   и   развитие   философии   Древней Греции: 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досократовская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философия;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античная философия классического периода.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Проблема     субстанции:  материалистическое и идеалистическое ее решение.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сообщения по теме «Мифология и философия», «Основные направления философской мысли Античности», «Аристотель и его учения»,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презентации «Милетская школа античной философии»,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Элейская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школа античной философии», «Диалектика Гераклита», «Школа атомистов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Демокрит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)», «Софисты», «Этика и теория познания Сократа», «Платон и его «Идеальное государство» (на выбор)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2.3.</w:t>
            </w:r>
          </w:p>
          <w:p w:rsidR="00AA1FA2" w:rsidRDefault="00AA1FA2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эпохи средневековья.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З1, З5,</w:t>
            </w: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Теоцентризм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средневековой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занятие: </w:t>
            </w:r>
            <w:r>
              <w:rPr>
                <w:rFonts w:ascii="Times New Roman" w:eastAsia="Times New Roman" w:hAnsi="Times New Roman" w:cs="Times New Roman"/>
              </w:rPr>
              <w:t>Основные  проблемы  схоластики:  отношения  бога и мира, знания и веры; проблема универсалий.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сообщения по теме «Различие позиций номиналистов и реалистов», «Специфика христианской средневековой философии», «Космологическое доказательство бытия Бога в философии Фомы Аквинского», «Философия Августина Блаженного» (на выбор)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</w:t>
            </w:r>
            <w:r>
              <w:rPr>
                <w:rFonts w:ascii="Times New Roman" w:eastAsia="Times New Roman" w:hAnsi="Times New Roman" w:cs="Times New Roman"/>
              </w:rPr>
              <w:t>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2.4.</w:t>
            </w:r>
          </w:p>
          <w:p w:rsidR="00AA1FA2" w:rsidRDefault="00AA1FA2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Возрождения.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Содержание: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З1, З5,</w:t>
            </w: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Гуманизм эпохи Возрождения. Натурфилософия эпохи Возрождения.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Гелиоцентрическая картина мира.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Социально-политические взгляды эпохи  Возрождения 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презентации «Антропоцентризм и гуманизм     философии Возрождения» «Н. Макиавелли», «Т. Мор»,  «</w:t>
            </w:r>
            <w:r>
              <w:rPr>
                <w:rFonts w:ascii="Times New Roman" w:eastAsia="Times New Roman" w:hAnsi="Times New Roman" w:cs="Times New Roman"/>
              </w:rPr>
              <w:t>Т. Кампанелла», «Социально-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политические и этические взгляды эпохи Возрождения» (на выбор)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письменное оформление выводов по теме,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Максимальное количество часов за весь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курс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обучения по дисциплине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 5 семестре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16/11 пр.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 семестр (48 – максим. </w:t>
      </w:r>
      <w:proofErr w:type="spellStart"/>
      <w:r>
        <w:rPr>
          <w:rFonts w:ascii="Times New Roman" w:eastAsia="Times New Roman" w:hAnsi="Times New Roman" w:cs="Times New Roman"/>
          <w:b/>
        </w:rPr>
        <w:t>учебн</w:t>
      </w:r>
      <w:proofErr w:type="spellEnd"/>
      <w:r>
        <w:rPr>
          <w:rFonts w:ascii="Times New Roman" w:eastAsia="Times New Roman" w:hAnsi="Times New Roman" w:cs="Times New Roman"/>
          <w:b/>
        </w:rPr>
        <w:t>. нагрузка, в том числе 32 – аудит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b/>
        </w:rPr>
        <w:t>самост</w:t>
      </w:r>
      <w:proofErr w:type="spellEnd"/>
      <w:r>
        <w:rPr>
          <w:rFonts w:ascii="Times New Roman" w:eastAsia="Times New Roman" w:hAnsi="Times New Roman" w:cs="Times New Roman"/>
          <w:b/>
        </w:rPr>
        <w:t>.)</w:t>
      </w: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75"/>
        <w:gridCol w:w="2704"/>
        <w:gridCol w:w="911"/>
        <w:gridCol w:w="900"/>
        <w:gridCol w:w="917"/>
        <w:gridCol w:w="740"/>
        <w:gridCol w:w="578"/>
        <w:gridCol w:w="554"/>
        <w:gridCol w:w="494"/>
      </w:tblGrid>
      <w:tr w:rsidR="00AA1FA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Номер разделов и тем</w:t>
            </w:r>
          </w:p>
        </w:tc>
        <w:tc>
          <w:tcPr>
            <w:tcW w:w="7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материала; </w:t>
            </w:r>
          </w:p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лабораторные работы и практические занятия;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</w:p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курсовая работа (проект)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(если предусмотрены)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Уровень усвоения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Максим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чеб.</w:t>
            </w:r>
          </w:p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нагрузка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учебная</w:t>
            </w:r>
          </w:p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нагрузка</w:t>
            </w:r>
          </w:p>
        </w:tc>
        <w:tc>
          <w:tcPr>
            <w:tcW w:w="3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Обязательные учебные занятия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групповые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Инд.</w:t>
            </w:r>
          </w:p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чел.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 25 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 15 чел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2. </w:t>
            </w: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продолжение)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История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2.5.</w:t>
            </w:r>
          </w:p>
          <w:p w:rsidR="00AA1FA2" w:rsidRDefault="00AA1FA2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Нового времени.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Содержание: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З1, З5,</w:t>
            </w: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Эмпиризм философии XVII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Рационализм философии XVII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Проблема субстанции в философии XVII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сообщения по теме «Разработка    методов    научного    исследования    в философии XVII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.»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презентации «</w:t>
            </w:r>
            <w:r>
              <w:rPr>
                <w:rFonts w:ascii="Times New Roman" w:eastAsia="Times New Roman" w:hAnsi="Times New Roman" w:cs="Times New Roman"/>
              </w:rPr>
              <w:t xml:space="preserve">Родоначальник   эмпиризма - английский  философ  Ф.  Бэкон», «Декарт и рациональное  начало  в  познании»,  «Монизм Спинозы», «Сенсуализм Гоббса»,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«В.Г. Лейбниц и его монады» (на выбор)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2.6.</w:t>
            </w:r>
          </w:p>
          <w:p w:rsidR="00AA1FA2" w:rsidRDefault="00AA1FA2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эпохи Просвещения.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Содержание: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З1, З5,</w:t>
            </w: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  <w:p w:rsidR="00AA1FA2" w:rsidRDefault="00AA1FA2">
            <w:pPr>
              <w:spacing w:after="0" w:line="240" w:lineRule="auto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Рационализм эпохи Просвещения.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Французский материализм эпохи Просвещения.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</w:rPr>
              <w:t>: Немецкое Просвещение.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презентации «Монтескье как первый ученый, применивший сравнительный метод », «Вольтер и церковь»,  «Руссо об инстинктах»,  «Материализм Гете» (на выбор)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3.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нового и новейшего времени.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Тема 3.1.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Немецкая классическая философия.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З1, З5,</w:t>
            </w: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Трансцендентальный идеализм Канта. 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Послекантовский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немецкий идеализм. 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философия деятельности Фихте; 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философия тождества Шеллинга. 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Абсолютный идеализм Гегеля.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Материализм Людвига Фейербаха.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Историческое значение немецкой классической философии (урок – дискуссия)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сообщения по теме «И.  Кант  –  основоположник  немецкой  классической философии», «Субъективный идеализм Фихте», «</w:t>
            </w:r>
            <w:r>
              <w:rPr>
                <w:rFonts w:ascii="Times New Roman" w:eastAsia="Times New Roman" w:hAnsi="Times New Roman" w:cs="Times New Roman"/>
              </w:rPr>
              <w:t>Натурфилософия      Шеллинга», «Философия            Гегеля          –        завершение  немецкого  классического  идеализма», «Материализм Людвига Фейербаха», (на выбор)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презентации «Историческое значение немецкой классической ф</w:t>
            </w:r>
            <w:r>
              <w:rPr>
                <w:rFonts w:ascii="Times New Roman" w:eastAsia="Times New Roman" w:hAnsi="Times New Roman" w:cs="Times New Roman"/>
              </w:rPr>
              <w:t>илософии»,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3.2.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Европейская философия XIX – первой половины XX веков.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З1, З5,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Специфика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постклассической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философии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Традиция рационализма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постклассической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философии: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Философия      марксизма:      исторический и  диалектический  материализм.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Позитивизм в XIX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Прагматизм.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Традиция   иррационализма   в   философии   XIX   – начала XX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Волюнтаризм А. Шопенгауэра.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Философия жизни Ф. Ницше.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Герменевтика.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Предэкзистенциализм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 Кьеркегора.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Подготовка сообщения по теме «К. Маркс – человек и философ», «Ф. Энгельс – друг и соратник К. Маркса», «Характерные черты философии прагматизма», (на выбор)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3.3.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в XX веке.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З1, З5,</w:t>
            </w: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Специфика и основные проблемы философии ХХ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Основные направления философии ХХ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Феноменология.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Аналитическая философия.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Психоанализ.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Экзистенциализм.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- Философская антропология.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Структурализм.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Постструктурализм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презентаций по вопросам «З.    Фрейд    о    структуре    человеческой психики», «Экзистенциализм Ж.-П. Сартра», «</w:t>
            </w:r>
            <w:r>
              <w:rPr>
                <w:rFonts w:ascii="Times New Roman" w:eastAsia="Times New Roman" w:hAnsi="Times New Roman" w:cs="Times New Roman"/>
              </w:rPr>
              <w:t xml:space="preserve">Философская   антропология   ХХ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природе   и сущности  человека » (на выбор)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Тема 3.4.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Русская философия.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З1, З5,</w:t>
            </w: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Основные  этапы  развития  русской  философии,  ее особенности.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Русская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историософия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(западничество, славянофильство,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евразийство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абота в группах)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Философия всеединства. «Русская идея».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Русский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космизм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Материализм революционных демократов (семинар)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Марксизм в России (Г. В. Плеханов, В.И. Ленин) 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Русская философия в XX веке (составить таблицу)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сообщения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Философия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П. Сорокина»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Оформить выводы по теме.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4.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Основные проблемы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Тема 4.1.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Философские проблемы бытия.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З3, З5,</w:t>
            </w: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  <w:p w:rsidR="00AA1FA2" w:rsidRDefault="00AA1FA2">
            <w:pPr>
              <w:spacing w:after="0" w:line="240" w:lineRule="auto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Философия как учение о мире и бытии. Бытие как единство субъективной и объективной реальности.   Категория  бытия   в  истории   философии. Многообразие  явлений  и  проблема  единства  мира. Поиск первоосновы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сущего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Философское  и  естественнонаучное  представления   о  материи. Свойства   и   структура   материи:   ее   элементы   и  уровни.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Движение,    пространство    и    время    –    атрибуты материи.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презентации «Пространство и время», «Основные философские законы», «Метафизический     (догматический)     и  диалектический способы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мышления» (на выбор)</w:t>
            </w:r>
            <w:proofErr w:type="gramEnd"/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4.2.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Философия истории.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З1-2, З5-6, ОК.5</w:t>
            </w:r>
          </w:p>
          <w:p w:rsidR="00AA1FA2" w:rsidRDefault="00AA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1FA2" w:rsidRDefault="00AA1FA2">
            <w:pPr>
              <w:spacing w:after="0" w:line="240" w:lineRule="auto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Предмет философии истории. Логика истории.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Смысл и направленность исторического процесса.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Социальный прогресс и его критерий. Глобальные проблемы человечества как проявление единства исторического процесса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рок – диспут)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презентации «Смысл и направленность исторического процесса</w:t>
            </w:r>
            <w:r>
              <w:rPr>
                <w:rFonts w:ascii="Times New Roman" w:eastAsia="Times New Roman" w:hAnsi="Times New Roman" w:cs="Times New Roman"/>
              </w:rPr>
              <w:t>», «Сущность формационного подхода», «Исторический прогресс через призму единства истории человечества» (на выбор)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Тема 4.3.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Человек и общество.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З1, З2, З4-7,ОК.6-8,  ОК.1-4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Философская антропология в структуре знания. 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История антропологических взглядов и учений.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Эстетические ценности и их роль в человеческой жизни.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Общество и общественное сознание.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Свобода и ответственность.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Социальные и этические проблемы, связанных с развитием и использованием достижений науки, техники и технологий.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работа: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презентации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Роль  личности  и  народных  масс  в  истории человечества», «Научное и религиозное обоснование происхождения человека»,  «Роль знаковых систем в культуре» (на выбор)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4.4.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Человек и культура.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З1, З2, З5, З6,  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Понятие культуры.   Культура и цивилизация.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Символ — пароль культуры.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Культура — творение ума и рук человека. Массовая культура.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Подготовка к экзамену.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Максимальное количество часов за весь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курс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обучения по дисциплине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 6 семестре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32/21 пр.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Максимальное количество часов за весь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курс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обучения по дисциплине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48/32 пр.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Перечень тем для дополнительного самостоятельного изучения.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Загадка Сократа.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Объективный идеализм Платона. Теория идей.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Философское учение Аристотеля.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Диалог и рождение философской традиции.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 Канта и современность.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 Канта и естествознание ХХ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Субъективный идеализм Фихте: философия деятельности.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Натурфилософия      Шеллинга:      возвращение      к природе.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Диалектика от Канта до Гегеля.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Проблема свободы в немецкой философии.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К. Маркс об отчуждении и п</w:t>
      </w:r>
      <w:r>
        <w:rPr>
          <w:rFonts w:ascii="Times New Roman" w:eastAsia="Times New Roman" w:hAnsi="Times New Roman" w:cs="Times New Roman"/>
        </w:rPr>
        <w:t xml:space="preserve">ерспективах его преодоления.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Сущность  материалистического  понимания  истории К. Маркса. Общественно-экономические формации.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Позитивизм и неопозитивизм (общая характеристика и эволюция). Позитивизм и наука.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Волюнтаризм   А.   Шопенгауэра.   Мир   ка</w:t>
      </w:r>
      <w:r>
        <w:rPr>
          <w:rFonts w:ascii="Times New Roman" w:eastAsia="Times New Roman" w:hAnsi="Times New Roman" w:cs="Times New Roman"/>
        </w:rPr>
        <w:t xml:space="preserve">к   воля   и представление.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Концепция     мира-представления     в     работе     А. Шопенгауэра «Мир как воля и представление».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Мир как воля у А. Шопенгауэра (Там же).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Истина,  познание  и  нравственность  в  философии Шопенгауэра (Там же).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Бытие,   </w:t>
      </w:r>
      <w:r>
        <w:rPr>
          <w:rFonts w:ascii="Times New Roman" w:eastAsia="Times New Roman" w:hAnsi="Times New Roman" w:cs="Times New Roman"/>
        </w:rPr>
        <w:t xml:space="preserve">познание,   истина   в   работах   Ф.Ницше «Рождение   трагедии   из   духа   музыки»,   «Человеческое, слишком человеческое», «По ту сторону добра и зла».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Теория         морали         Ницше         в         работах «</w:t>
      </w:r>
      <w:proofErr w:type="spellStart"/>
      <w:r>
        <w:rPr>
          <w:rFonts w:ascii="Times New Roman" w:eastAsia="Times New Roman" w:hAnsi="Times New Roman" w:cs="Times New Roman"/>
        </w:rPr>
        <w:t>Антихристианин</w:t>
      </w:r>
      <w:proofErr w:type="spellEnd"/>
      <w:r>
        <w:rPr>
          <w:rFonts w:ascii="Times New Roman" w:eastAsia="Times New Roman" w:hAnsi="Times New Roman" w:cs="Times New Roman"/>
        </w:rPr>
        <w:t>» и «Генеалогия морали</w:t>
      </w:r>
      <w:r>
        <w:rPr>
          <w:rFonts w:ascii="Times New Roman" w:eastAsia="Times New Roman" w:hAnsi="Times New Roman" w:cs="Times New Roman"/>
        </w:rPr>
        <w:t xml:space="preserve">».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Истинная  мораль  и  сверхчеловек  («Так  говорил Заратустра»).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Неокантианство   XIX  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>.   (</w:t>
      </w:r>
      <w:proofErr w:type="gramStart"/>
      <w:r>
        <w:rPr>
          <w:rFonts w:ascii="Times New Roman" w:eastAsia="Times New Roman" w:hAnsi="Times New Roman" w:cs="Times New Roman"/>
        </w:rPr>
        <w:t>проблематика</w:t>
      </w:r>
      <w:proofErr w:type="gramEnd"/>
      <w:r>
        <w:rPr>
          <w:rFonts w:ascii="Times New Roman" w:eastAsia="Times New Roman" w:hAnsi="Times New Roman" w:cs="Times New Roman"/>
        </w:rPr>
        <w:t xml:space="preserve">,   школы, представители).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   «переоценки    всех    ценностей»    и имморализм» Ф. Ницше.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</w:rPr>
        <w:t>Дильтей</w:t>
      </w:r>
      <w:proofErr w:type="spellEnd"/>
      <w:r>
        <w:rPr>
          <w:rFonts w:ascii="Times New Roman" w:eastAsia="Times New Roman" w:hAnsi="Times New Roman" w:cs="Times New Roman"/>
        </w:rPr>
        <w:t>: сознание и мир, теория знани</w:t>
      </w:r>
      <w:r>
        <w:rPr>
          <w:rFonts w:ascii="Times New Roman" w:eastAsia="Times New Roman" w:hAnsi="Times New Roman" w:cs="Times New Roman"/>
        </w:rPr>
        <w:t xml:space="preserve">я («Описательная психология»).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</w:rPr>
        <w:t>Дильтей</w:t>
      </w:r>
      <w:proofErr w:type="spellEnd"/>
      <w:r>
        <w:rPr>
          <w:rFonts w:ascii="Times New Roman" w:eastAsia="Times New Roman" w:hAnsi="Times New Roman" w:cs="Times New Roman"/>
        </w:rPr>
        <w:t xml:space="preserve">: науки о природе и науки о духе (Там же).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О. Конт:  «Курс позитивной философии».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Агностицизм и теория эволюции Г. Спенсера («Основные начала»).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Взгляды   С.   Кьеркегора   на   человека   (учение   о «единице</w:t>
      </w:r>
      <w:r>
        <w:rPr>
          <w:rFonts w:ascii="Times New Roman" w:eastAsia="Times New Roman" w:hAnsi="Times New Roman" w:cs="Times New Roman"/>
        </w:rPr>
        <w:t xml:space="preserve">»)  и  человеческую  жизнь  в  работах  «Страх  и трепет» и «Или-или».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Работа   Кьеркегора   «Дневник   соблазнителя»   о стадиях </w:t>
      </w:r>
      <w:proofErr w:type="gramStart"/>
      <w:r>
        <w:rPr>
          <w:rFonts w:ascii="Times New Roman" w:eastAsia="Times New Roman" w:hAnsi="Times New Roman" w:cs="Times New Roman"/>
        </w:rPr>
        <w:t>человеческой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экзистенции</w:t>
      </w:r>
      <w:proofErr w:type="spellEnd"/>
      <w:r>
        <w:rPr>
          <w:rFonts w:ascii="Times New Roman" w:eastAsia="Times New Roman" w:hAnsi="Times New Roman" w:cs="Times New Roman"/>
        </w:rPr>
        <w:t xml:space="preserve">. Теория веры.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Психоанализ и философия неофрейдизма.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Э.  </w:t>
      </w:r>
      <w:proofErr w:type="spellStart"/>
      <w:r>
        <w:rPr>
          <w:rFonts w:ascii="Times New Roman" w:eastAsia="Times New Roman" w:hAnsi="Times New Roman" w:cs="Times New Roman"/>
        </w:rPr>
        <w:t>Гуссерль</w:t>
      </w:r>
      <w:proofErr w:type="spellEnd"/>
      <w:r>
        <w:rPr>
          <w:rFonts w:ascii="Times New Roman" w:eastAsia="Times New Roman" w:hAnsi="Times New Roman" w:cs="Times New Roman"/>
        </w:rPr>
        <w:t xml:space="preserve">  и  основные  идеи  феноменолог</w:t>
      </w:r>
      <w:r>
        <w:rPr>
          <w:rFonts w:ascii="Times New Roman" w:eastAsia="Times New Roman" w:hAnsi="Times New Roman" w:cs="Times New Roman"/>
        </w:rPr>
        <w:t xml:space="preserve">ической философии.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Смысл   и   задачи   феноменологии   по   работе   Э. </w:t>
      </w:r>
      <w:proofErr w:type="spellStart"/>
      <w:r>
        <w:rPr>
          <w:rFonts w:ascii="Times New Roman" w:eastAsia="Times New Roman" w:hAnsi="Times New Roman" w:cs="Times New Roman"/>
        </w:rPr>
        <w:t>Гуссерля</w:t>
      </w:r>
      <w:proofErr w:type="spellEnd"/>
      <w:r>
        <w:rPr>
          <w:rFonts w:ascii="Times New Roman" w:eastAsia="Times New Roman" w:hAnsi="Times New Roman" w:cs="Times New Roman"/>
        </w:rPr>
        <w:t xml:space="preserve"> «Кризис европейских наук».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Э.  </w:t>
      </w:r>
      <w:proofErr w:type="spellStart"/>
      <w:r>
        <w:rPr>
          <w:rFonts w:ascii="Times New Roman" w:eastAsia="Times New Roman" w:hAnsi="Times New Roman" w:cs="Times New Roman"/>
        </w:rPr>
        <w:t>Гуссерль</w:t>
      </w:r>
      <w:proofErr w:type="spellEnd"/>
      <w:r>
        <w:rPr>
          <w:rFonts w:ascii="Times New Roman" w:eastAsia="Times New Roman" w:hAnsi="Times New Roman" w:cs="Times New Roman"/>
        </w:rPr>
        <w:t xml:space="preserve">  о  сознании  и  </w:t>
      </w:r>
      <w:proofErr w:type="spellStart"/>
      <w:r>
        <w:rPr>
          <w:rFonts w:ascii="Times New Roman" w:eastAsia="Times New Roman" w:hAnsi="Times New Roman" w:cs="Times New Roman"/>
        </w:rPr>
        <w:t>интенциональности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Теория   познания   </w:t>
      </w:r>
      <w:proofErr w:type="spellStart"/>
      <w:r>
        <w:rPr>
          <w:rFonts w:ascii="Times New Roman" w:eastAsia="Times New Roman" w:hAnsi="Times New Roman" w:cs="Times New Roman"/>
        </w:rPr>
        <w:t>Гуссерля</w:t>
      </w:r>
      <w:proofErr w:type="spellEnd"/>
      <w:r>
        <w:rPr>
          <w:rFonts w:ascii="Times New Roman" w:eastAsia="Times New Roman" w:hAnsi="Times New Roman" w:cs="Times New Roman"/>
        </w:rPr>
        <w:t xml:space="preserve">.   Понятие   «жизненного мира».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Бытие и сущее у Хайдеггера («Бы</w:t>
      </w:r>
      <w:r>
        <w:rPr>
          <w:rFonts w:ascii="Times New Roman" w:eastAsia="Times New Roman" w:hAnsi="Times New Roman" w:cs="Times New Roman"/>
        </w:rPr>
        <w:t xml:space="preserve">тие и время»).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Работа   М.   Хайдеггера   «О   гуманизме»:   понятие </w:t>
      </w:r>
      <w:proofErr w:type="spellStart"/>
      <w:r>
        <w:rPr>
          <w:rFonts w:ascii="Times New Roman" w:eastAsia="Times New Roman" w:hAnsi="Times New Roman" w:cs="Times New Roman"/>
        </w:rPr>
        <w:t>экзистенции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Основные  идеи  экзистенциализма  (работа  «Бытие  и ничто» и роман «Тошнота» Ж.-П. Сартра).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Экзистенциальная философия (основные положения, проблемы, понятия).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Критика</w:t>
      </w:r>
      <w:r>
        <w:rPr>
          <w:rFonts w:ascii="Times New Roman" w:eastAsia="Times New Roman" w:hAnsi="Times New Roman" w:cs="Times New Roman"/>
        </w:rPr>
        <w:t xml:space="preserve">    современного    массового    общества    в философии экзистенциализма.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Современная     философская     герменевтика.     Г. </w:t>
      </w:r>
      <w:proofErr w:type="spellStart"/>
      <w:r>
        <w:rPr>
          <w:rFonts w:ascii="Times New Roman" w:eastAsia="Times New Roman" w:hAnsi="Times New Roman" w:cs="Times New Roman"/>
        </w:rPr>
        <w:t>Гадамер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Теория познания Х. </w:t>
      </w:r>
      <w:proofErr w:type="spellStart"/>
      <w:r>
        <w:rPr>
          <w:rFonts w:ascii="Times New Roman" w:eastAsia="Times New Roman" w:hAnsi="Times New Roman" w:cs="Times New Roman"/>
        </w:rPr>
        <w:t>Гадамера</w:t>
      </w:r>
      <w:proofErr w:type="spellEnd"/>
      <w:r>
        <w:rPr>
          <w:rFonts w:ascii="Times New Roman" w:eastAsia="Times New Roman" w:hAnsi="Times New Roman" w:cs="Times New Roman"/>
        </w:rPr>
        <w:t xml:space="preserve"> в его работе «Истина и метод».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Русская идея Н.А. Бердяева.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Проблема  гармонии  «челове</w:t>
      </w:r>
      <w:r>
        <w:rPr>
          <w:rFonts w:ascii="Times New Roman" w:eastAsia="Times New Roman" w:hAnsi="Times New Roman" w:cs="Times New Roman"/>
        </w:rPr>
        <w:t xml:space="preserve">к  –  природа»  в  русском </w:t>
      </w:r>
      <w:proofErr w:type="spellStart"/>
      <w:r>
        <w:rPr>
          <w:rFonts w:ascii="Times New Roman" w:eastAsia="Times New Roman" w:hAnsi="Times New Roman" w:cs="Times New Roman"/>
        </w:rPr>
        <w:t>космизме</w:t>
      </w:r>
      <w:proofErr w:type="spellEnd"/>
      <w:r>
        <w:rPr>
          <w:rFonts w:ascii="Times New Roman" w:eastAsia="Times New Roman" w:hAnsi="Times New Roman" w:cs="Times New Roman"/>
        </w:rPr>
        <w:t xml:space="preserve">  (Н.Ф.  Федоров,    К.Э.    Циолковский,    В.И. Вернадский, А.Л. Чижевский).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Судьба России в творчестве русских философов.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Русская зарубежная философия.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Влияние православия на русскую философию.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Восток в евразийской</w:t>
      </w:r>
      <w:r>
        <w:rPr>
          <w:rFonts w:ascii="Times New Roman" w:eastAsia="Times New Roman" w:hAnsi="Times New Roman" w:cs="Times New Roman"/>
        </w:rPr>
        <w:t xml:space="preserve"> мысли.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Русская цивилизация.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Евразийские взгляды Л.Н. Гумилева.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П.Я. Чаадаев об исторической судьбе России.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 славянофилов.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Философии западников.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«Россия и Европа» Н.Я. Данилевского.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 Всеединства В.С. Соловьева.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Философские взгляды революционных демократов.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Философские воззрения Н.Г. Чернышевского.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А.И. Герцен и его философская концепция.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Г.В. Плеханов – философ-марксист.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В.И. Ленин -  творческое развитие марксизма.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 истории и социальная философия.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</w:t>
      </w:r>
      <w:r>
        <w:rPr>
          <w:rFonts w:ascii="Times New Roman" w:eastAsia="Times New Roman" w:hAnsi="Times New Roman" w:cs="Times New Roman"/>
        </w:rPr>
        <w:t xml:space="preserve">омерность исторического процесса и сознательная деятельность людей.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Исторический прогресс через призму единства истории человечества.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Смысл  и   направленность современного исторического процесса. </w:t>
      </w: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A1FA2" w:rsidRDefault="007F58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>3. Условия реализации учебной дисциплины</w:t>
      </w: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3.1. </w:t>
      </w:r>
      <w:r>
        <w:rPr>
          <w:rFonts w:ascii="Times New Roman" w:eastAsia="Times New Roman" w:hAnsi="Times New Roman" w:cs="Times New Roman"/>
          <w:b/>
        </w:rPr>
        <w:t>Требования к минимальному материально-техническому обеспечению</w:t>
      </w:r>
    </w:p>
    <w:p w:rsidR="00AA1FA2" w:rsidRDefault="007F58E3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Реализация учебной дисциплины требует наличия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3"/>
        <w:gridCol w:w="2716"/>
        <w:gridCol w:w="5944"/>
      </w:tblGrid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Социально-экономических и гуманитарных наук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наименование</w:t>
            </w: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Оборудование учебного кабинета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1"/>
        <w:gridCol w:w="7239"/>
        <w:gridCol w:w="1663"/>
      </w:tblGrid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540"/>
              </w:tabs>
              <w:spacing w:after="0" w:line="240" w:lineRule="auto"/>
              <w:ind w:left="5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Оборудование учебного кабинета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рабочие места по количеству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средствами вывода звуковой информации;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доска для мела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1FA2" w:rsidRDefault="00AA1FA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Технические средства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2"/>
        <w:gridCol w:w="7229"/>
        <w:gridCol w:w="1672"/>
      </w:tblGrid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Технические средства обучения (средства ИКТ)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компьютер с выходом в сеть Интернет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Мультимедиа проектор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 для проектора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Экран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(на штативе или навесной)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Акустическая система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3.2. Информационное обеспечение обучения</w:t>
      </w: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Перечень рекомендуемых учебных изданий, Интернет-ресурсов, дополнительной литературы</w:t>
      </w: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A1FA2" w:rsidRDefault="007F58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источники:</w:t>
      </w:r>
    </w:p>
    <w:p w:rsidR="00AA1FA2" w:rsidRDefault="00AA1FA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98"/>
        <w:gridCol w:w="6319"/>
        <w:gridCol w:w="1241"/>
        <w:gridCol w:w="1015"/>
      </w:tblGrid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Выходные данные печатного издания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издания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Гриф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Волкогонова, О. Д. Основы философии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 для студентов учреждений СПО : допущено МО и науки РФ / О. Д. Волкогонова, Н. М. Сидорова.  – Москва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ИД «Форум»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ИНФРА-М, 2016. – 479 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Дополнительные источники: </w:t>
      </w: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90"/>
        <w:gridCol w:w="6356"/>
        <w:gridCol w:w="1270"/>
        <w:gridCol w:w="957"/>
      </w:tblGrid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Гриф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философии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и практикум для СПО : рекомендовано УМО СПО/ [В.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Лавриненко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В. Кафтан, 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] ; под ред. В.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Лавриненко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; Финансовый ун-т при правительстве РФ. -  7-е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и доп. – Москва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2015. – 509, [1]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Горелов, А. А. Основы философии: рекомендовано Федеральным государственным автономным учреждением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для студентов СПО / А. А. Горелов. – 14-е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Издательский центр «Академия», 2013. – 315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Гуревич, П. С. Основы философии: допущено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Министерством образования и науки РФ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П. С. Гуревич. – 2-е изд., стер. – М.: КНОРУС, 2013. – 478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Спиркин, А. Г. Философия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рекомендовано Министерством образования РФ : учебник для студентов / А. Г. Спиркин. – 2-е изд. – М.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Гардарики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2010. – 736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Сычев, А. А. Основы философии: допущено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студенто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СПО/  А. Сычев. – Изд. 2-е,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Альфа-М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ИНФРА-М, 2013. – 366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Философский словарь.- 7-е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и доп.- М.: Республика, 2001. – 720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Ресурсы Интернет</w:t>
      </w: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Библиотеки, каталоги ресурсов Интернет по философии</w:t>
      </w:r>
    </w:p>
    <w:p w:rsidR="00AA1FA2" w:rsidRDefault="00AA1F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</w:rPr>
      </w:pP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Образовательные ресурсы Интернета "Философия"</w:t>
      </w:r>
      <w:r>
        <w:rPr>
          <w:rFonts w:ascii="Times New Roman" w:eastAsia="Times New Roman" w:hAnsi="Times New Roman" w:cs="Times New Roman"/>
        </w:rPr>
        <w:t xml:space="preserve">. 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Книги.</w:t>
      </w:r>
    </w:p>
    <w:p w:rsidR="00AA1FA2" w:rsidRDefault="00AA1FA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hyperlink r:id="rId7">
        <w:r w:rsidR="007F58E3">
          <w:rPr>
            <w:rFonts w:ascii="Times New Roman" w:eastAsia="Times New Roman" w:hAnsi="Times New Roman" w:cs="Times New Roman"/>
            <w:color w:val="0000FF"/>
            <w:u w:val="single"/>
          </w:rPr>
          <w:t>http://www.alleng.ru/edu/philos3.htm</w:t>
        </w:r>
      </w:hyperlink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Публичная электронная библиотека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Философия. </w:t>
      </w:r>
    </w:p>
    <w:p w:rsidR="00AA1FA2" w:rsidRDefault="00AA1FA2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hyperlink r:id="rId8">
        <w:r w:rsidR="007F58E3">
          <w:rPr>
            <w:rFonts w:ascii="Times New Roman" w:eastAsia="Times New Roman" w:hAnsi="Times New Roman" w:cs="Times New Roman"/>
            <w:color w:val="0000FF"/>
            <w:u w:val="single"/>
          </w:rPr>
          <w:t>http://www.plib.ru/library/page2/subcategory/39.html</w:t>
        </w:r>
      </w:hyperlink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Философский портал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Библиотека</w:t>
      </w:r>
    </w:p>
    <w:p w:rsidR="00AA1FA2" w:rsidRDefault="00AA1FA2">
      <w:pPr>
        <w:spacing w:after="0" w:line="240" w:lineRule="auto"/>
        <w:ind w:firstLine="348"/>
        <w:rPr>
          <w:rFonts w:ascii="Times New Roman" w:eastAsia="Times New Roman" w:hAnsi="Times New Roman" w:cs="Times New Roman"/>
          <w:shd w:val="clear" w:color="auto" w:fill="FFFF00"/>
        </w:rPr>
      </w:pPr>
      <w:hyperlink r:id="rId9">
        <w:r w:rsidR="007F58E3">
          <w:rPr>
            <w:rFonts w:ascii="Times New Roman" w:eastAsia="Times New Roman" w:hAnsi="Times New Roman" w:cs="Times New Roman"/>
            <w:color w:val="0000FF"/>
            <w:u w:val="single"/>
          </w:rPr>
          <w:t>http://philosophy.ru/</w:t>
        </w:r>
      </w:hyperlink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Философский факультет Санкт-Петербургского г</w:t>
      </w:r>
      <w:r>
        <w:rPr>
          <w:rFonts w:ascii="Times New Roman" w:eastAsia="Times New Roman" w:hAnsi="Times New Roman" w:cs="Times New Roman"/>
          <w:b/>
          <w:i/>
        </w:rPr>
        <w:t xml:space="preserve">осударственного университета </w:t>
      </w:r>
    </w:p>
    <w:p w:rsidR="00AA1FA2" w:rsidRDefault="007F58E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Электронная библиотека</w:t>
      </w:r>
    </w:p>
    <w:p w:rsidR="00AA1FA2" w:rsidRDefault="00AA1FA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hyperlink r:id="rId10">
        <w:r w:rsidR="007F58E3">
          <w:rPr>
            <w:rFonts w:ascii="Times New Roman" w:eastAsia="Times New Roman" w:hAnsi="Times New Roman" w:cs="Times New Roman"/>
            <w:color w:val="0000FF"/>
            <w:u w:val="single"/>
          </w:rPr>
          <w:t>http://philosophy.spbu.ru/library</w:t>
        </w:r>
      </w:hyperlink>
    </w:p>
    <w:p w:rsidR="00AA1FA2" w:rsidRDefault="007F58E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Сетевые ресурсы</w:t>
      </w:r>
    </w:p>
    <w:p w:rsidR="00AA1FA2" w:rsidRDefault="00AA1FA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hyperlink r:id="rId11">
        <w:r w:rsidR="007F58E3">
          <w:rPr>
            <w:rFonts w:ascii="Times New Roman" w:eastAsia="Times New Roman" w:hAnsi="Times New Roman" w:cs="Times New Roman"/>
            <w:color w:val="0000FF"/>
            <w:u w:val="single"/>
          </w:rPr>
          <w:t>http://philosophy.spbu.ru/4133</w:t>
        </w:r>
      </w:hyperlink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Веб-кафедра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философской</w:t>
      </w:r>
      <w:r>
        <w:rPr>
          <w:rFonts w:ascii="Times New Roman" w:eastAsia="Times New Roman" w:hAnsi="Times New Roman" w:cs="Times New Roman"/>
          <w:b/>
          <w:i/>
        </w:rPr>
        <w:t xml:space="preserve"> антропологии</w:t>
      </w:r>
    </w:p>
    <w:p w:rsidR="00AA1FA2" w:rsidRDefault="007F58E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-Теория</w:t>
      </w:r>
    </w:p>
    <w:p w:rsidR="00AA1FA2" w:rsidRDefault="007F58E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Тексты</w:t>
      </w:r>
    </w:p>
    <w:p w:rsidR="00AA1FA2" w:rsidRDefault="007F58E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Проекты</w:t>
      </w:r>
    </w:p>
    <w:p w:rsidR="00AA1FA2" w:rsidRDefault="007F58E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Энциклопедия</w:t>
      </w:r>
    </w:p>
    <w:p w:rsidR="00AA1FA2" w:rsidRDefault="00AA1FA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hyperlink r:id="rId12">
        <w:r w:rsidR="007F58E3">
          <w:rPr>
            <w:rFonts w:ascii="Times New Roman" w:eastAsia="Times New Roman" w:hAnsi="Times New Roman" w:cs="Times New Roman"/>
            <w:color w:val="0000FF"/>
            <w:u w:val="single"/>
          </w:rPr>
          <w:t>http://anthropology.ru/ru/index.html</w:t>
        </w:r>
      </w:hyperlink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Виртуальные библиотеки</w:t>
      </w:r>
    </w:p>
    <w:p w:rsidR="00AA1FA2" w:rsidRDefault="007F58E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Университетская библиотека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Он-лайн</w:t>
      </w:r>
      <w:proofErr w:type="spellEnd"/>
    </w:p>
    <w:p w:rsidR="00AA1FA2" w:rsidRDefault="007F58E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Философия</w:t>
      </w:r>
    </w:p>
    <w:p w:rsidR="00AA1FA2" w:rsidRDefault="007F58E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Философия от античности до современности </w:t>
      </w:r>
    </w:p>
    <w:p w:rsidR="00AA1FA2" w:rsidRDefault="007F58E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История философии: классические труды </w:t>
      </w:r>
    </w:p>
    <w:p w:rsidR="00AA1FA2" w:rsidRDefault="007F58E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Русская философия </w:t>
      </w:r>
    </w:p>
    <w:p w:rsidR="00AA1FA2" w:rsidRDefault="007F58E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Современная философская мысль </w:t>
      </w:r>
    </w:p>
    <w:p w:rsidR="00AA1FA2" w:rsidRDefault="007F58E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Восточная философия </w:t>
      </w:r>
    </w:p>
    <w:p w:rsidR="00AA1FA2" w:rsidRDefault="007F58E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Немецкая философия (на языке оригинала)</w:t>
      </w:r>
    </w:p>
    <w:p w:rsidR="00AA1FA2" w:rsidRDefault="00AA1FA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hyperlink r:id="rId13">
        <w:r w:rsidR="007F58E3">
          <w:rPr>
            <w:rFonts w:ascii="Times New Roman" w:eastAsia="Times New Roman" w:hAnsi="Times New Roman" w:cs="Times New Roman"/>
            <w:color w:val="0000FF"/>
            <w:u w:val="single"/>
          </w:rPr>
          <w:t>http://www.biblioclub.ru/</w:t>
        </w:r>
      </w:hyperlink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«</w:t>
      </w:r>
      <w:hyperlink r:id="rId14">
        <w:r>
          <w:rPr>
            <w:rFonts w:ascii="Times New Roman" w:eastAsia="Times New Roman" w:hAnsi="Times New Roman" w:cs="Times New Roman"/>
            <w:b/>
            <w:i/>
            <w:color w:val="0000FF"/>
            <w:u w:val="single"/>
          </w:rPr>
          <w:t>Золотая</w:t>
        </w:r>
      </w:hyperlink>
      <w:r>
        <w:rPr>
          <w:rFonts w:ascii="Times New Roman" w:eastAsia="Times New Roman" w:hAnsi="Times New Roman" w:cs="Times New Roman"/>
          <w:b/>
          <w:i/>
        </w:rPr>
        <w:t xml:space="preserve"> философия»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Документы и материалы.</w:t>
      </w:r>
    </w:p>
    <w:p w:rsidR="00AA1FA2" w:rsidRDefault="007F58E3">
      <w:pPr>
        <w:tabs>
          <w:tab w:val="left" w:pos="672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http://philosophy.allru.net/pervo.html</w:t>
        </w:r>
      </w:hyperlink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Энциклопедии, словари, справочники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Сайт о философии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Онтология</w:t>
      </w:r>
      <w:r>
        <w:rPr>
          <w:rFonts w:ascii="Times New Roman" w:eastAsia="Times New Roman" w:hAnsi="Times New Roman" w:cs="Times New Roman"/>
        </w:rPr>
        <w:tab/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Гносеология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Экзистенциология</w:t>
      </w:r>
      <w:proofErr w:type="spellEnd"/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Логика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Этика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История философии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Досократики</w:t>
      </w:r>
      <w:proofErr w:type="spellEnd"/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Классический период античной философии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Эллинистическая философия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Средневековая философия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Философия эпохи возрождения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Философия Нового времени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Философия Просвещения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Классическая философия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Постклассическая</w:t>
      </w:r>
      <w:proofErr w:type="spellEnd"/>
      <w:r>
        <w:rPr>
          <w:rFonts w:ascii="Times New Roman" w:eastAsia="Times New Roman" w:hAnsi="Times New Roman" w:cs="Times New Roman"/>
        </w:rPr>
        <w:t xml:space="preserve"> философия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Философия общества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Проблемы устройства общества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-Философская антропология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Философия рели</w:t>
      </w:r>
      <w:r>
        <w:rPr>
          <w:rFonts w:ascii="Times New Roman" w:eastAsia="Times New Roman" w:hAnsi="Times New Roman" w:cs="Times New Roman"/>
        </w:rPr>
        <w:t>гии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Буддизм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Ислам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  <w:shd w:val="clear" w:color="auto" w:fill="FFFF00"/>
        </w:rPr>
      </w:pPr>
      <w:r>
        <w:rPr>
          <w:rFonts w:ascii="Times New Roman" w:eastAsia="Times New Roman" w:hAnsi="Times New Roman" w:cs="Times New Roman"/>
        </w:rPr>
        <w:t>- Христианство</w:t>
      </w:r>
    </w:p>
    <w:p w:rsidR="00AA1FA2" w:rsidRDefault="00AA1FA2">
      <w:pPr>
        <w:spacing w:after="0" w:line="240" w:lineRule="auto"/>
        <w:ind w:firstLine="348"/>
        <w:rPr>
          <w:rFonts w:ascii="Times New Roman" w:eastAsia="Times New Roman" w:hAnsi="Times New Roman" w:cs="Times New Roman"/>
          <w:shd w:val="clear" w:color="auto" w:fill="FFFF00"/>
        </w:rPr>
      </w:pPr>
      <w:hyperlink r:id="rId16">
        <w:r w:rsidR="007F58E3">
          <w:rPr>
            <w:rFonts w:ascii="Times New Roman" w:eastAsia="Times New Roman" w:hAnsi="Times New Roman" w:cs="Times New Roman"/>
            <w:color w:val="0000FF"/>
            <w:u w:val="single"/>
          </w:rPr>
          <w:t>http://intencia.ru/</w:t>
        </w:r>
      </w:hyperlink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A1FA2" w:rsidRDefault="00AA1F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</w:rPr>
      </w:pPr>
    </w:p>
    <w:p w:rsidR="00AA1FA2" w:rsidRDefault="007F58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4. Контроль и оценка</w:t>
      </w: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результатов освоения учебной дисциплины</w:t>
      </w: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4.1 Банк сре</w:t>
      </w:r>
      <w:proofErr w:type="gramStart"/>
      <w:r>
        <w:rPr>
          <w:rFonts w:ascii="Times New Roman" w:eastAsia="Times New Roman" w:hAnsi="Times New Roman" w:cs="Times New Roman"/>
          <w:b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</w:rPr>
        <w:t>я оценки результатов обучения</w:t>
      </w:r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Контроль и оценка результатов освоения учебной дисциплины осуществляется преподавателем в процессе проведения тестирования, выполнения </w:t>
      </w:r>
      <w:proofErr w:type="gramStart"/>
      <w:r>
        <w:rPr>
          <w:rFonts w:ascii="Times New Roman" w:eastAsia="Times New Roman" w:hAnsi="Times New Roman" w:cs="Times New Roman"/>
        </w:rPr>
        <w:t>обучающимися</w:t>
      </w:r>
      <w:proofErr w:type="gramEnd"/>
      <w:r>
        <w:rPr>
          <w:rFonts w:ascii="Times New Roman" w:eastAsia="Times New Roman" w:hAnsi="Times New Roman" w:cs="Times New Roman"/>
        </w:rPr>
        <w:t xml:space="preserve"> индивидуальных заданий, проектов, исследований.</w:t>
      </w:r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Оценочные средства составляются преподавателем самостоятельн</w:t>
      </w:r>
      <w:r>
        <w:rPr>
          <w:rFonts w:ascii="Times New Roman" w:eastAsia="Times New Roman" w:hAnsi="Times New Roman" w:cs="Times New Roman"/>
        </w:rPr>
        <w:t>о при ежегодном обновлении банка средств. Количество вариантов зависит от числа обучающихся.</w:t>
      </w:r>
    </w:p>
    <w:p w:rsidR="00AA1FA2" w:rsidRDefault="00AA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2"/>
        <w:gridCol w:w="5031"/>
        <w:gridCol w:w="3950"/>
      </w:tblGrid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Результаты обучения</w:t>
            </w:r>
          </w:p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(освоенные умения, усвоенные знания)</w:t>
            </w:r>
          </w:p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студентов специальности «Народное художественное творчество»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Формы и методы контроля и оценки результа</w:t>
            </w:r>
            <w:r>
              <w:rPr>
                <w:rFonts w:ascii="Times New Roman" w:eastAsia="Times New Roman" w:hAnsi="Times New Roman" w:cs="Times New Roman"/>
                <w:b/>
              </w:rPr>
              <w:t>тов обучения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Освоенные умения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Самоконтроль.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</w:rPr>
              <w:t>Усвоенные знания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основные категории и понятия философии;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на занятиях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Экзамен.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роль философии в жизни человека и общества;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Экзамен.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основы философского учения о бытии;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Экзамен.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сущность процесса познания;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Самоконтроль.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Сообщения и выступления на занятиях.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Экзамен.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основы научной, философской и религиозной картин мира;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Экзамен.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Самоконтроль.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Экзамен </w:t>
            </w:r>
          </w:p>
        </w:tc>
      </w:tr>
      <w:tr w:rsidR="00AA1F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Самоконтроль.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Сообщения </w:t>
            </w:r>
            <w:r>
              <w:rPr>
                <w:rFonts w:ascii="Times New Roman" w:eastAsia="Times New Roman" w:hAnsi="Times New Roman" w:cs="Times New Roman"/>
              </w:rPr>
              <w:t>и выступления на занятиях.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</w:tbl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4.2 Примерный перечень</w:t>
      </w: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Вопросов (билеты) для проведения аттестации</w:t>
      </w: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форме экзамена (6 семестр)</w:t>
      </w: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Билет № 1</w:t>
      </w:r>
    </w:p>
    <w:p w:rsidR="00AA1FA2" w:rsidRDefault="007F58E3">
      <w:pPr>
        <w:numPr>
          <w:ilvl w:val="0"/>
          <w:numId w:val="6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Предмет и объект философского знания. </w:t>
      </w:r>
    </w:p>
    <w:p w:rsidR="00AA1FA2" w:rsidRDefault="007F58E3">
      <w:pPr>
        <w:numPr>
          <w:ilvl w:val="0"/>
          <w:numId w:val="6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Специфика философии Просвещения (представители, основные идеи)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2</w:t>
      </w:r>
    </w:p>
    <w:p w:rsidR="00AA1FA2" w:rsidRDefault="007F58E3">
      <w:pPr>
        <w:numPr>
          <w:ilvl w:val="0"/>
          <w:numId w:val="7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Возникновение и основные функции философии. Разделы философского знания.</w:t>
      </w:r>
    </w:p>
    <w:p w:rsidR="00AA1FA2" w:rsidRDefault="007F58E3">
      <w:pPr>
        <w:numPr>
          <w:ilvl w:val="0"/>
          <w:numId w:val="7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Философское учение И. Канта.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3</w:t>
      </w:r>
    </w:p>
    <w:p w:rsidR="00AA1FA2" w:rsidRDefault="007F58E3">
      <w:pPr>
        <w:numPr>
          <w:ilvl w:val="0"/>
          <w:numId w:val="8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Мировоззрение,  понятие,  структура, исторические типы.  Роль философии в  становлении мировоззрения.</w:t>
      </w:r>
    </w:p>
    <w:p w:rsidR="00AA1FA2" w:rsidRDefault="007F58E3">
      <w:pPr>
        <w:numPr>
          <w:ilvl w:val="0"/>
          <w:numId w:val="8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Философское учение Гегеля. 3 закона диалектики.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4</w:t>
      </w:r>
    </w:p>
    <w:p w:rsidR="00AA1FA2" w:rsidRDefault="007F58E3">
      <w:pPr>
        <w:numPr>
          <w:ilvl w:val="0"/>
          <w:numId w:val="9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Диалектика как учение о развитии, как методология. Категории, принципы, законы диалектики.</w:t>
      </w:r>
    </w:p>
    <w:p w:rsidR="00AA1FA2" w:rsidRDefault="007F58E3">
      <w:pPr>
        <w:numPr>
          <w:ilvl w:val="0"/>
          <w:numId w:val="9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Учен</w:t>
      </w:r>
      <w:r>
        <w:rPr>
          <w:rFonts w:ascii="Times New Roman" w:eastAsia="Times New Roman" w:hAnsi="Times New Roman" w:cs="Times New Roman"/>
          <w:shd w:val="clear" w:color="auto" w:fill="FFFFFF"/>
        </w:rPr>
        <w:t>ие об общественно-экономических формациях К. Маркса. Материалистическое понимание истории.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5</w:t>
      </w:r>
    </w:p>
    <w:p w:rsidR="00AA1FA2" w:rsidRDefault="007F58E3">
      <w:pPr>
        <w:numPr>
          <w:ilvl w:val="0"/>
          <w:numId w:val="10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Древнеиндийская философия.</w:t>
      </w:r>
    </w:p>
    <w:p w:rsidR="00AA1FA2" w:rsidRDefault="007F58E3">
      <w:pPr>
        <w:numPr>
          <w:ilvl w:val="0"/>
          <w:numId w:val="10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Специфика русской философии к.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XIX-нач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ХХ вв. (на примере одного из ее представителей по выбору).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6</w:t>
      </w:r>
    </w:p>
    <w:p w:rsidR="00AA1FA2" w:rsidRDefault="007F58E3">
      <w:pPr>
        <w:numPr>
          <w:ilvl w:val="0"/>
          <w:numId w:val="11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Основные школы в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философии Древнего Китая: идеи, представители.</w:t>
      </w:r>
    </w:p>
    <w:p w:rsidR="00AA1FA2" w:rsidRDefault="007F58E3">
      <w:pPr>
        <w:numPr>
          <w:ilvl w:val="0"/>
          <w:numId w:val="11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Философское учение о бытии. Основные формы бытия.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Билет № 7</w:t>
      </w:r>
    </w:p>
    <w:p w:rsidR="00AA1FA2" w:rsidRDefault="007F58E3">
      <w:pPr>
        <w:numPr>
          <w:ilvl w:val="0"/>
          <w:numId w:val="12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Античная натурфилософия (Фалес, Анаксимен, Анаксимандр, Гераклит).</w:t>
      </w:r>
    </w:p>
    <w:p w:rsidR="00AA1FA2" w:rsidRDefault="007F58E3">
      <w:pPr>
        <w:numPr>
          <w:ilvl w:val="0"/>
          <w:numId w:val="12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Категория материи. Движение как способ существования материи.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8</w:t>
      </w:r>
    </w:p>
    <w:p w:rsidR="00AA1FA2" w:rsidRDefault="007F58E3">
      <w:pPr>
        <w:numPr>
          <w:ilvl w:val="0"/>
          <w:numId w:val="13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Атомистическое учение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Демокрита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AA1FA2" w:rsidRDefault="007F58E3">
      <w:pPr>
        <w:numPr>
          <w:ilvl w:val="0"/>
          <w:numId w:val="13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Категории пространства и времени.</w:t>
      </w: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9</w:t>
      </w:r>
    </w:p>
    <w:p w:rsidR="00AA1FA2" w:rsidRDefault="007F58E3">
      <w:pPr>
        <w:numPr>
          <w:ilvl w:val="0"/>
          <w:numId w:val="14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Софисты. </w:t>
      </w:r>
    </w:p>
    <w:p w:rsidR="00AA1FA2" w:rsidRDefault="007F58E3">
      <w:pPr>
        <w:numPr>
          <w:ilvl w:val="0"/>
          <w:numId w:val="14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Человек как философская проблема.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Биологическое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социальное в человеке.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10</w:t>
      </w:r>
    </w:p>
    <w:p w:rsidR="00AA1FA2" w:rsidRDefault="007F58E3">
      <w:pPr>
        <w:numPr>
          <w:ilvl w:val="0"/>
          <w:numId w:val="15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Философское наследие Сократа, особенности его метода.</w:t>
      </w:r>
    </w:p>
    <w:p w:rsidR="00AA1FA2" w:rsidRDefault="007F58E3">
      <w:pPr>
        <w:numPr>
          <w:ilvl w:val="0"/>
          <w:numId w:val="15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Человек, индивид, личность. Л</w:t>
      </w:r>
      <w:r>
        <w:rPr>
          <w:rFonts w:ascii="Times New Roman" w:eastAsia="Times New Roman" w:hAnsi="Times New Roman" w:cs="Times New Roman"/>
          <w:shd w:val="clear" w:color="auto" w:fill="FFFFFF"/>
        </w:rPr>
        <w:t>ичность как философская проблема.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11</w:t>
      </w:r>
    </w:p>
    <w:p w:rsidR="00AA1FA2" w:rsidRDefault="007F58E3">
      <w:pPr>
        <w:numPr>
          <w:ilvl w:val="0"/>
          <w:numId w:val="16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Учение Платона об идеях.</w:t>
      </w:r>
    </w:p>
    <w:p w:rsidR="00AA1FA2" w:rsidRDefault="007F58E3">
      <w:pPr>
        <w:numPr>
          <w:ilvl w:val="0"/>
          <w:numId w:val="16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Проблема смысла жизни индивида.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12</w:t>
      </w:r>
    </w:p>
    <w:p w:rsidR="00AA1FA2" w:rsidRDefault="007F58E3">
      <w:pPr>
        <w:numPr>
          <w:ilvl w:val="0"/>
          <w:numId w:val="17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Идеальное государство Платона: социальная структура, управление.</w:t>
      </w:r>
    </w:p>
    <w:p w:rsidR="00AA1FA2" w:rsidRDefault="007F58E3">
      <w:pPr>
        <w:numPr>
          <w:ilvl w:val="0"/>
          <w:numId w:val="17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Проблема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антропосоциогенеза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13</w:t>
      </w:r>
    </w:p>
    <w:p w:rsidR="00AA1FA2" w:rsidRDefault="007F58E3">
      <w:pPr>
        <w:numPr>
          <w:ilvl w:val="0"/>
          <w:numId w:val="18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Учение Аристотеля.</w:t>
      </w:r>
    </w:p>
    <w:p w:rsidR="00AA1FA2" w:rsidRDefault="007F58E3">
      <w:pPr>
        <w:numPr>
          <w:ilvl w:val="0"/>
          <w:numId w:val="18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Сознание: сущность, происхождение. Теория отражения.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14</w:t>
      </w:r>
    </w:p>
    <w:p w:rsidR="00AA1FA2" w:rsidRDefault="007F58E3">
      <w:pPr>
        <w:numPr>
          <w:ilvl w:val="0"/>
          <w:numId w:val="19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Специфика средневековой философии: периодизация, основные проблемы, направления.</w:t>
      </w:r>
    </w:p>
    <w:p w:rsidR="00AA1FA2" w:rsidRDefault="007F58E3">
      <w:pPr>
        <w:numPr>
          <w:ilvl w:val="0"/>
          <w:numId w:val="19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Рационализм и эмпиризм в научном познании.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15</w:t>
      </w:r>
    </w:p>
    <w:p w:rsidR="00AA1FA2" w:rsidRDefault="007F58E3">
      <w:pPr>
        <w:numPr>
          <w:ilvl w:val="0"/>
          <w:numId w:val="20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Средневековые философы (Ф. Аквинский, Августин Блаженны</w:t>
      </w:r>
      <w:r>
        <w:rPr>
          <w:rFonts w:ascii="Times New Roman" w:eastAsia="Times New Roman" w:hAnsi="Times New Roman" w:cs="Times New Roman"/>
          <w:shd w:val="clear" w:color="auto" w:fill="FFFFFF"/>
        </w:rPr>
        <w:t>й)</w:t>
      </w:r>
    </w:p>
    <w:p w:rsidR="00AA1FA2" w:rsidRDefault="007F58E3">
      <w:pPr>
        <w:numPr>
          <w:ilvl w:val="0"/>
          <w:numId w:val="20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Возможности и границы человеческого познания. Проблема истины в философии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16</w:t>
      </w:r>
    </w:p>
    <w:p w:rsidR="00AA1FA2" w:rsidRDefault="007F58E3">
      <w:pPr>
        <w:numPr>
          <w:ilvl w:val="0"/>
          <w:numId w:val="21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Представители и основные идеи философии Возрождения. Смысл слова "Возрождение".</w:t>
      </w:r>
    </w:p>
    <w:p w:rsidR="00AA1FA2" w:rsidRDefault="007F58E3">
      <w:pPr>
        <w:numPr>
          <w:ilvl w:val="0"/>
          <w:numId w:val="21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Аксиология – наука о ценностях.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17</w:t>
      </w:r>
    </w:p>
    <w:p w:rsidR="00AA1FA2" w:rsidRDefault="007F58E3">
      <w:pPr>
        <w:numPr>
          <w:ilvl w:val="0"/>
          <w:numId w:val="22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предпосылки и специфика философии Нового времени, представители.</w:t>
      </w:r>
    </w:p>
    <w:p w:rsidR="00AA1FA2" w:rsidRDefault="007F58E3">
      <w:pPr>
        <w:numPr>
          <w:ilvl w:val="0"/>
          <w:numId w:val="22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Историософия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(на выбор концепции К. Ясперса, И.Я. Данилевского, О. Шпенглера)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18</w:t>
      </w:r>
    </w:p>
    <w:p w:rsidR="00AA1FA2" w:rsidRDefault="007F58E3">
      <w:pPr>
        <w:numPr>
          <w:ilvl w:val="0"/>
          <w:numId w:val="23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Характеристика эмпиризма Ф.Бэкона и рационализма Р. Декарта. Сравнительный анализ.</w:t>
      </w:r>
    </w:p>
    <w:p w:rsidR="00AA1FA2" w:rsidRDefault="007F58E3">
      <w:pPr>
        <w:numPr>
          <w:ilvl w:val="0"/>
          <w:numId w:val="23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hd w:val="clear" w:color="auto" w:fill="FFFFFF"/>
        </w:rPr>
        <w:t>падная философия ХХ века (на примере любого направления).</w:t>
      </w:r>
    </w:p>
    <w:sectPr w:rsidR="00AA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871"/>
    <w:multiLevelType w:val="multilevel"/>
    <w:tmpl w:val="B6E89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20CE9"/>
    <w:multiLevelType w:val="multilevel"/>
    <w:tmpl w:val="121E7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C49ED"/>
    <w:multiLevelType w:val="multilevel"/>
    <w:tmpl w:val="8418F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E122B"/>
    <w:multiLevelType w:val="multilevel"/>
    <w:tmpl w:val="4DBA3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4508F8"/>
    <w:multiLevelType w:val="multilevel"/>
    <w:tmpl w:val="A1A0E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B6849"/>
    <w:multiLevelType w:val="multilevel"/>
    <w:tmpl w:val="17D48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754DF2"/>
    <w:multiLevelType w:val="multilevel"/>
    <w:tmpl w:val="1B20E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AB3ED6"/>
    <w:multiLevelType w:val="multilevel"/>
    <w:tmpl w:val="AE7A0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BD1DCA"/>
    <w:multiLevelType w:val="multilevel"/>
    <w:tmpl w:val="057CC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672C63"/>
    <w:multiLevelType w:val="multilevel"/>
    <w:tmpl w:val="35DA5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F36849"/>
    <w:multiLevelType w:val="multilevel"/>
    <w:tmpl w:val="FFE6C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395573"/>
    <w:multiLevelType w:val="multilevel"/>
    <w:tmpl w:val="DDBAA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4E2DC1"/>
    <w:multiLevelType w:val="multilevel"/>
    <w:tmpl w:val="1DD82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6737C4"/>
    <w:multiLevelType w:val="multilevel"/>
    <w:tmpl w:val="1494B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D946BF"/>
    <w:multiLevelType w:val="multilevel"/>
    <w:tmpl w:val="AA90F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0D3487"/>
    <w:multiLevelType w:val="multilevel"/>
    <w:tmpl w:val="C9265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021216"/>
    <w:multiLevelType w:val="multilevel"/>
    <w:tmpl w:val="2638B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1B51A5"/>
    <w:multiLevelType w:val="multilevel"/>
    <w:tmpl w:val="EC840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4A1138"/>
    <w:multiLevelType w:val="multilevel"/>
    <w:tmpl w:val="75944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06542D"/>
    <w:multiLevelType w:val="multilevel"/>
    <w:tmpl w:val="F7C03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C13EAB"/>
    <w:multiLevelType w:val="multilevel"/>
    <w:tmpl w:val="AFA84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CD6A92"/>
    <w:multiLevelType w:val="multilevel"/>
    <w:tmpl w:val="5E2C2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AA1043"/>
    <w:multiLevelType w:val="multilevel"/>
    <w:tmpl w:val="FD4E1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9"/>
  </w:num>
  <w:num w:numId="5">
    <w:abstractNumId w:val="18"/>
  </w:num>
  <w:num w:numId="6">
    <w:abstractNumId w:val="1"/>
  </w:num>
  <w:num w:numId="7">
    <w:abstractNumId w:val="19"/>
  </w:num>
  <w:num w:numId="8">
    <w:abstractNumId w:val="6"/>
  </w:num>
  <w:num w:numId="9">
    <w:abstractNumId w:val="2"/>
  </w:num>
  <w:num w:numId="10">
    <w:abstractNumId w:val="16"/>
  </w:num>
  <w:num w:numId="11">
    <w:abstractNumId w:val="10"/>
  </w:num>
  <w:num w:numId="12">
    <w:abstractNumId w:val="22"/>
  </w:num>
  <w:num w:numId="13">
    <w:abstractNumId w:val="7"/>
  </w:num>
  <w:num w:numId="14">
    <w:abstractNumId w:val="8"/>
  </w:num>
  <w:num w:numId="15">
    <w:abstractNumId w:val="11"/>
  </w:num>
  <w:num w:numId="16">
    <w:abstractNumId w:val="14"/>
  </w:num>
  <w:num w:numId="17">
    <w:abstractNumId w:val="13"/>
  </w:num>
  <w:num w:numId="18">
    <w:abstractNumId w:val="12"/>
  </w:num>
  <w:num w:numId="19">
    <w:abstractNumId w:val="4"/>
  </w:num>
  <w:num w:numId="20">
    <w:abstractNumId w:val="17"/>
  </w:num>
  <w:num w:numId="21">
    <w:abstractNumId w:val="5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AA1FA2"/>
    <w:rsid w:val="007F58E3"/>
    <w:rsid w:val="00A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b.ru/library/page2/subcategory/39.html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leng.ru/edu/philos3.htm" TargetMode="External"/><Relationship Id="rId12" Type="http://schemas.openxmlformats.org/officeDocument/2006/relationships/hyperlink" Target="http://anthropology.ru/ru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ncia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hilosophy.spbu.ru/413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hilosophy.allru.net/pervo.html" TargetMode="External"/><Relationship Id="rId10" Type="http://schemas.openxmlformats.org/officeDocument/2006/relationships/hyperlink" Target="http://philosophy.spbu.ru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ilosophy.ru/" TargetMode="External"/><Relationship Id="rId14" Type="http://schemas.openxmlformats.org/officeDocument/2006/relationships/hyperlink" Target="http://www.history.ru/component/option,com_weblinks/task,view/catid,28/id,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4999</Words>
  <Characters>28495</Characters>
  <Application>Microsoft Office Word</Application>
  <DocSecurity>0</DocSecurity>
  <Lines>237</Lines>
  <Paragraphs>66</Paragraphs>
  <ScaleCrop>false</ScaleCrop>
  <Company/>
  <LinksUpToDate>false</LinksUpToDate>
  <CharactersWithSpaces>33428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2019-10-31T13:47:00Z</dcterms:created>
  <dcterms:modified xsi:type="dcterms:W3CDTF">2019-10-31T13:50:00Z</dcterms:modified>
</cp:coreProperties>
</file>