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C6616B" w:rsidTr="00C5032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16B" w:rsidRDefault="00C50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43" w:dyaOrig="1721">
                <v:rect id="_x0000_i1135" style="width:67.2pt;height:85.8pt" o:ole="" o:preferrelative="t" stroked="f">
                  <v:imagedata r:id="rId5" o:title=""/>
                </v:rect>
                <o:OLEObject Type="Embed" ProgID="StaticMetafile" ShapeID="_x0000_i1135" DrawAspect="Content" ObjectID="_1634123549" r:id="rId6"/>
              </w:object>
            </w:r>
          </w:p>
        </w:tc>
        <w:tc>
          <w:tcPr>
            <w:tcW w:w="7938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C6616B" w:rsidRDefault="00C6616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РЕСПУБЛИКАНСКИЙ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C5032F" w:rsidTr="00C5032F">
        <w:tblPrEx>
          <w:tblCellMar>
            <w:top w:w="0" w:type="dxa"/>
            <w:bottom w:w="0" w:type="dxa"/>
          </w:tblCellMar>
        </w:tblPrEx>
        <w:trPr>
          <w:cantSplit/>
          <w:trHeight w:val="12385"/>
        </w:trPr>
        <w:tc>
          <w:tcPr>
            <w:tcW w:w="1701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5032F" w:rsidRDefault="00C5032F" w:rsidP="00C50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C5032F" w:rsidRDefault="00C5032F" w:rsidP="00C5032F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C5032F" w:rsidRDefault="00C5032F" w:rsidP="00C503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C5032F" w:rsidRDefault="00C5032F" w:rsidP="00C5032F">
            <w:pPr>
              <w:spacing w:after="0" w:line="240" w:lineRule="auto"/>
              <w:ind w:left="113" w:right="113"/>
            </w:pPr>
          </w:p>
        </w:tc>
        <w:tc>
          <w:tcPr>
            <w:tcW w:w="7938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2F" w:rsidRDefault="00C5032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5032F" w:rsidRDefault="00C5032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C5032F" w:rsidRDefault="00C5032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ОГСЭ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.01 </w:t>
            </w:r>
            <w:r>
              <w:rPr>
                <w:rFonts w:ascii="Calibri" w:eastAsia="Calibri" w:hAnsi="Calibri" w:cs="Calibri"/>
                <w:b/>
                <w:sz w:val="36"/>
              </w:rPr>
              <w:t>ОСНОВЫ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</w:rPr>
              <w:t>ФИЛОСОФИИ</w:t>
            </w: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</w:t>
            </w: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художественное</w:t>
            </w: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творчество</w:t>
            </w: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(</w:t>
            </w:r>
            <w:r>
              <w:rPr>
                <w:rFonts w:ascii="Calibri" w:eastAsia="Calibri" w:hAnsi="Calibri" w:cs="Calibri"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видам</w:t>
            </w:r>
            <w:r>
              <w:rPr>
                <w:rFonts w:ascii="Book Antiqua" w:eastAsia="Book Antiqua" w:hAnsi="Book Antiqua" w:cs="Book Antiqua"/>
                <w:sz w:val="28"/>
              </w:rPr>
              <w:t>)</w:t>
            </w: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C5032F" w:rsidRDefault="00C5032F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C5032F" w:rsidRDefault="00C5032F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C5032F" w:rsidRDefault="00C5032F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C5032F" w:rsidRDefault="00C5032F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C5032F" w:rsidRDefault="00C5032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C5032F" w:rsidRDefault="00C5032F" w:rsidP="00523C6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2018</w:t>
            </w:r>
          </w:p>
        </w:tc>
      </w:tr>
    </w:tbl>
    <w:p w:rsidR="00C5032F" w:rsidRDefault="00C5032F" w:rsidP="00C503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ББК</w:t>
      </w:r>
    </w:p>
    <w:p w:rsidR="00C5032F" w:rsidRDefault="00C5032F" w:rsidP="00C503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87</w:t>
      </w:r>
    </w:p>
    <w:p w:rsidR="00C5032F" w:rsidRDefault="00C5032F" w:rsidP="00C503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8049"/>
      </w:tblGrid>
      <w:tr w:rsidR="00C6616B" w:rsidTr="00C5032F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C6616B" w:rsidTr="00C5032F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51.02.01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 (по видам)</w:t>
            </w: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3023"/>
        <w:gridCol w:w="3165"/>
        <w:gridCol w:w="2832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Пинаевская Елена Ивановна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C6616B" w:rsidRDefault="00C6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3005"/>
        <w:gridCol w:w="3154"/>
        <w:gridCol w:w="2852"/>
      </w:tblGrid>
      <w:tr w:rsidR="00C6616B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Должность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C6616B" w:rsidRDefault="00C6616B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616B" w:rsidRDefault="00C5032F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 ГПОУ РК «Колледж культуры»</w:t>
      </w:r>
    </w:p>
    <w:p w:rsidR="00C6616B" w:rsidRDefault="00C5032F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«07» сентября 2018 г.</w:t>
      </w:r>
    </w:p>
    <w:p w:rsidR="00C6616B" w:rsidRDefault="00C66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5032F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C6616B" w:rsidRDefault="00C5032F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C6616B" w:rsidRDefault="00C5032F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10.09.2018 № 92 а/оу</w:t>
      </w: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5032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 87</w:t>
      </w:r>
    </w:p>
    <w:p w:rsidR="00C6616B" w:rsidRDefault="00C50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6616B" w:rsidRDefault="00C66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616B" w:rsidRDefault="00C66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616B" w:rsidRDefault="00C50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© ГПОУ РК  «Колледж культуры» 2018 </w:t>
      </w:r>
    </w:p>
    <w:p w:rsidR="00C6616B" w:rsidRDefault="00C66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7730"/>
        <w:gridCol w:w="1092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план и содержание учебной дисциплины для студентов, обучающихся по специальности «Народное художественное творчество (по виду: Хореографическое творчество, Этнохудожественное творчество, Театральное творчество)»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1. Паспорт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рабочей программы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7102"/>
        <w:gridCol w:w="1181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16B" w:rsidRDefault="00C5032F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1.1. Область применения рабочей программы учебной дисциплины</w:t>
      </w:r>
    </w:p>
    <w:p w:rsidR="00C6616B" w:rsidRDefault="00C50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51.02.01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Народное художественное твор</w:t>
      </w:r>
      <w:r>
        <w:rPr>
          <w:rFonts w:ascii="Times New Roman" w:eastAsia="Times New Roman" w:hAnsi="Times New Roman" w:cs="Times New Roman"/>
        </w:rPr>
        <w:t>чество (по видам)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общего образования.</w:t>
      </w:r>
    </w:p>
    <w:p w:rsidR="00C6616B" w:rsidRDefault="00C503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1.2 </w:t>
      </w:r>
      <w:r>
        <w:rPr>
          <w:rFonts w:ascii="Times New Roman" w:eastAsia="Times New Roman" w:hAnsi="Times New Roman" w:cs="Times New Roman"/>
          <w:b/>
        </w:rPr>
        <w:t>Место учебной дисциплины в структуре основной профессиональной образовательной программы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учебная дисциплина является составным элементом обязательной части циклов ППССЗ (общий гуманитарный и социально-экономический цикл ОГСЭ.01.)</w:t>
      </w:r>
    </w:p>
    <w:p w:rsidR="00C6616B" w:rsidRDefault="00C503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1.3. Цели и задачи </w:t>
      </w:r>
      <w:r>
        <w:rPr>
          <w:rFonts w:ascii="Times New Roman" w:eastAsia="Times New Roman" w:hAnsi="Times New Roman" w:cs="Times New Roman"/>
          <w:b/>
        </w:rPr>
        <w:t>учебной дисциплины – требования к результатам освоения учебной дисциплины:</w:t>
      </w:r>
    </w:p>
    <w:p w:rsidR="00C6616B" w:rsidRDefault="00C5032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</w:rPr>
        <w:t>целей:</w:t>
      </w:r>
    </w:p>
    <w:p w:rsidR="00C6616B" w:rsidRDefault="00C5032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достижение высокого уровня знаний по основам философии, </w:t>
      </w:r>
    </w:p>
    <w:p w:rsidR="00C6616B" w:rsidRDefault="00C5032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навыков самостоятельной работы, </w:t>
      </w:r>
    </w:p>
    <w:p w:rsidR="00C6616B" w:rsidRDefault="00C5032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раскрытие творческих способ</w:t>
      </w:r>
      <w:r>
        <w:rPr>
          <w:rFonts w:ascii="Times New Roman" w:eastAsia="Times New Roman" w:hAnsi="Times New Roman" w:cs="Times New Roman"/>
        </w:rPr>
        <w:t xml:space="preserve">ностей студентов, </w:t>
      </w:r>
    </w:p>
    <w:p w:rsidR="00C6616B" w:rsidRDefault="00C5032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</w:t>
      </w:r>
      <w:r>
        <w:rPr>
          <w:rFonts w:ascii="Times New Roman" w:eastAsia="Times New Roman" w:hAnsi="Times New Roman" w:cs="Times New Roman"/>
        </w:rPr>
        <w:t>стного общения.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Задачи изучения дисциплины:</w:t>
      </w:r>
    </w:p>
    <w:p w:rsidR="00C6616B" w:rsidRDefault="00C5032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C6616B" w:rsidRDefault="00C5032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6616B" w:rsidRDefault="00C5032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опыта применения полученных знан</w:t>
      </w:r>
      <w:r>
        <w:rPr>
          <w:rFonts w:ascii="Times New Roman" w:eastAsia="Times New Roman" w:hAnsi="Times New Roman" w:cs="Times New Roman"/>
        </w:rPr>
        <w:t>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для соотнесения своих дейс</w:t>
      </w:r>
      <w:r>
        <w:rPr>
          <w:rFonts w:ascii="Times New Roman" w:eastAsia="Times New Roman" w:hAnsi="Times New Roman" w:cs="Times New Roman"/>
        </w:rPr>
        <w:t>твий и действий других людей с нормами поведения, установленными законом</w:t>
      </w:r>
    </w:p>
    <w:p w:rsidR="00C6616B" w:rsidRDefault="00C5032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C6616B" w:rsidRDefault="00C5032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научиться корректному ведению дискуссий, отстаиванию в условия</w:t>
      </w:r>
      <w:r>
        <w:rPr>
          <w:rFonts w:ascii="Times New Roman" w:eastAsia="Times New Roman" w:hAnsi="Times New Roman" w:cs="Times New Roman"/>
        </w:rPr>
        <w:t>х демократии и плюрализма мнений собственной позиции;</w:t>
      </w:r>
    </w:p>
    <w:p w:rsidR="00C6616B" w:rsidRDefault="00C5032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C6616B" w:rsidRDefault="00C50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Основу программы составляет содержание, согласованное с требованиями Фе</w:t>
      </w:r>
      <w:r>
        <w:rPr>
          <w:rFonts w:ascii="Times New Roman" w:eastAsia="Times New Roman" w:hAnsi="Times New Roman" w:cs="Times New Roman"/>
        </w:rPr>
        <w:t>дерального компонента государственного стандарта среднего общего образования базового и повышенного уровня.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</w:t>
      </w:r>
      <w:r>
        <w:rPr>
          <w:rFonts w:ascii="Times New Roman" w:eastAsia="Times New Roman" w:hAnsi="Times New Roman" w:cs="Times New Roman"/>
        </w:rPr>
        <w:t>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Воспитательные задачи предполагают формирование и развитие личности обучающихся, их нравст</w:t>
      </w:r>
      <w:r>
        <w:rPr>
          <w:rFonts w:ascii="Times New Roman" w:eastAsia="Times New Roman" w:hAnsi="Times New Roman" w:cs="Times New Roman"/>
        </w:rPr>
        <w:t>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</w:t>
      </w:r>
      <w:r>
        <w:rPr>
          <w:rFonts w:ascii="Times New Roman" w:eastAsia="Times New Roman" w:hAnsi="Times New Roman" w:cs="Times New Roman"/>
        </w:rPr>
        <w:t>.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C6616B" w:rsidRDefault="00C5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В результате освоения учебной дисциплины студент, обучающийся по  специальности «Народное художественное творчество (по видам)» </w:t>
      </w:r>
    </w:p>
    <w:p w:rsidR="00C6616B" w:rsidRDefault="00C6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616B" w:rsidRDefault="00C503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должен уметь:</w:t>
      </w:r>
      <w:r>
        <w:rPr>
          <w:rFonts w:ascii="Times New Roman" w:eastAsia="Times New Roman" w:hAnsi="Times New Roman" w:cs="Times New Roman"/>
        </w:rPr>
        <w:t xml:space="preserve"> </w:t>
      </w:r>
    </w:p>
    <w:p w:rsidR="00C6616B" w:rsidRDefault="00C5032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6616B" w:rsidRDefault="00C6616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C6616B" w:rsidRDefault="00C503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знать:</w:t>
      </w:r>
    </w:p>
    <w:p w:rsidR="00C6616B" w:rsidRDefault="00C5032F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категории и понятия философии;</w:t>
      </w:r>
    </w:p>
    <w:p w:rsidR="00C6616B" w:rsidRDefault="00C5032F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роль философии в жи</w:t>
      </w:r>
      <w:r>
        <w:rPr>
          <w:rFonts w:ascii="Times New Roman" w:eastAsia="Times New Roman" w:hAnsi="Times New Roman" w:cs="Times New Roman"/>
        </w:rPr>
        <w:t>зни человека и общества;</w:t>
      </w:r>
    </w:p>
    <w:p w:rsidR="00C6616B" w:rsidRDefault="00C5032F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философского учения о бытии;</w:t>
      </w:r>
    </w:p>
    <w:p w:rsidR="00C6616B" w:rsidRDefault="00C5032F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сущность процесса познания;</w:t>
      </w:r>
    </w:p>
    <w:p w:rsidR="00C6616B" w:rsidRDefault="00C5032F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научной, философской и религиозной картин мира;</w:t>
      </w:r>
    </w:p>
    <w:p w:rsidR="00C6616B" w:rsidRDefault="00C5032F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6616B" w:rsidRDefault="00C5032F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социальных и этических проблемах, связанных с развитием и использованием достижений науки, техники и технологий.</w:t>
      </w:r>
    </w:p>
    <w:p w:rsidR="00C6616B" w:rsidRDefault="00C66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616B" w:rsidRDefault="00C503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приобрести компетенции</w:t>
      </w:r>
      <w:r>
        <w:rPr>
          <w:rFonts w:ascii="Times New Roman" w:eastAsia="Times New Roman" w:hAnsi="Times New Roman" w:cs="Times New Roman"/>
        </w:rPr>
        <w:t>:</w:t>
      </w:r>
    </w:p>
    <w:p w:rsidR="00C6616B" w:rsidRDefault="00C6616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6616B" w:rsidRDefault="00C5032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 1.</w:t>
      </w:r>
      <w:r>
        <w:rPr>
          <w:rFonts w:ascii="Times New Roman" w:eastAsia="Times New Roman" w:hAnsi="Times New Roman" w:cs="Times New Roman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3.</w:t>
      </w:r>
      <w:r>
        <w:rPr>
          <w:rFonts w:ascii="Times New Roman" w:eastAsia="Times New Roman" w:hAnsi="Times New Roman" w:cs="Times New Roman"/>
        </w:rPr>
        <w:t xml:space="preserve"> Решать проблемы, оценивать риски и принимать решения в нестандартных ситуациях.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4.</w:t>
      </w:r>
      <w:r>
        <w:rPr>
          <w:rFonts w:ascii="Times New Roman" w:eastAsia="Times New Roman" w:hAnsi="Times New Roman" w:cs="Times New Roman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5.</w:t>
      </w:r>
      <w:r>
        <w:rPr>
          <w:rFonts w:ascii="Times New Roman" w:eastAsia="Times New Roman" w:hAnsi="Times New Roman" w:cs="Times New Roman"/>
        </w:rPr>
        <w:t xml:space="preserve"> Использовать</w:t>
      </w:r>
      <w:r>
        <w:rPr>
          <w:rFonts w:ascii="Times New Roman" w:eastAsia="Times New Roman" w:hAnsi="Times New Roman" w:cs="Times New Roman"/>
        </w:rPr>
        <w:t xml:space="preserve"> информационно-коммуникационные технологии для совершенствования профессиональной деятельности.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6.</w:t>
      </w:r>
      <w:r>
        <w:rPr>
          <w:rFonts w:ascii="Times New Roman" w:eastAsia="Times New Roman" w:hAnsi="Times New Roman" w:cs="Times New Roman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7.</w:t>
      </w:r>
      <w:r>
        <w:rPr>
          <w:rFonts w:ascii="Times New Roman" w:eastAsia="Times New Roman" w:hAnsi="Times New Roman" w:cs="Times New Roman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8.</w:t>
      </w:r>
      <w:r>
        <w:rPr>
          <w:rFonts w:ascii="Times New Roman" w:eastAsia="Times New Roman" w:hAnsi="Times New Roman" w:cs="Times New Roman"/>
        </w:rPr>
        <w:t xml:space="preserve"> Самостоятельно определять задачи профессионального и личностного развития, заниматься</w:t>
      </w:r>
      <w:r>
        <w:rPr>
          <w:rFonts w:ascii="Times New Roman" w:eastAsia="Times New Roman" w:hAnsi="Times New Roman" w:cs="Times New Roman"/>
        </w:rPr>
        <w:t xml:space="preserve"> самообразованием, осознанно планировать повышение квалификации.</w:t>
      </w:r>
    </w:p>
    <w:p w:rsidR="00C6616B" w:rsidRDefault="00C503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C6616B" w:rsidRDefault="00C503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1.4. Рекомендуемое количество часов на освоение Рабочей программы учебной дисциплины по  специальности «Народное художественное творчество (по видам)» </w:t>
      </w:r>
    </w:p>
    <w:p w:rsidR="00C6616B" w:rsidRDefault="00C6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9"/>
        <w:gridCol w:w="1186"/>
        <w:gridCol w:w="1218"/>
        <w:gridCol w:w="1250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максимальной учебной нагрузки </w:t>
            </w:r>
            <w:r>
              <w:rPr>
                <w:rFonts w:ascii="Times New Roman" w:eastAsia="Times New Roman" w:hAnsi="Times New Roman" w:cs="Times New Roman"/>
              </w:rPr>
              <w:t>обучающегося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4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часов, в том числе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обязательной аудиторной учебной нагрузки обучающегося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часов,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самостоятельной работы обучающегося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часов.</w:t>
            </w: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Студенты, обучающиеся по специальности «</w:t>
      </w:r>
      <w:r>
        <w:rPr>
          <w:rFonts w:ascii="Times New Roman" w:eastAsia="Times New Roman" w:hAnsi="Times New Roman" w:cs="Times New Roman"/>
        </w:rPr>
        <w:t>Народное художественное творчество (по виду: Хореографическое творчество,  Этнохудожественное творчество, Театральное творчество)»  изучают дисциплину в 5, 6 семестрах..</w:t>
      </w:r>
    </w:p>
    <w:p w:rsidR="00C6616B" w:rsidRDefault="00C6616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C6616B" w:rsidRDefault="00C6616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C6616B" w:rsidRDefault="00C6616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C6616B" w:rsidRDefault="00C6616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C6616B" w:rsidRDefault="00C6616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2. Структура и содержание учебной дисциплины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b/>
        </w:rPr>
        <w:t>Объем учебной дисциплины и виды учебной работы</w:t>
      </w:r>
    </w:p>
    <w:p w:rsidR="00C6616B" w:rsidRDefault="00C503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по специальности «Народное художественное творчество (по видам)»</w:t>
      </w:r>
    </w:p>
    <w:p w:rsidR="00C6616B" w:rsidRDefault="00C6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7226"/>
        <w:gridCol w:w="1582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 них практических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Итоговая аттестация в форме экзамена в 6 семестре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2.2. Тематический план и содержание учебной дисциплины</w:t>
      </w:r>
    </w:p>
    <w:tbl>
      <w:tblPr>
        <w:tblW w:w="0" w:type="auto"/>
        <w:tblInd w:w="1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6010"/>
        <w:gridCol w:w="855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специальности «Народное художественное творчество (по видам)»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5 семестр (24 – максим. учебн. нагрузка, в том числе 16 – аудит., 8 самост.)</w:t>
      </w: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3085"/>
        <w:gridCol w:w="916"/>
        <w:gridCol w:w="906"/>
        <w:gridCol w:w="946"/>
        <w:gridCol w:w="769"/>
        <w:gridCol w:w="591"/>
        <w:gridCol w:w="599"/>
        <w:gridCol w:w="530"/>
      </w:tblGrid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разделов и тем</w:t>
            </w:r>
          </w:p>
        </w:tc>
        <w:tc>
          <w:tcPr>
            <w:tcW w:w="7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материала; </w:t>
            </w:r>
          </w:p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(если предусмотрены)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усвоения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Максим. учеб.</w:t>
            </w:r>
          </w:p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Самост. учебная</w:t>
            </w:r>
          </w:p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Обязательные учебные занятия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групповые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Инд.</w:t>
            </w:r>
          </w:p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чел.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25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15 чел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Введение в курс.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1.1</w:t>
            </w: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З1-2, З4-5, 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как форма знания. Роль философии в жизни человека и общества.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устного или письменного сообщения по теме  «Исторические       типы       мировоззрения».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мультимедийной презентации «Смысл представлений философов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древней Греции о человеке», «Принципиальное  отличие  предст</w:t>
            </w:r>
            <w:r>
              <w:rPr>
                <w:rFonts w:ascii="Times New Roman" w:eastAsia="Times New Roman" w:hAnsi="Times New Roman" w:cs="Times New Roman"/>
              </w:rPr>
              <w:t>авлений  о человеке в Восточной и Западной культурах»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История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2.1.</w:t>
            </w:r>
          </w:p>
          <w:p w:rsidR="00C6616B" w:rsidRDefault="00C6616B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Древнего Востока.</w:t>
            </w:r>
          </w:p>
          <w:p w:rsidR="00C6616B" w:rsidRDefault="00C5032F">
            <w:pPr>
              <w:spacing w:after="0" w:line="240" w:lineRule="auto"/>
              <w:ind w:right="-18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  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Буддизм. Даосизм.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Конфуций и конфуцианство.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«Ведическая философия</w:t>
            </w:r>
            <w:r>
              <w:rPr>
                <w:rFonts w:ascii="Times New Roman" w:eastAsia="Times New Roman" w:hAnsi="Times New Roman" w:cs="Times New Roman"/>
              </w:rPr>
              <w:t xml:space="preserve">», «Роль  конфуцианства  в  истории  и жизни Китая», «Основные  различия  даосизма  и конфуцианства», «Этика буддизма», 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историческим источником («Древнеиндийский эпос «Махабхарата», «Беседы и суждения Конфуция») и их рецензирование,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</w:t>
            </w:r>
            <w:r>
              <w:rPr>
                <w:rFonts w:ascii="Times New Roman" w:eastAsia="Times New Roman" w:hAnsi="Times New Roman" w:cs="Times New Roman"/>
              </w:rPr>
              <w:t>льтимедийной презентации «Будда – человек и бог», «Образ Вишну в индуизме»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(на выбор обучающегося)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2.2.</w:t>
            </w:r>
          </w:p>
          <w:p w:rsidR="00C6616B" w:rsidRDefault="00C6616B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Античная философия.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300"/>
                <w:tab w:val="center" w:pos="4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У1, З1, З5, 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Возникновение   и   развитие   философии   Древней Греции: 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досократовская философия;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античная философия классического периода.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«Мифология и философия», «Основные направления философской мысли Античности», «Аристотель и его учения»,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Подготовка мультимедийной презентации «Милетская школа античной философии», «</w:t>
            </w:r>
            <w:r>
              <w:rPr>
                <w:rFonts w:ascii="Times New Roman" w:eastAsia="Times New Roman" w:hAnsi="Times New Roman" w:cs="Times New Roman"/>
              </w:rPr>
              <w:t>Элейская школа античной философии», «Диалектика Гераклита», «Школа атомистов (Демокрит)», «Софисты», «Этика и теория познания Сократа», «Платон и его «Идеальное государство» (на выбор)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2.3.</w:t>
            </w:r>
          </w:p>
          <w:p w:rsidR="00C6616B" w:rsidRDefault="00C6616B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эпохи средневековья.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Теоцентризм средневековой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</w:rPr>
              <w:t>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</w:t>
            </w:r>
            <w:r>
              <w:rPr>
                <w:rFonts w:ascii="Times New Roman" w:eastAsia="Times New Roman" w:hAnsi="Times New Roman" w:cs="Times New Roman"/>
              </w:rPr>
              <w:t>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2.4.</w:t>
            </w:r>
          </w:p>
          <w:p w:rsidR="00C6616B" w:rsidRDefault="00C6616B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Возрождения.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Гелиоцентрическая картина мира.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Социально-политические взгляды эпохи  Возрождения 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«Антропоцентризм и гуманизм     философии Возрождения» «Н. Макиавелли», «Т. Мор»,  «</w:t>
            </w:r>
            <w:r>
              <w:rPr>
                <w:rFonts w:ascii="Times New Roman" w:eastAsia="Times New Roman" w:hAnsi="Times New Roman" w:cs="Times New Roman"/>
              </w:rPr>
              <w:t>Т. Кампанелла», «Социально-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политические и этические взгляды эпохи Возрождения» (на выбор)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оформление выводов по теме,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курс обучения по дисциплине в 5 семестре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16/11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 семестр (48 – максим. учебн. нагрузка, в том числе 32 – аудит., 16 самост.)</w:t>
      </w: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2697"/>
        <w:gridCol w:w="911"/>
        <w:gridCol w:w="900"/>
        <w:gridCol w:w="917"/>
        <w:gridCol w:w="740"/>
        <w:gridCol w:w="577"/>
        <w:gridCol w:w="553"/>
        <w:gridCol w:w="493"/>
      </w:tblGrid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разделов и тем</w:t>
            </w:r>
          </w:p>
        </w:tc>
        <w:tc>
          <w:tcPr>
            <w:tcW w:w="7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материала; </w:t>
            </w:r>
          </w:p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(если предусмотрены)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усвоения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Максим. учеб.</w:t>
            </w:r>
          </w:p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Самост. учебная</w:t>
            </w:r>
          </w:p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Обязательные учебные занятия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групповые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Инд.</w:t>
            </w:r>
          </w:p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чел.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25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15 чел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продолжение)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История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2.5.</w:t>
            </w:r>
          </w:p>
          <w:p w:rsidR="00C6616B" w:rsidRDefault="00C6616B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Нового времени.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Эмпиризм философии XVII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Рационализм философии XVII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Проблема субстанции в философии XVII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«Разработка    методов    научного    исследования    в философии XVII в.»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</w:t>
            </w:r>
            <w:r>
              <w:rPr>
                <w:rFonts w:ascii="Times New Roman" w:eastAsia="Times New Roman" w:hAnsi="Times New Roman" w:cs="Times New Roman"/>
              </w:rPr>
              <w:t xml:space="preserve">Родоначальник   эмпиризма - английский  философ  Ф.  Бэкон», «Декарт и рациональное  начало  в  познании»,  «Монизм Спинозы», «Сенсуализм Гоббса»,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«В.Г. Лейбниц и его монады»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2.6.</w:t>
            </w:r>
          </w:p>
          <w:p w:rsidR="00C6616B" w:rsidRDefault="00C6616B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эпохи Просвещения.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  <w:p w:rsidR="00C6616B" w:rsidRDefault="00C6616B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Рационализм эпохи Просвещения.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</w:rPr>
              <w:t>: Немецкое Просвещение.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нового и новейшего времени.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Немецкая классическая философия.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Трансцендентальный идеализм Канта. 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Послекантовский немецкий идеализм. 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философия деятельности Фихте; 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философия тождества Шеллинга. 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Абсолютный идеализм Гегеля.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Материализм Людвига Фейербаха.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Историческое значение немецкой классической философии (урок – дискуссия)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«И.  Кант  –  основоположник  немецкой  классической философии», «Субъективный идеализм Фихте», «</w:t>
            </w:r>
            <w:r>
              <w:rPr>
                <w:rFonts w:ascii="Times New Roman" w:eastAsia="Times New Roman" w:hAnsi="Times New Roman" w:cs="Times New Roman"/>
              </w:rPr>
              <w:t>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«Историческое значение немецкой классической ф</w:t>
            </w:r>
            <w:r>
              <w:rPr>
                <w:rFonts w:ascii="Times New Roman" w:eastAsia="Times New Roman" w:hAnsi="Times New Roman" w:cs="Times New Roman"/>
              </w:rPr>
              <w:t>илософии»,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3.2.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Специфика постклассической философии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Традиция рационализма в постклассической философии: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Философия      марксизма:      исторический и  диалектический  материализм.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Позитивизм в XIX в.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Прагматизм.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Традиция   иррационализма   в   философии   XIX   – начала XX в.: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Волюнтаризм А. Шопенгауэра.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Философия жизни Ф. Ницше.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Герменевтика.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Предэкзистенциализм С. Кьеркегора.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Подготовка сообщения по теме «К. Маркс – человек и философ», «Ф. Энгельс – друг и соратник К. Маркса», «Характерные черты философии прагматизма»,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3.3.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в XX веке.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Специфика и основные проблемы философии ХХ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Основные направления философии ХХ в.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Феноменология.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Аналитическая философия.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Психоанализ.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Экзистенциализм.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Философская антропология.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Структурализм.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Постструктурализм.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мультимедийных презентаций по вопросам «З.    Фрейд    о    структуре    человеческой психики», «Экзистенциализм Ж.-П. Сартра», «</w:t>
            </w:r>
            <w:r>
              <w:rPr>
                <w:rFonts w:ascii="Times New Roman" w:eastAsia="Times New Roman" w:hAnsi="Times New Roman" w:cs="Times New Roman"/>
              </w:rPr>
              <w:t>Философская   антропология   ХХ   в.   о   природе   и сущности  человека »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Русская философия.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Русская историософия   (западничество, славянофильство, евразийство).  (работа в группах)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Русский космизм.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Материализм революционных демократов (семинар)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Марксизм в России (Г. В. Плеханов, В.И. Ленин) 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Русская философия в XX веке (составить таблицу)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«Философия П. Сорокина»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Оформить выводы по теме.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Основные проблемы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Философские проблемы бытия.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З3, З5,</w:t>
            </w: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  <w:p w:rsidR="00C6616B" w:rsidRDefault="00C6616B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как учение о мире и бытии. 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сущего.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мультимедийной презентации «Пространство и время», «Основные философские законы», «Метафизический     (догматический)     и  диалектический способы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мышления»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4.2.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Философия истории.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З1-2, З5-6, ОК.5</w:t>
            </w:r>
          </w:p>
          <w:p w:rsidR="00C6616B" w:rsidRDefault="00C6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616B" w:rsidRDefault="00C6616B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процесса. (урок – диспут)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«Смысл и направленность исторического процесса</w:t>
            </w:r>
            <w:r>
              <w:rPr>
                <w:rFonts w:ascii="Times New Roman" w:eastAsia="Times New Roman" w:hAnsi="Times New Roman" w:cs="Times New Roman"/>
              </w:rPr>
              <w:t>», «Сущность формационного подхода», «Исторический прогресс через призму единства истории человечества»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Человек и общество.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З2, З4-7,ОК.6-8,  ОК.1-4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Философская антропология в структуре знания. 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Эстетические ценности и их роль в человеческой жизни.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Общество и общественное сознание.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Свобода и ответственность.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Социальные и этические проблемы, связанных с развитием и использованием достижений науки, техники и технологий.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работа: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мультимедийной презентации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Роль  личности  и  народных  масс  в  истории человечества», «Научное и религиозное обоснование происхождения человека»,  «Роль знаковых систем в культуре» (на выбор)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4.4.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Человек и культура.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З2, З5, З6,  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Символ — пароль культуры.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пройденного. Подготовка к экзамену.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курс обучения по дисциплине в 6 семестре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32/21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C6616B" w:rsidRDefault="00C5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курс обучения по дисциплине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48/32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тем для дополнительного самостоятельного изучения.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Загадка Сократа.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Объективный идеализм Платона. Теория идей.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Философское учение Аристотеля.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Диалог и рождение философской традиции.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Канта и современность.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Канта и естествознание ХХ в.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Субъективный идеализм Фихте: философия деятельности.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Натурфилософия      Шеллинга:      возвращение      к природе.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Диалектика от Канта до Гегеля.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Проблема свободы в немецкой философии.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К. Маркс об отчуждении и п</w:t>
      </w:r>
      <w:r>
        <w:rPr>
          <w:rFonts w:ascii="Times New Roman" w:eastAsia="Times New Roman" w:hAnsi="Times New Roman" w:cs="Times New Roman"/>
        </w:rPr>
        <w:t xml:space="preserve">ерспективах его преодоления.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Позитивизм и неопозитивизм (общая характеристика и эволюция). Позитивизм и наука.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Волюнтаризм   А.   Шопенгауэра.   Мир   ка</w:t>
      </w:r>
      <w:r>
        <w:rPr>
          <w:rFonts w:ascii="Times New Roman" w:eastAsia="Times New Roman" w:hAnsi="Times New Roman" w:cs="Times New Roman"/>
        </w:rPr>
        <w:t xml:space="preserve">к   воля   и представление.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Концепция     мира-представления     в     работе     А. Шопенгауэра «Мир как воля и представление».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Мир как воля у А. Шопенгауэра (Там же).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Истина,  познание  и  нравственность  в  философии Шопенгауэра (Там же).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Бытие,   </w:t>
      </w:r>
      <w:r>
        <w:rPr>
          <w:rFonts w:ascii="Times New Roman" w:eastAsia="Times New Roman" w:hAnsi="Times New Roman" w:cs="Times New Roman"/>
        </w:rPr>
        <w:t xml:space="preserve">познание,   истина   в   работах   Ф.Ницше «Рождение   трагедии   из   духа   музыки»,   «Человеческое, слишком человеческое», «По ту сторону добра и зла».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Теория         морали         Ницше         в         работах «Антихристианин» и «Генеалогия морали</w:t>
      </w:r>
      <w:r>
        <w:rPr>
          <w:rFonts w:ascii="Times New Roman" w:eastAsia="Times New Roman" w:hAnsi="Times New Roman" w:cs="Times New Roman"/>
        </w:rPr>
        <w:t xml:space="preserve">».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Истинная  мораль  и  сверхчеловек  («Так  говорил Заратустра»).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Неокантианство   XIX   в.   (проблематика,   школы, представители).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   «переоценки    всех    ценностей»    и имморализм» Ф. Ницше.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 Дильтей: сознание и мир, теория знани</w:t>
      </w:r>
      <w:r>
        <w:rPr>
          <w:rFonts w:ascii="Times New Roman" w:eastAsia="Times New Roman" w:hAnsi="Times New Roman" w:cs="Times New Roman"/>
        </w:rPr>
        <w:t xml:space="preserve">я («Описательная психология»).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В. Дильтей: науки о природе и науки о духе (Там же).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О. Конт:  «Курс позитивной философии».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Агностицизм и теория эволюции Г. Спенсера («Основные начала»).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Взгляды   С.   Кьеркегора   на   человека   (учение   о «единице</w:t>
      </w:r>
      <w:r>
        <w:rPr>
          <w:rFonts w:ascii="Times New Roman" w:eastAsia="Times New Roman" w:hAnsi="Times New Roman" w:cs="Times New Roman"/>
        </w:rPr>
        <w:t xml:space="preserve">»)  и  человеческую  жизнь  в  работах  «Страх  и трепет» и «Или-или».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  Кьеркегора   «Дневник   соблазнителя»   о стадиях человеческой экзистенции. Теория веры.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Психоанализ и философия неофрейдизма.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Э.  Гуссерль  и  основные  идеи  феноменологической философии.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Смысл   и   задачи   феноменологии   по   работе   Э. Гуссерля «Кризис европейских наук».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Э.  Гуссерль  о  сознании  и  интенциональности.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Теория   познания   Гуссерля.   Понятие   «жизнен</w:t>
      </w:r>
      <w:r>
        <w:rPr>
          <w:rFonts w:ascii="Times New Roman" w:eastAsia="Times New Roman" w:hAnsi="Times New Roman" w:cs="Times New Roman"/>
        </w:rPr>
        <w:t xml:space="preserve">ного мира».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Бытие и сущее у Хайдеггера («Бытие и время»).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  М.   Хайдеггера   «О   гуманизме»:   понятие экзистенции.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 идеи  экзистенциализма  (работа  «Бытие  и ничто» и роман «Тошнота» Ж.-П. Сартра).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Экзистенциальная философия (основ</w:t>
      </w:r>
      <w:r>
        <w:rPr>
          <w:rFonts w:ascii="Times New Roman" w:eastAsia="Times New Roman" w:hAnsi="Times New Roman" w:cs="Times New Roman"/>
        </w:rPr>
        <w:t xml:space="preserve">ные положения, проблемы, понятия).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Критика    современного    массового    общества    в философии экзистенциализма.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Современная     философская     герменевтика.     Г. Гадамер.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Теория познания Х. Гадамера в его работе «Истина и метод».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 идея</w:t>
      </w:r>
      <w:r>
        <w:rPr>
          <w:rFonts w:ascii="Times New Roman" w:eastAsia="Times New Roman" w:hAnsi="Times New Roman" w:cs="Times New Roman"/>
        </w:rPr>
        <w:t xml:space="preserve"> Н.А. Бердяева.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Проблема  гармонии  «человек  –  природа»  в  русском космизме  (Н.Ф.  Федоров,    К.Э.    Циолковский,    В.И. Вернадский, А.Л. Чижевский).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Судьба России в творчестве русских философов.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зарубежная философия.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Влияние православия на русскую философию.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Восток в евразийской мысли.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цивилизация.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Евразийские взгляды Л.Н. Гумилева.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П.Я. Чаадаев об исторической судьбе России.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славянофилов.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Философии западников.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«Россия и Европа» Н.Я. Данилевск</w:t>
      </w:r>
      <w:r>
        <w:rPr>
          <w:rFonts w:ascii="Times New Roman" w:eastAsia="Times New Roman" w:hAnsi="Times New Roman" w:cs="Times New Roman"/>
        </w:rPr>
        <w:t xml:space="preserve">ого.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Всеединства В.С. Соловьева. 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Философские взгляды революционных демократов.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Философские воззрения Н.Г. Чернышевского.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А.И. Герцен и его философская концепция.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Г.В. Плеханов – философ-марксист.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В.И. Ленин -  творческое развитие марксизма.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истории и социальная философия.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Закономерность исторического процесса и сознательная деятельность людей.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Исторический прогресс через призму единства истории человечества. </w:t>
      </w:r>
    </w:p>
    <w:p w:rsidR="00C6616B" w:rsidRDefault="00C5032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Смысл  и   направленность современного исторического процесса. </w:t>
      </w: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503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3. Усло</w:t>
      </w:r>
      <w:r>
        <w:rPr>
          <w:rFonts w:ascii="Times New Roman" w:eastAsia="Times New Roman" w:hAnsi="Times New Roman" w:cs="Times New Roman"/>
          <w:b/>
          <w:caps/>
        </w:rPr>
        <w:t>вия реализации учебной дисциплины</w:t>
      </w: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C6616B" w:rsidRDefault="00C5032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2714"/>
        <w:gridCol w:w="5937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Социально-экономических и гуманитарных наук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наименование</w:t>
            </w: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Оборудование учебного кабинета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29"/>
        <w:gridCol w:w="1663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учебного кабинета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рабочие места по количеству обучающихся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Internet и средствами вывода звуковой информации;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для мела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616B" w:rsidRDefault="00C66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</w:t>
      </w:r>
      <w:r>
        <w:rPr>
          <w:rFonts w:ascii="Times New Roman" w:eastAsia="Times New Roman" w:hAnsi="Times New Roman" w:cs="Times New Roman"/>
          <w:b/>
        </w:rPr>
        <w:t>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7219"/>
        <w:gridCol w:w="1671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Мультимедийный компьютер с выходом в сеть Интернет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Акустическая система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3.2. Информационное обеспечение обучения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616B" w:rsidRDefault="00C5032F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C6616B" w:rsidRDefault="00C6616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6310"/>
        <w:gridCol w:w="1241"/>
        <w:gridCol w:w="1015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Волкогонова, О. Д. Основы философии : учебник для студентов учреждений СПО : допущено МО и науки РФ / О. Д. Волкогонова, Н. М. Сидорова.  – Москва : ИД «Форум» : ИНФРА-М, 2016. – 479 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</w:tbl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Дополнительные источники: </w:t>
      </w:r>
    </w:p>
    <w:p w:rsidR="00C6616B" w:rsidRDefault="00C6616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6348"/>
        <w:gridCol w:w="1270"/>
        <w:gridCol w:w="957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Гриф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философии : учебник и практикум для СПО : рекомендовано УМО СПО/ [В. Н. Лавриненко, В. В. Кафтан, Л. И. Чернышова] ; под ред. В. Н. Лавриненко ; Финансовый ун-т при правительстве РФ. -  7-е изд., перераб. и доп. – Москва : Юрайт, 2015. – 509, [1]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Горелов, А. А. Основы философии: рекомендовано Федеральным государственным автономным учреждением : учебник для студентов СПО / А. А. Горелов. – 14-е изд., испр. – М.: Издательский центр «Академия», 2013. – 315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Гуревич, П. С. Основы философии: допущено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Министерством образования и науки РФ : учебное пособие / П. С. Гуревич. – 2-е изд., стер. – М.: КНОРУС, 2013. – 478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Спиркин, А. Г. Философия : рекомендовано Министерством образования РФ : учебник для студентов / А. Г. Спиркин. – 2-е изд. – М. : Гардарики, 2010. – 736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Сычев, А. А. Основы философии: допущено Минобрнауки РФ : учебное пособие для студенто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СПО/  А. Сычев. – Изд. 2-е, испр. – М.: Альфа-М: ИНФРА-М, 2013. – 366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Философский словарь.- 7-е изд., перераб. и доп.- М.: Республика, 2001. – 720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Ресурсы Интернет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Библиотеки, каталоги ресурсов Интернет по философии</w:t>
      </w:r>
    </w:p>
    <w:p w:rsidR="00C6616B" w:rsidRDefault="00C661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Образовательные ресурсы Интернета "Философия"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Книги.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http://www.alleng.ru/edu/philos3.htm</w:t>
        </w:r>
      </w:hyperlink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Публичная электронная библиотека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Философия. 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http://www.plib.ru/library/page2/subcategory/39.html</w:t>
        </w:r>
      </w:hyperlink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Философский портал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Библиотека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http://philosophy.ru/</w:t>
        </w:r>
      </w:hyperlink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Философский факультет Санкт-Петербургско</w:t>
      </w:r>
      <w:r>
        <w:rPr>
          <w:rFonts w:ascii="Times New Roman" w:eastAsia="Times New Roman" w:hAnsi="Times New Roman" w:cs="Times New Roman"/>
          <w:b/>
          <w:i/>
        </w:rPr>
        <w:t xml:space="preserve">го государственного университета 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библиотека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http://philosophy.spbu.ru/library</w:t>
        </w:r>
      </w:hyperlink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Сетевые ресурсы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http://philosophy.spbu.ru/4133</w:t>
        </w:r>
      </w:hyperlink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Веб-кафедра фил</w:t>
      </w:r>
      <w:r>
        <w:rPr>
          <w:rFonts w:ascii="Times New Roman" w:eastAsia="Times New Roman" w:hAnsi="Times New Roman" w:cs="Times New Roman"/>
          <w:b/>
          <w:i/>
        </w:rPr>
        <w:t>ософской антропологии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-Теория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Тексты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Проекты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Энциклопедия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http://anthropology.ru/ru/index.html</w:t>
        </w:r>
      </w:hyperlink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Виртуальные библиотеки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Университетская библиотека Он-лайн</w:t>
      </w:r>
    </w:p>
    <w:p w:rsidR="00C6616B" w:rsidRDefault="00C5032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Философия</w:t>
      </w:r>
    </w:p>
    <w:p w:rsidR="00C6616B" w:rsidRDefault="00C5032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Философия от античности до современности </w:t>
      </w:r>
    </w:p>
    <w:p w:rsidR="00C6616B" w:rsidRDefault="00C5032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История философии: классические труды </w:t>
      </w:r>
    </w:p>
    <w:p w:rsidR="00C6616B" w:rsidRDefault="00C5032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Русская философия </w:t>
      </w:r>
    </w:p>
    <w:p w:rsidR="00C6616B" w:rsidRDefault="00C5032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Современная философская мысль </w:t>
      </w:r>
    </w:p>
    <w:p w:rsidR="00C6616B" w:rsidRDefault="00C5032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Восточная философия </w:t>
      </w:r>
    </w:p>
    <w:p w:rsidR="00C6616B" w:rsidRDefault="00C5032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Немецкая философия (на языке оригинала)</w:t>
      </w:r>
    </w:p>
    <w:p w:rsidR="00C6616B" w:rsidRDefault="00C5032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w.biblioclub.ru/</w:t>
        </w:r>
      </w:hyperlink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«</w:t>
      </w:r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u w:val="single"/>
          </w:rPr>
          <w:t>Золотая</w:t>
        </w:r>
      </w:hyperlink>
      <w:r>
        <w:rPr>
          <w:rFonts w:ascii="Times New Roman" w:eastAsia="Times New Roman" w:hAnsi="Times New Roman" w:cs="Times New Roman"/>
          <w:b/>
          <w:i/>
        </w:rPr>
        <w:t xml:space="preserve"> философия»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Документы и материалы.</w:t>
      </w:r>
    </w:p>
    <w:p w:rsidR="00C6616B" w:rsidRDefault="00C5032F">
      <w:pPr>
        <w:tabs>
          <w:tab w:val="left" w:pos="67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http://philosophy.allru.net/pervo.html</w:t>
        </w:r>
      </w:hyperlink>
    </w:p>
    <w:p w:rsidR="00C6616B" w:rsidRDefault="00C503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Энциклопедии, словари, справочники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Сайт о философии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Онтология</w:t>
      </w:r>
      <w:r>
        <w:rPr>
          <w:rFonts w:ascii="Times New Roman" w:eastAsia="Times New Roman" w:hAnsi="Times New Roman" w:cs="Times New Roman"/>
        </w:rPr>
        <w:tab/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Гносеология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Экзистенциология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Логика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Этика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История философии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Досократики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Классический период античной философии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Эллинистическая философия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Средневековая философия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Философия эпохи возрождения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Нового времени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Просвещения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Классическая философия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Постклассическая философия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общества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Проблемы устройства общества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-Философская антропология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религии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Буддизм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Ислам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Христианство</w:t>
      </w:r>
    </w:p>
    <w:p w:rsidR="00C6616B" w:rsidRDefault="00C5032F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http://intencia.ru/</w:t>
        </w:r>
      </w:hyperlink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661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</w:rPr>
      </w:pPr>
    </w:p>
    <w:p w:rsidR="00C6616B" w:rsidRDefault="00C50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4. Контроль и оценка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результатов освоения учебной дисциплины</w:t>
      </w:r>
    </w:p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 Банк средств для оценки результатов обучения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тестирования, выполнения обучающимися индивидуальных заданий, проектов, исследований.</w:t>
      </w:r>
    </w:p>
    <w:p w:rsidR="00C6616B" w:rsidRDefault="00C5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Оценочные средства составляются преподавателем самостоятельн</w:t>
      </w:r>
      <w:r>
        <w:rPr>
          <w:rFonts w:ascii="Times New Roman" w:eastAsia="Times New Roman" w:hAnsi="Times New Roman" w:cs="Times New Roman"/>
        </w:rPr>
        <w:t>о при ежегодном обновлении банка средств. Количество вариантов зависит от числа обучающихся.</w:t>
      </w:r>
    </w:p>
    <w:p w:rsidR="00C6616B" w:rsidRDefault="00C6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5026"/>
        <w:gridCol w:w="3945"/>
      </w:tblGrid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Результаты обучения</w:t>
            </w:r>
          </w:p>
          <w:p w:rsidR="00C6616B" w:rsidRDefault="00C5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(освоенные умения, усвоенные знания)</w:t>
            </w:r>
          </w:p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студентов специальности «Народное художественное творчество»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Формы и методы контроля и оценки результа</w:t>
            </w:r>
            <w:r>
              <w:rPr>
                <w:rFonts w:ascii="Times New Roman" w:eastAsia="Times New Roman" w:hAnsi="Times New Roman" w:cs="Times New Roman"/>
                <w:b/>
              </w:rPr>
              <w:t>тов обучения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Освоенные умения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Усвоенные знания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661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категории и понятия философии;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на занятиях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философии в жизни человека и общества;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основы философского учения о бытии;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сущность процесса познания;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Сообщения и выступления на занятиях.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 условиях формирования личности, свободе и ответственности за сохранение жизни, к</w:t>
            </w:r>
            <w:r>
              <w:rPr>
                <w:rFonts w:ascii="Times New Roman" w:eastAsia="Times New Roman" w:hAnsi="Times New Roman" w:cs="Times New Roman"/>
              </w:rPr>
              <w:t>ультуры, окружающей среды;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C661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C6616B" w:rsidRDefault="00C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C6616B" w:rsidRDefault="00C50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</w:tbl>
    <w:p w:rsidR="00C6616B" w:rsidRDefault="00C6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 Примерный</w:t>
      </w:r>
      <w:r>
        <w:rPr>
          <w:rFonts w:ascii="Times New Roman" w:eastAsia="Times New Roman" w:hAnsi="Times New Roman" w:cs="Times New Roman"/>
          <w:b/>
        </w:rPr>
        <w:t xml:space="preserve"> перечень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Вопросов (билеты) для проведения аттестации</w:t>
      </w:r>
    </w:p>
    <w:p w:rsidR="00C6616B" w:rsidRDefault="00C5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форме экзамена (6 семестр)</w:t>
      </w: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Билет № 1</w:t>
      </w:r>
    </w:p>
    <w:p w:rsidR="00C6616B" w:rsidRDefault="00C5032F">
      <w:pPr>
        <w:numPr>
          <w:ilvl w:val="0"/>
          <w:numId w:val="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Предмет и объект философского знания. </w:t>
      </w:r>
    </w:p>
    <w:p w:rsidR="00C6616B" w:rsidRDefault="00C5032F">
      <w:pPr>
        <w:numPr>
          <w:ilvl w:val="0"/>
          <w:numId w:val="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философии Просвещения (представители, основные идеи)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2</w:t>
      </w:r>
    </w:p>
    <w:p w:rsidR="00C6616B" w:rsidRDefault="00C5032F">
      <w:pPr>
        <w:numPr>
          <w:ilvl w:val="0"/>
          <w:numId w:val="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Возникновение и основные функции философии. Разделы философского знания.</w:t>
      </w:r>
    </w:p>
    <w:p w:rsidR="00C6616B" w:rsidRDefault="00C5032F">
      <w:pPr>
        <w:numPr>
          <w:ilvl w:val="0"/>
          <w:numId w:val="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И. Канта.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3</w:t>
      </w:r>
    </w:p>
    <w:p w:rsidR="00C6616B" w:rsidRDefault="00C5032F">
      <w:pPr>
        <w:numPr>
          <w:ilvl w:val="0"/>
          <w:numId w:val="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Мировоззрение,  понятие,  структура, исторические типы.  Роль философии в  становлении мировоззрения.</w:t>
      </w:r>
    </w:p>
    <w:p w:rsidR="00C6616B" w:rsidRDefault="00C5032F">
      <w:pPr>
        <w:numPr>
          <w:ilvl w:val="0"/>
          <w:numId w:val="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Гегеля. 3 закона диалектики.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4</w:t>
      </w:r>
    </w:p>
    <w:p w:rsidR="00C6616B" w:rsidRDefault="00C5032F">
      <w:pPr>
        <w:numPr>
          <w:ilvl w:val="0"/>
          <w:numId w:val="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Диалектика как учение о развитии, как методология. Категории, принципы, законы диалектики.</w:t>
      </w:r>
    </w:p>
    <w:p w:rsidR="00C6616B" w:rsidRDefault="00C5032F">
      <w:pPr>
        <w:numPr>
          <w:ilvl w:val="0"/>
          <w:numId w:val="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Учение об общественно-экономических формациях К. Маркса. Материалистическое понимание истории.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5</w:t>
      </w:r>
    </w:p>
    <w:p w:rsidR="00C6616B" w:rsidRDefault="00C5032F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Древнеиндийская философия.</w:t>
      </w:r>
    </w:p>
    <w:p w:rsidR="00C6616B" w:rsidRDefault="00C5032F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русской философии к. XIX-нач. ХХ вв. (на примере одного из ее представителей по выбору).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6</w:t>
      </w:r>
    </w:p>
    <w:p w:rsidR="00C6616B" w:rsidRDefault="00C5032F">
      <w:pPr>
        <w:numPr>
          <w:ilvl w:val="0"/>
          <w:numId w:val="1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Основные школы в философии Древнего Китая: идеи, представители.</w:t>
      </w:r>
    </w:p>
    <w:p w:rsidR="00C6616B" w:rsidRDefault="00C5032F">
      <w:pPr>
        <w:numPr>
          <w:ilvl w:val="0"/>
          <w:numId w:val="1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о бытии. Основные формы бытия.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Бил</w:t>
      </w:r>
      <w:r>
        <w:rPr>
          <w:rFonts w:ascii="Times New Roman" w:eastAsia="Times New Roman" w:hAnsi="Times New Roman" w:cs="Times New Roman"/>
          <w:shd w:val="clear" w:color="auto" w:fill="FFFFFF"/>
        </w:rPr>
        <w:t>ет № 7</w:t>
      </w:r>
    </w:p>
    <w:p w:rsidR="00C6616B" w:rsidRDefault="00C5032F">
      <w:pPr>
        <w:numPr>
          <w:ilvl w:val="0"/>
          <w:numId w:val="1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Античная натурфилософия (Фалес, Анаксимен, Анаксимандр, Гераклит).</w:t>
      </w:r>
    </w:p>
    <w:p w:rsidR="00C6616B" w:rsidRDefault="00C5032F">
      <w:pPr>
        <w:numPr>
          <w:ilvl w:val="0"/>
          <w:numId w:val="1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Категория материи. Движение как способ существования материи.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8</w:t>
      </w:r>
    </w:p>
    <w:p w:rsidR="00C6616B" w:rsidRDefault="00C5032F">
      <w:pPr>
        <w:numPr>
          <w:ilvl w:val="0"/>
          <w:numId w:val="1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Атомистическое учение Демокрита.</w:t>
      </w:r>
    </w:p>
    <w:p w:rsidR="00C6616B" w:rsidRDefault="00C5032F">
      <w:pPr>
        <w:numPr>
          <w:ilvl w:val="0"/>
          <w:numId w:val="1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Категории пространства и времени.</w:t>
      </w: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9</w:t>
      </w:r>
    </w:p>
    <w:p w:rsidR="00C6616B" w:rsidRDefault="00C5032F">
      <w:pPr>
        <w:numPr>
          <w:ilvl w:val="0"/>
          <w:numId w:val="14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Софисты. </w:t>
      </w:r>
    </w:p>
    <w:p w:rsidR="00C6616B" w:rsidRDefault="00C5032F">
      <w:pPr>
        <w:numPr>
          <w:ilvl w:val="0"/>
          <w:numId w:val="14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Человек как философск</w:t>
      </w:r>
      <w:r>
        <w:rPr>
          <w:rFonts w:ascii="Times New Roman" w:eastAsia="Times New Roman" w:hAnsi="Times New Roman" w:cs="Times New Roman"/>
          <w:shd w:val="clear" w:color="auto" w:fill="FFFFFF"/>
        </w:rPr>
        <w:t>ая проблема. Биологическое и социальное в человеке.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10</w:t>
      </w:r>
    </w:p>
    <w:p w:rsidR="00C6616B" w:rsidRDefault="00C5032F">
      <w:pPr>
        <w:numPr>
          <w:ilvl w:val="0"/>
          <w:numId w:val="15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Философское наследие Сократа, особенности его метода.</w:t>
      </w:r>
    </w:p>
    <w:p w:rsidR="00C6616B" w:rsidRDefault="00C5032F">
      <w:pPr>
        <w:numPr>
          <w:ilvl w:val="0"/>
          <w:numId w:val="15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Человек, индивид, личность. Личность как философская проблема.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11</w:t>
      </w:r>
    </w:p>
    <w:p w:rsidR="00C6616B" w:rsidRDefault="00C5032F">
      <w:pPr>
        <w:numPr>
          <w:ilvl w:val="0"/>
          <w:numId w:val="1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Учение Платона об идеях.</w:t>
      </w:r>
    </w:p>
    <w:p w:rsidR="00C6616B" w:rsidRDefault="00C5032F">
      <w:pPr>
        <w:numPr>
          <w:ilvl w:val="0"/>
          <w:numId w:val="1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Проблема смысла жизни индивида.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12</w:t>
      </w:r>
    </w:p>
    <w:p w:rsidR="00C6616B" w:rsidRDefault="00C5032F">
      <w:pPr>
        <w:numPr>
          <w:ilvl w:val="0"/>
          <w:numId w:val="1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Идеальное государство Платона: социальная структура, управление.</w:t>
      </w:r>
    </w:p>
    <w:p w:rsidR="00C6616B" w:rsidRDefault="00C5032F">
      <w:pPr>
        <w:numPr>
          <w:ilvl w:val="0"/>
          <w:numId w:val="1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Проблема антропосоциогенеза.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13</w:t>
      </w:r>
    </w:p>
    <w:p w:rsidR="00C6616B" w:rsidRDefault="00C5032F">
      <w:pPr>
        <w:numPr>
          <w:ilvl w:val="0"/>
          <w:numId w:val="1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Учение Аристотеля.</w:t>
      </w:r>
    </w:p>
    <w:p w:rsidR="00C6616B" w:rsidRDefault="00C5032F">
      <w:pPr>
        <w:numPr>
          <w:ilvl w:val="0"/>
          <w:numId w:val="1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Сознание: сущность, происхождение. Теория отражения.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14</w:t>
      </w:r>
    </w:p>
    <w:p w:rsidR="00C6616B" w:rsidRDefault="00C5032F">
      <w:pPr>
        <w:numPr>
          <w:ilvl w:val="0"/>
          <w:numId w:val="1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средневековой философии: периодизация, основные проблемы, направления.</w:t>
      </w:r>
    </w:p>
    <w:p w:rsidR="00C6616B" w:rsidRDefault="00C5032F">
      <w:pPr>
        <w:numPr>
          <w:ilvl w:val="0"/>
          <w:numId w:val="1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Рационализм и эмпиризм в научном познании.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15</w:t>
      </w:r>
    </w:p>
    <w:p w:rsidR="00C6616B" w:rsidRDefault="00C5032F">
      <w:pPr>
        <w:numPr>
          <w:ilvl w:val="0"/>
          <w:numId w:val="2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Средневековые философы (Ф. Аквинский, Августин Блаженный)</w:t>
      </w:r>
    </w:p>
    <w:p w:rsidR="00C6616B" w:rsidRDefault="00C5032F">
      <w:pPr>
        <w:numPr>
          <w:ilvl w:val="0"/>
          <w:numId w:val="2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Возможности и границы человеческого познания. Проблема истины </w:t>
      </w:r>
      <w:r>
        <w:rPr>
          <w:rFonts w:ascii="Times New Roman" w:eastAsia="Times New Roman" w:hAnsi="Times New Roman" w:cs="Times New Roman"/>
          <w:shd w:val="clear" w:color="auto" w:fill="FFFFFF"/>
        </w:rPr>
        <w:t>в философии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16</w:t>
      </w:r>
    </w:p>
    <w:p w:rsidR="00C6616B" w:rsidRDefault="00C5032F">
      <w:pPr>
        <w:numPr>
          <w:ilvl w:val="0"/>
          <w:numId w:val="2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Представители и основные идеи философии Возрождения. Смысл слова "Возрождение".</w:t>
      </w:r>
    </w:p>
    <w:p w:rsidR="00C6616B" w:rsidRDefault="00C5032F">
      <w:pPr>
        <w:numPr>
          <w:ilvl w:val="0"/>
          <w:numId w:val="2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Аксиология – наука о ценностях.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17</w:t>
      </w:r>
    </w:p>
    <w:p w:rsidR="00C6616B" w:rsidRDefault="00C5032F">
      <w:pPr>
        <w:numPr>
          <w:ilvl w:val="0"/>
          <w:numId w:val="2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Социокультурные предпосылки и специфика философии Нового времени, представители.</w:t>
      </w:r>
    </w:p>
    <w:p w:rsidR="00C6616B" w:rsidRDefault="00C5032F">
      <w:pPr>
        <w:numPr>
          <w:ilvl w:val="0"/>
          <w:numId w:val="2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Историософия (на выбор концепции К. Ясперса, И.Я. Данилевского, О. Шпенглера)</w:t>
      </w:r>
    </w:p>
    <w:p w:rsidR="00C6616B" w:rsidRDefault="00C6616B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C6616B" w:rsidRDefault="00C5032F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18</w:t>
      </w:r>
    </w:p>
    <w:p w:rsidR="00C6616B" w:rsidRDefault="00C5032F">
      <w:pPr>
        <w:numPr>
          <w:ilvl w:val="0"/>
          <w:numId w:val="2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Характеристика эмпиризма Ф.Бэкона и рационализма Р. Декарта. Сравнительный анализ.</w:t>
      </w:r>
    </w:p>
    <w:p w:rsidR="00C6616B" w:rsidRDefault="00C5032F">
      <w:pPr>
        <w:numPr>
          <w:ilvl w:val="0"/>
          <w:numId w:val="2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Западная философия ХХ века (на примере любого направления).</w:t>
      </w:r>
    </w:p>
    <w:sectPr w:rsidR="00C6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B12"/>
    <w:multiLevelType w:val="multilevel"/>
    <w:tmpl w:val="1904F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FF5"/>
    <w:multiLevelType w:val="multilevel"/>
    <w:tmpl w:val="88023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B7C95"/>
    <w:multiLevelType w:val="multilevel"/>
    <w:tmpl w:val="65061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122A3"/>
    <w:multiLevelType w:val="multilevel"/>
    <w:tmpl w:val="E8106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A3B37"/>
    <w:multiLevelType w:val="multilevel"/>
    <w:tmpl w:val="FC4A6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F50B8"/>
    <w:multiLevelType w:val="multilevel"/>
    <w:tmpl w:val="B008A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3B52"/>
    <w:multiLevelType w:val="multilevel"/>
    <w:tmpl w:val="14DEC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950AA9"/>
    <w:multiLevelType w:val="multilevel"/>
    <w:tmpl w:val="3132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8411D"/>
    <w:multiLevelType w:val="multilevel"/>
    <w:tmpl w:val="53EAC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72FC6"/>
    <w:multiLevelType w:val="multilevel"/>
    <w:tmpl w:val="0B02A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30FEB"/>
    <w:multiLevelType w:val="multilevel"/>
    <w:tmpl w:val="BC162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B15DA"/>
    <w:multiLevelType w:val="multilevel"/>
    <w:tmpl w:val="0F2A0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3760E6"/>
    <w:multiLevelType w:val="multilevel"/>
    <w:tmpl w:val="4268F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4E2418"/>
    <w:multiLevelType w:val="multilevel"/>
    <w:tmpl w:val="D69E2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047E0"/>
    <w:multiLevelType w:val="multilevel"/>
    <w:tmpl w:val="50927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7A1F11"/>
    <w:multiLevelType w:val="multilevel"/>
    <w:tmpl w:val="E99A5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C35BE8"/>
    <w:multiLevelType w:val="multilevel"/>
    <w:tmpl w:val="5B72A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D66D51"/>
    <w:multiLevelType w:val="multilevel"/>
    <w:tmpl w:val="21144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15559E"/>
    <w:multiLevelType w:val="multilevel"/>
    <w:tmpl w:val="8CB0A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F422EC"/>
    <w:multiLevelType w:val="multilevel"/>
    <w:tmpl w:val="E5AA3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042526"/>
    <w:multiLevelType w:val="multilevel"/>
    <w:tmpl w:val="D5B87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591A22"/>
    <w:multiLevelType w:val="multilevel"/>
    <w:tmpl w:val="5B345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E17140"/>
    <w:multiLevelType w:val="multilevel"/>
    <w:tmpl w:val="01961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20"/>
  </w:num>
  <w:num w:numId="6">
    <w:abstractNumId w:val="17"/>
  </w:num>
  <w:num w:numId="7">
    <w:abstractNumId w:val="18"/>
  </w:num>
  <w:num w:numId="8">
    <w:abstractNumId w:val="16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19"/>
  </w:num>
  <w:num w:numId="14">
    <w:abstractNumId w:val="7"/>
  </w:num>
  <w:num w:numId="15">
    <w:abstractNumId w:val="2"/>
  </w:num>
  <w:num w:numId="16">
    <w:abstractNumId w:val="14"/>
  </w:num>
  <w:num w:numId="17">
    <w:abstractNumId w:val="4"/>
  </w:num>
  <w:num w:numId="18">
    <w:abstractNumId w:val="22"/>
  </w:num>
  <w:num w:numId="19">
    <w:abstractNumId w:val="21"/>
  </w:num>
  <w:num w:numId="20">
    <w:abstractNumId w:val="13"/>
  </w:num>
  <w:num w:numId="21">
    <w:abstractNumId w:val="1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16B"/>
    <w:rsid w:val="00C5032F"/>
    <w:rsid w:val="00C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92EB5F-6A33-44A7-A804-7484620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b.ru/library/page2/subcategory/39.html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.ru/edu/philos3.htm" TargetMode="External"/><Relationship Id="rId12" Type="http://schemas.openxmlformats.org/officeDocument/2006/relationships/hyperlink" Target="http://anthropology.ru/ru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ncia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hilosophy.spbu.ru/41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hilosophy.allru.net/pervo.html" TargetMode="External"/><Relationship Id="rId10" Type="http://schemas.openxmlformats.org/officeDocument/2006/relationships/hyperlink" Target="http://philosophy.spbu.ru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sophy.ru/" TargetMode="External"/><Relationship Id="rId14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5002</Words>
  <Characters>28514</Characters>
  <Application>Microsoft Office Word</Application>
  <DocSecurity>0</DocSecurity>
  <Lines>237</Lines>
  <Paragraphs>66</Paragraphs>
  <ScaleCrop>false</ScaleCrop>
  <Company/>
  <LinksUpToDate>false</LinksUpToDate>
  <CharactersWithSpaces>33450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2019-11-01T11:23:00Z</dcterms:created>
  <dcterms:modified xsi:type="dcterms:W3CDTF">2019-11-01T11:26:00Z</dcterms:modified>
</cp:coreProperties>
</file>