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672"/>
        <w:gridCol w:w="8501"/>
      </w:tblGrid>
      <w:tr>
        <w:trPr>
          <w:trHeight w:val="1" w:hRule="atLeast"/>
          <w:jc w:val="left"/>
        </w:trPr>
        <w:tc>
          <w:tcPr>
            <w:tcW w:w="1672" w:type="dxa"/>
            <w:tcBorders>
              <w:top w:val="single" w:color="000000" w:sz="0"/>
              <w:left w:val="single" w:color="000000" w:sz="0"/>
              <w:bottom w:val="single" w:color="008000" w:sz="18"/>
              <w:right w:val="single" w:color="000080" w:sz="18"/>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object w:dxaOrig="1417" w:dyaOrig="1822">
                <v:rect xmlns:o="urn:schemas-microsoft-com:office:office" xmlns:v="urn:schemas-microsoft-com:vml" id="rectole0000000000" style="width:70.850000pt;height:9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8501" w:type="dxa"/>
            <w:tcBorders>
              <w:top w:val="single" w:color="000000" w:sz="0"/>
              <w:left w:val="single" w:color="000080" w:sz="18"/>
              <w:bottom w:val="single" w:color="008000" w:sz="18"/>
              <w:right w:val="single" w:color="000000" w:sz="0"/>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Государственное ПРОФЕССИОНАЛЬНОЕ образовательное учреждение РЕСПУБЛИКИ КОМИ</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КОМИ РЕСПУБЛИКАНСКИЙ КОЛЛЕДЖ КУЛЬТУРЫ</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aps w:val="true"/>
                <w:color w:val="auto"/>
                <w:spacing w:val="0"/>
                <w:position w:val="0"/>
                <w:sz w:val="24"/>
                <w:shd w:fill="auto" w:val="clear"/>
              </w:rPr>
              <w:t xml:space="preserve">ИМ. в. т. чИСТАЛЕВА</w:t>
            </w:r>
            <w:r>
              <w:rPr>
                <w:rFonts w:ascii="Times New Roman" w:hAnsi="Times New Roman" w:cs="Times New Roman" w:eastAsia="Times New Roman"/>
                <w:b/>
                <w:caps w:val="true"/>
                <w:color w:val="auto"/>
                <w:spacing w:val="0"/>
                <w:position w:val="0"/>
                <w:sz w:val="24"/>
                <w:shd w:fill="auto" w:val="clear"/>
              </w:rPr>
              <w:t xml:space="preserve">»</w:t>
            </w:r>
          </w:p>
        </w:tc>
      </w:tr>
      <w:tr>
        <w:trPr>
          <w:trHeight w:val="1" w:hRule="atLeast"/>
          <w:jc w:val="left"/>
        </w:trPr>
        <w:tc>
          <w:tcPr>
            <w:tcW w:w="1672" w:type="dxa"/>
            <w:vMerge w:val="restart"/>
            <w:tcBorders>
              <w:top w:val="single" w:color="000080" w:sz="18"/>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Book Antiqua" w:hAnsi="Book Antiqua" w:cs="Book Antiqua" w:eastAsia="Book Antiqua"/>
                <w:b/>
                <w:i/>
                <w:caps w:val="true"/>
                <w:color w:val="auto"/>
                <w:spacing w:val="0"/>
                <w:position w:val="0"/>
                <w:sz w:val="44"/>
                <w:shd w:fill="auto" w:val="clear"/>
              </w:rPr>
            </w:pPr>
            <w:r>
              <w:rPr>
                <w:rFonts w:ascii="Book Antiqua" w:hAnsi="Book Antiqua" w:cs="Book Antiqua" w:eastAsia="Book Antiqua"/>
                <w:b/>
                <w:i/>
                <w:caps w:val="true"/>
                <w:color w:val="auto"/>
                <w:spacing w:val="0"/>
                <w:position w:val="0"/>
                <w:sz w:val="44"/>
                <w:shd w:fill="auto" w:val="clear"/>
              </w:rPr>
              <w:t xml:space="preserve">«</w:t>
            </w:r>
            <w:r>
              <w:rPr>
                <w:rFonts w:ascii="Calibri" w:hAnsi="Calibri" w:cs="Calibri" w:eastAsia="Calibri"/>
                <w:b/>
                <w:i/>
                <w:caps w:val="true"/>
                <w:color w:val="auto"/>
                <w:spacing w:val="0"/>
                <w:position w:val="0"/>
                <w:sz w:val="44"/>
                <w:shd w:fill="auto" w:val="clear"/>
              </w:rPr>
              <w:t xml:space="preserve">учебно</w:t>
            </w:r>
            <w:r>
              <w:rPr>
                <w:rFonts w:ascii="Book Antiqua" w:hAnsi="Book Antiqua" w:cs="Book Antiqua" w:eastAsia="Book Antiqua"/>
                <w:b/>
                <w:i/>
                <w:caps w:val="true"/>
                <w:color w:val="auto"/>
                <w:spacing w:val="0"/>
                <w:position w:val="0"/>
                <w:sz w:val="44"/>
                <w:shd w:fill="auto" w:val="clear"/>
              </w:rPr>
              <w:t xml:space="preserve">-</w:t>
            </w:r>
            <w:r>
              <w:rPr>
                <w:rFonts w:ascii="Calibri" w:hAnsi="Calibri" w:cs="Calibri" w:eastAsia="Calibri"/>
                <w:b/>
                <w:i/>
                <w:caps w:val="true"/>
                <w:color w:val="auto"/>
                <w:spacing w:val="0"/>
                <w:position w:val="0"/>
                <w:sz w:val="44"/>
                <w:shd w:fill="auto" w:val="clear"/>
              </w:rPr>
              <w:t xml:space="preserve">программные</w:t>
            </w:r>
            <w:r>
              <w:rPr>
                <w:rFonts w:ascii="Book Antiqua" w:hAnsi="Book Antiqua" w:cs="Book Antiqua" w:eastAsia="Book Antiqua"/>
                <w:b/>
                <w:i/>
                <w:caps w:val="true"/>
                <w:color w:val="auto"/>
                <w:spacing w:val="0"/>
                <w:position w:val="0"/>
                <w:sz w:val="44"/>
                <w:shd w:fill="auto" w:val="clear"/>
              </w:rPr>
              <w:t xml:space="preserve"> </w:t>
            </w:r>
            <w:r>
              <w:rPr>
                <w:rFonts w:ascii="Calibri" w:hAnsi="Calibri" w:cs="Calibri" w:eastAsia="Calibri"/>
                <w:b/>
                <w:i/>
                <w:caps w:val="true"/>
                <w:color w:val="auto"/>
                <w:spacing w:val="0"/>
                <w:position w:val="0"/>
                <w:sz w:val="44"/>
                <w:shd w:fill="auto" w:val="clear"/>
              </w:rPr>
              <w:t xml:space="preserve">издания</w:t>
            </w:r>
            <w:r>
              <w:rPr>
                <w:rFonts w:ascii="Book Antiqua" w:hAnsi="Book Antiqua" w:cs="Book Antiqua" w:eastAsia="Book Antiqua"/>
                <w:b/>
                <w:i/>
                <w:caps w:val="true"/>
                <w:color w:val="auto"/>
                <w:spacing w:val="0"/>
                <w:position w:val="0"/>
                <w:sz w:val="4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color w:val="auto"/>
                <w:spacing w:val="0"/>
                <w:position w:val="0"/>
                <w:shd w:fill="auto" w:val="clear"/>
              </w:rPr>
            </w:pPr>
          </w:p>
        </w:tc>
        <w:tc>
          <w:tcPr>
            <w:tcW w:w="8501" w:type="dxa"/>
            <w:tcBorders>
              <w:top w:val="single" w:color="000080" w:sz="18"/>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aps w:val="true"/>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color w:val="auto"/>
                <w:spacing w:val="0"/>
                <w:position w:val="0"/>
                <w:shd w:fill="auto" w:val="clear"/>
              </w:rPr>
            </w:pPr>
          </w:p>
        </w:tc>
      </w:tr>
      <w:tr>
        <w:trPr>
          <w:trHeight w:val="401" w:hRule="auto"/>
          <w:jc w:val="left"/>
        </w:trPr>
        <w:tc>
          <w:tcPr>
            <w:tcW w:w="1672" w:type="dxa"/>
            <w:vMerge/>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1"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620" w:hRule="auto"/>
          <w:jc w:val="left"/>
        </w:trPr>
        <w:tc>
          <w:tcPr>
            <w:tcW w:w="1672" w:type="dxa"/>
            <w:vMerge/>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1"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40"/>
                <w:shd w:fill="auto" w:val="clear"/>
              </w:rPr>
              <w:t xml:space="preserve">учебной дисциплины </w:t>
            </w:r>
          </w:p>
          <w:p>
            <w:pPr>
              <w:spacing w:before="0" w:after="0" w:line="240"/>
              <w:ind w:right="0" w:left="0" w:firstLine="0"/>
              <w:jc w:val="center"/>
              <w:rPr>
                <w:color w:val="auto"/>
                <w:spacing w:val="0"/>
                <w:position w:val="0"/>
                <w:shd w:fill="auto" w:val="clear"/>
              </w:rPr>
            </w:pPr>
          </w:p>
        </w:tc>
      </w:tr>
      <w:tr>
        <w:trPr>
          <w:trHeight w:val="1" w:hRule="atLeast"/>
          <w:jc w:val="left"/>
        </w:trPr>
        <w:tc>
          <w:tcPr>
            <w:tcW w:w="1672" w:type="dxa"/>
            <w:vMerge/>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1"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48"/>
                <w:shd w:fill="auto" w:val="clear"/>
              </w:rPr>
              <w:t xml:space="preserve">Иностранный язык</w:t>
            </w:r>
          </w:p>
        </w:tc>
      </w:tr>
      <w:tr>
        <w:trPr>
          <w:trHeight w:val="3600" w:hRule="auto"/>
          <w:jc w:val="left"/>
        </w:trPr>
        <w:tc>
          <w:tcPr>
            <w:tcW w:w="1672" w:type="dxa"/>
            <w:vMerge/>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1"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Английский, немецкий, французский языки)</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обучающихся по специальности</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51.02.01 </w:t>
            </w:r>
            <w:r>
              <w:rPr>
                <w:rFonts w:ascii="Times New Roman" w:hAnsi="Times New Roman" w:cs="Times New Roman" w:eastAsia="Times New Roman"/>
                <w:color w:val="auto"/>
                <w:spacing w:val="0"/>
                <w:position w:val="0"/>
                <w:sz w:val="24"/>
                <w:shd w:fill="auto" w:val="clear"/>
              </w:rPr>
              <w:t xml:space="preserve">Народное художественное творчество (по видам)</w:t>
            </w:r>
          </w:p>
          <w:p>
            <w:pPr>
              <w:spacing w:before="0" w:after="0" w:line="276"/>
              <w:ind w:right="0" w:left="0" w:firstLine="0"/>
              <w:jc w:val="center"/>
              <w:rPr>
                <w:color w:val="auto"/>
                <w:spacing w:val="0"/>
                <w:position w:val="0"/>
                <w:shd w:fill="auto" w:val="clear"/>
              </w:rPr>
            </w:pPr>
          </w:p>
        </w:tc>
      </w:tr>
      <w:tr>
        <w:trPr>
          <w:trHeight w:val="920" w:hRule="auto"/>
          <w:jc w:val="left"/>
        </w:trPr>
        <w:tc>
          <w:tcPr>
            <w:tcW w:w="1672" w:type="dxa"/>
            <w:vMerge/>
            <w:tcBorders>
              <w:top w:val="single" w:color="000000" w:sz="0"/>
              <w:left w:val="single" w:color="000000" w:sz="0"/>
              <w:bottom w:val="single" w:color="000000" w:sz="0"/>
              <w:right w:val="single" w:color="000080" w:sz="18"/>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1" w:type="dxa"/>
            <w:tcBorders>
              <w:top w:val="single" w:color="000000" w:sz="0"/>
              <w:left w:val="single" w:color="000080" w:sz="18"/>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Сыктывкар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w:t>
            </w:r>
            <w:r>
              <w:rPr>
                <w:rFonts w:ascii="Times New Roman" w:hAnsi="Times New Roman" w:cs="Times New Roman" w:eastAsia="Times New Roman"/>
                <w:b/>
                <w:color w:val="auto"/>
                <w:spacing w:val="0"/>
                <w:position w:val="0"/>
                <w:sz w:val="24"/>
                <w:shd w:fill="auto" w:val="clear"/>
              </w:rPr>
              <w:t xml:space="preserve">7</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81.2</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Р13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1295"/>
        <w:gridCol w:w="8202"/>
      </w:tblGrid>
      <w:tr>
        <w:trPr>
          <w:trHeight w:val="1007" w:hRule="auto"/>
          <w:jc w:val="left"/>
        </w:trPr>
        <w:tc>
          <w:tcPr>
            <w:tcW w:w="94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tc>
      </w:tr>
      <w:tr>
        <w:trPr>
          <w:trHeight w:val="363" w:hRule="auto"/>
          <w:jc w:val="left"/>
        </w:trPr>
        <w:tc>
          <w:tcPr>
            <w:tcW w:w="1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51.02.01</w:t>
            </w:r>
          </w:p>
        </w:tc>
        <w:tc>
          <w:tcPr>
            <w:tcW w:w="82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Народное художественное творчество (по видам)</w:t>
            </w:r>
            <w:r>
              <w:rPr>
                <w:rFonts w:ascii="Times New Roman" w:hAnsi="Times New Roman" w:cs="Times New Roman" w:eastAsia="Times New Roman"/>
                <w:color w:val="auto"/>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Разработчик-составитель</w:t>
      </w:r>
    </w:p>
    <w:tbl>
      <w:tblPr/>
      <w:tblGrid>
        <w:gridCol w:w="454"/>
        <w:gridCol w:w="2489"/>
        <w:gridCol w:w="3986"/>
        <w:gridCol w:w="3527"/>
      </w:tblGrid>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Фамилия, имя, отчество</w:t>
            </w:r>
          </w:p>
        </w:tc>
        <w:tc>
          <w:tcPr>
            <w:tcW w:w="3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Ученая степень (звание)</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квалификационная категория]</w:t>
            </w:r>
          </w:p>
        </w:tc>
        <w:tc>
          <w:tcPr>
            <w:tcW w:w="3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Должность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Жданович Ирина Аркадьевна </w:t>
            </w:r>
          </w:p>
        </w:tc>
        <w:tc>
          <w:tcPr>
            <w:tcW w:w="3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первая</w:t>
            </w:r>
          </w:p>
        </w:tc>
        <w:tc>
          <w:tcPr>
            <w:tcW w:w="35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преподаватель</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464"/>
        <w:gridCol w:w="1409"/>
        <w:gridCol w:w="1070"/>
        <w:gridCol w:w="222"/>
        <w:gridCol w:w="3747"/>
        <w:gridCol w:w="3544"/>
      </w:tblGrid>
      <w:tr>
        <w:trPr>
          <w:trHeight w:val="1" w:hRule="atLeast"/>
          <w:jc w:val="left"/>
        </w:trPr>
        <w:tc>
          <w:tcPr>
            <w:tcW w:w="1873" w:type="dxa"/>
            <w:gridSpan w:val="2"/>
            <w:tcBorders>
              <w:top w:val="single" w:color="000000" w:sz="0"/>
              <w:left w:val="single" w:color="000000" w:sz="0"/>
              <w:bottom w:val="single" w:color="000000" w:sz="0"/>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92" w:type="dxa"/>
            <w:gridSpan w:val="2"/>
            <w:tcBorders>
              <w:top w:val="single" w:color="000000" w:sz="0"/>
              <w:left w:val="single" w:color="000000" w:sz="8"/>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7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9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6" w:hRule="auto"/>
          <w:jc w:val="left"/>
        </w:trPr>
        <w:tc>
          <w:tcPr>
            <w:tcW w:w="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9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Рецензент</w:t>
            </w:r>
          </w:p>
        </w:tc>
      </w:tr>
      <w:tr>
        <w:trPr>
          <w:trHeight w:val="1" w:hRule="atLeast"/>
          <w:jc w:val="left"/>
        </w:trPr>
        <w:tc>
          <w:tcPr>
            <w:tcW w:w="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Фамилия, имя, отчество</w:t>
            </w:r>
          </w:p>
        </w:tc>
        <w:tc>
          <w:tcPr>
            <w:tcW w:w="39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Ученая степень (звание)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квалификационная категория]</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Должность</w:t>
            </w:r>
          </w:p>
        </w:tc>
      </w:tr>
      <w:tr>
        <w:trPr>
          <w:trHeight w:val="1" w:hRule="atLeast"/>
          <w:jc w:val="left"/>
        </w:trPr>
        <w:tc>
          <w:tcPr>
            <w:tcW w:w="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Барышникова Ю.Ю.</w:t>
            </w:r>
          </w:p>
        </w:tc>
        <w:tc>
          <w:tcPr>
            <w:tcW w:w="39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Кандидат филологических наук</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Доцент кафедры французского языка педагогического института ФГБОУ ВПО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СыктГУ им.П.Сорокина</w:t>
            </w: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464"/>
        <w:gridCol w:w="2479"/>
        <w:gridCol w:w="3969"/>
        <w:gridCol w:w="3138"/>
        <w:gridCol w:w="222"/>
        <w:gridCol w:w="184"/>
        <w:gridCol w:w="38"/>
      </w:tblGrid>
      <w:tr>
        <w:trPr>
          <w:trHeight w:val="1" w:hRule="atLeast"/>
          <w:jc w:val="left"/>
        </w:trPr>
        <w:tc>
          <w:tcPr>
            <w:tcW w:w="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Анкудинова М.А.</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высшая</w:t>
            </w:r>
          </w:p>
        </w:tc>
        <w:tc>
          <w:tcPr>
            <w:tcW w:w="35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Директор колледжа</w:t>
            </w:r>
          </w:p>
        </w:tc>
      </w:tr>
      <w:tr>
        <w:trPr>
          <w:trHeight w:val="257" w:hRule="auto"/>
          <w:jc w:val="left"/>
        </w:trPr>
        <w:tc>
          <w:tcPr>
            <w:tcW w:w="10050"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Согласовано с педагогическим советом 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 1 от </w:t>
            </w:r>
            <w:r>
              <w:rPr>
                <w:rFonts w:ascii="Times New Roman" w:hAnsi="Times New Roman" w:cs="Times New Roman" w:eastAsia="Times New Roman"/>
                <w:color w:val="auto"/>
                <w:spacing w:val="0"/>
                <w:position w:val="0"/>
                <w:sz w:val="24"/>
                <w:shd w:fill="auto" w:val="clear"/>
              </w:rPr>
              <w:t xml:space="preserve">«08» </w:t>
            </w:r>
            <w:r>
              <w:rPr>
                <w:rFonts w:ascii="Times New Roman" w:hAnsi="Times New Roman" w:cs="Times New Roman" w:eastAsia="Times New Roman"/>
                <w:color w:val="auto"/>
                <w:spacing w:val="0"/>
                <w:position w:val="0"/>
                <w:sz w:val="24"/>
                <w:shd w:fill="auto" w:val="clear"/>
              </w:rPr>
              <w:t xml:space="preserve">сентября 2017 г.</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Приказом директора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06.09.2017 № 78а/од</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ББК 81.2</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Р13</w:t>
      </w:r>
    </w:p>
    <w:p>
      <w:pPr>
        <w:spacing w:before="0" w:after="0" w:line="240"/>
        <w:ind w:right="0" w:left="0" w:firstLine="0"/>
        <w:jc w:val="righ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ГПОУ РК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Колледж культуры</w:t>
      </w:r>
      <w:r>
        <w:rPr>
          <w:rFonts w:ascii="Times New Roman" w:hAnsi="Times New Roman" w:cs="Times New Roman" w:eastAsia="Times New Roman"/>
          <w:color w:val="auto"/>
          <w:spacing w:val="0"/>
          <w:position w:val="0"/>
          <w:sz w:val="24"/>
          <w:shd w:fill="auto" w:val="clear"/>
        </w:rPr>
        <w:t xml:space="preserve">», 201</w:t>
      </w:r>
      <w:r>
        <w:rPr>
          <w:rFonts w:ascii="Times New Roman" w:hAnsi="Times New Roman" w:cs="Times New Roman" w:eastAsia="Times New Roman"/>
          <w:color w:val="auto"/>
          <w:spacing w:val="0"/>
          <w:position w:val="0"/>
          <w:sz w:val="24"/>
          <w:shd w:fill="auto" w:val="clear"/>
        </w:rPr>
        <w:t xml:space="preserve">7</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Grid>
        <w:gridCol w:w="620"/>
        <w:gridCol w:w="7844"/>
        <w:gridCol w:w="1107"/>
      </w:tblGrid>
      <w:tr>
        <w:trPr>
          <w:trHeight w:val="1" w:hRule="atLeast"/>
          <w:jc w:val="left"/>
        </w:trPr>
        <w:tc>
          <w:tcPr>
            <w:tcW w:w="6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Паспорт рабочей программы учебной дисциплины</w:t>
            </w:r>
          </w:p>
        </w:tc>
        <w:tc>
          <w:tcPr>
            <w:tcW w:w="11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r>
      <w:tr>
        <w:trPr>
          <w:trHeight w:val="1" w:hRule="atLeast"/>
          <w:jc w:val="left"/>
        </w:trPr>
        <w:tc>
          <w:tcPr>
            <w:tcW w:w="6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Структура и примерное содержание учебной дисциплины</w:t>
            </w:r>
          </w:p>
        </w:tc>
        <w:tc>
          <w:tcPr>
            <w:tcW w:w="11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r>
      <w:tr>
        <w:trPr>
          <w:trHeight w:val="1" w:hRule="atLeast"/>
          <w:jc w:val="left"/>
        </w:trPr>
        <w:tc>
          <w:tcPr>
            <w:tcW w:w="6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Условия реализации учебной дисциплины</w:t>
            </w:r>
          </w:p>
        </w:tc>
        <w:tc>
          <w:tcPr>
            <w:tcW w:w="11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29</w:t>
            </w:r>
          </w:p>
        </w:tc>
      </w:tr>
      <w:tr>
        <w:trPr>
          <w:trHeight w:val="1" w:hRule="atLeast"/>
          <w:jc w:val="left"/>
        </w:trPr>
        <w:tc>
          <w:tcPr>
            <w:tcW w:w="6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Контроль и оценка результатов освоения учебной дисциплины</w:t>
            </w:r>
          </w:p>
        </w:tc>
        <w:tc>
          <w:tcPr>
            <w:tcW w:w="11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1. </w:t>
      </w:r>
      <w:r>
        <w:rPr>
          <w:rFonts w:ascii="Times New Roman" w:hAnsi="Times New Roman" w:cs="Times New Roman" w:eastAsia="Times New Roman"/>
          <w:b/>
          <w:caps w:val="true"/>
          <w:color w:val="auto"/>
          <w:spacing w:val="0"/>
          <w:position w:val="0"/>
          <w:sz w:val="24"/>
          <w:shd w:fill="auto" w:val="clear"/>
        </w:rPr>
        <w:t xml:space="preserve">Паспорт</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рабочей программы учебной дисциплины</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Grid>
        <w:gridCol w:w="1191"/>
        <w:gridCol w:w="7189"/>
        <w:gridCol w:w="1191"/>
      </w:tblGrid>
      <w:tr>
        <w:trPr>
          <w:trHeight w:val="1" w:hRule="atLeast"/>
          <w:jc w:val="left"/>
        </w:trPr>
        <w:tc>
          <w:tcPr>
            <w:tcW w:w="1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18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Иностранный язык</w:t>
            </w:r>
          </w:p>
        </w:tc>
        <w:tc>
          <w:tcPr>
            <w:tcW w:w="1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89"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название дисциплины в соответствии с рабочим учебным планом</w:t>
            </w:r>
          </w:p>
        </w:tc>
        <w:tc>
          <w:tcPr>
            <w:tcW w:w="1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Область применения рабочей программы учебной дисциплины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учебной дисциплины ОГСЭ.04 Иностранный язык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(полного) общего образования.</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Место учебной дисциплины в структуре основной профессиональной образовательной программы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Учебная дисциплина ОГСЭ.04 Иностранный язык входит в состав в общего гуманитарного и социально-экономического цикла (ОГСЭ)  ППССЗ.</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Цели и задачи учебной дисциплины – требования к результатам освоения учебной дисциплины: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учебной дисциплины Иностранный язык ориентирована на достижение следующих целей: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речевая компетенция</w:t>
      </w:r>
      <w:r>
        <w:rPr>
          <w:rFonts w:ascii="Times New Roman" w:hAnsi="Times New Roman" w:cs="Times New Roman" w:eastAsia="Times New Roman"/>
          <w:color w:val="auto"/>
          <w:spacing w:val="0"/>
          <w:position w:val="0"/>
          <w:sz w:val="24"/>
          <w:shd w:fill="auto" w:val="clear"/>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языковая компетенция</w:t>
      </w:r>
      <w:r>
        <w:rPr>
          <w:rFonts w:ascii="Times New Roman" w:hAnsi="Times New Roman" w:cs="Times New Roman" w:eastAsia="Times New Roman"/>
          <w:color w:val="auto"/>
          <w:spacing w:val="0"/>
          <w:position w:val="0"/>
          <w:sz w:val="24"/>
          <w:shd w:fill="auto" w:val="clear"/>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социокультурная компетенция</w:t>
      </w:r>
      <w:r>
        <w:rPr>
          <w:rFonts w:ascii="Times New Roman" w:hAnsi="Times New Roman" w:cs="Times New Roman" w:eastAsia="Times New Roman"/>
          <w:color w:val="auto"/>
          <w:spacing w:val="0"/>
          <w:position w:val="0"/>
          <w:sz w:val="24"/>
          <w:shd w:fill="auto" w:val="clear"/>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спецефическое в культуре родной страны и страны изучаемого языка;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компенсаторная компетенция</w:t>
      </w:r>
      <w:r>
        <w:rPr>
          <w:rFonts w:ascii="Times New Roman" w:hAnsi="Times New Roman" w:cs="Times New Roman" w:eastAsia="Times New Roman"/>
          <w:color w:val="auto"/>
          <w:spacing w:val="0"/>
          <w:position w:val="0"/>
          <w:sz w:val="24"/>
          <w:shd w:fill="auto" w:val="clear"/>
        </w:rPr>
        <w:t xml:space="preserve"> – дальнейшее умение объясняться в условиях дефицита языковых средств при получении и передаче иноязычной информации;</w:t>
      </w:r>
    </w:p>
    <w:p>
      <w:pPr>
        <w:spacing w:before="0" w:after="0" w:line="240"/>
        <w:ind w:right="0" w:left="0" w:firstLine="709"/>
        <w:jc w:val="both"/>
        <w:rPr>
          <w:rFonts w:ascii="Calibri" w:hAnsi="Calibri" w:cs="Calibri" w:eastAsia="Calibri"/>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учебно-познавательная компетенция</w:t>
      </w:r>
      <w:r>
        <w:rPr>
          <w:rFonts w:ascii="Times New Roman" w:hAnsi="Times New Roman" w:cs="Times New Roman" w:eastAsia="Times New Roman"/>
          <w:color w:val="auto"/>
          <w:spacing w:val="0"/>
          <w:position w:val="0"/>
          <w:sz w:val="24"/>
          <w:shd w:fill="auto" w:val="clear"/>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и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результате освоения учебной дисциплины обучающийся должен:</w:t>
      </w:r>
      <w:r>
        <w:rPr>
          <w:rFonts w:ascii="Times New Roman" w:hAnsi="Times New Roman" w:cs="Times New Roman" w:eastAsia="Times New Roman"/>
          <w:color w:val="auto"/>
          <w:spacing w:val="0"/>
          <w:position w:val="0"/>
          <w:sz w:val="24"/>
          <w:shd w:fill="auto" w:val="clear"/>
        </w:rPr>
        <w:t xml:space="preserve"> </w:t>
      </w:r>
    </w:p>
    <w:p>
      <w:pPr>
        <w:tabs>
          <w:tab w:val="left" w:pos="266" w:leader="none"/>
        </w:tabs>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уметь:</w:t>
      </w:r>
    </w:p>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общаться (устно и письменно) на иностранном языке на профессиональные и повседневные темы;</w:t>
      </w:r>
    </w:p>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переводить (со словарем) иностранные тексты профессиональной направленности;</w:t>
      </w:r>
    </w:p>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совершенствовать устную и письменную речь, пополнять словарный запас;</w:t>
      </w:r>
    </w:p>
    <w:p>
      <w:pPr>
        <w:tabs>
          <w:tab w:val="left" w:pos="266" w:leader="none"/>
        </w:tabs>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знать: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владеть следующими компетенциями: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Использовать информационно-коммуникационные технологии для совершенствования профессиональной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Работать в коллективе, обеспечивать его сплочение, эффективно общаться с коллегами, руководством.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w:t>
      </w: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Ориентироваться в условиях частой смены технологий в профессиональной деятельности.</w:t>
      </w:r>
    </w:p>
    <w:p>
      <w:pPr>
        <w:tabs>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ПК 2.2.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Использовать базовые теоретические знания и навыки, полученные в процессе профессиональной практики, для педагогической работы.</w:t>
      </w:r>
    </w:p>
    <w:p>
      <w:pPr>
        <w:tabs>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Рекомендуемое количество часов на освоение программы учебной дисциплины:</w:t>
      </w:r>
    </w:p>
    <w:tbl>
      <w:tblPr/>
      <w:tblGrid>
        <w:gridCol w:w="5868"/>
        <w:gridCol w:w="1205"/>
        <w:gridCol w:w="1238"/>
        <w:gridCol w:w="1260"/>
      </w:tblGrid>
      <w:tr>
        <w:trPr>
          <w:trHeight w:val="1" w:hRule="atLeast"/>
          <w:jc w:val="left"/>
        </w:trPr>
        <w:tc>
          <w:tcPr>
            <w:tcW w:w="58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максимальной учебной нагрузки обучающегося</w:t>
            </w:r>
          </w:p>
        </w:tc>
        <w:tc>
          <w:tcPr>
            <w:tcW w:w="120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w:t>
            </w:r>
          </w:p>
        </w:tc>
        <w:tc>
          <w:tcPr>
            <w:tcW w:w="249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часов, в том числе</w:t>
            </w:r>
          </w:p>
        </w:tc>
      </w:tr>
      <w:tr>
        <w:trPr>
          <w:trHeight w:val="1" w:hRule="atLeast"/>
          <w:jc w:val="left"/>
        </w:trPr>
        <w:tc>
          <w:tcPr>
            <w:tcW w:w="707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обязательной аудиторной учебной нагрузки обучающегося</w:t>
            </w:r>
          </w:p>
        </w:tc>
        <w:tc>
          <w:tcPr>
            <w:tcW w:w="123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w:t>
            </w:r>
          </w:p>
        </w:tc>
      </w:tr>
      <w:tr>
        <w:trPr>
          <w:trHeight w:val="1" w:hRule="atLeast"/>
          <w:jc w:val="left"/>
        </w:trPr>
        <w:tc>
          <w:tcPr>
            <w:tcW w:w="707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самостоятельной работы обучающегося</w:t>
            </w:r>
          </w:p>
        </w:tc>
        <w:tc>
          <w:tcPr>
            <w:tcW w:w="1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часов.</w:t>
            </w:r>
          </w:p>
        </w:tc>
      </w:tr>
      <w:tr>
        <w:trPr>
          <w:trHeight w:val="1" w:hRule="atLeast"/>
          <w:jc w:val="left"/>
        </w:trPr>
        <w:tc>
          <w:tcPr>
            <w:tcW w:w="707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23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2. </w:t>
      </w:r>
      <w:r>
        <w:rPr>
          <w:rFonts w:ascii="Times New Roman" w:hAnsi="Times New Roman" w:cs="Times New Roman" w:eastAsia="Times New Roman"/>
          <w:b/>
          <w:caps w:val="true"/>
          <w:color w:val="auto"/>
          <w:spacing w:val="0"/>
          <w:position w:val="0"/>
          <w:sz w:val="24"/>
          <w:shd w:fill="auto" w:val="clear"/>
        </w:rPr>
        <w:t xml:space="preserve">Структура и примерное содержание учебной дисциплины</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Объем учебной дисциплины и виды учебной работы</w:t>
      </w:r>
    </w:p>
    <w:p>
      <w:pPr>
        <w:tabs>
          <w:tab w:val="left" w:pos="266" w:leader="none"/>
        </w:tabs>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ОГСЭ.04 Иностранный язык</w:t>
      </w:r>
    </w:p>
    <w:tbl>
      <w:tblPr/>
      <w:tblGrid>
        <w:gridCol w:w="638"/>
        <w:gridCol w:w="7750"/>
        <w:gridCol w:w="1646"/>
      </w:tblGrid>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Вид учебной работы</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Объем часов</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Максимальная учебная нагрузка (всего)</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Обязательная аудиторная учебная нагрузка (всего)</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p>
        </w:tc>
      </w:tr>
      <w:tr>
        <w:trPr>
          <w:trHeight w:val="1" w:hRule="atLeast"/>
          <w:jc w:val="left"/>
        </w:trPr>
        <w:tc>
          <w:tcPr>
            <w:tcW w:w="83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2.2</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защита творческого проекта (5,6 семестры)</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обучающегося (всего)</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r>
      <w:tr>
        <w:trPr>
          <w:trHeight w:val="1" w:hRule="atLeast"/>
          <w:jc w:val="left"/>
        </w:trPr>
        <w:tc>
          <w:tcPr>
            <w:tcW w:w="83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3.1</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над проектом (5 и 6 семестры)</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 (24+16)</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внеаудиторная самостоятельная работа</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Промежуточная аттестация в форме дифференцированного зачета (8 семестр)</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1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213</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b/>
          <w:color w:val="000000"/>
          <w:spacing w:val="0"/>
          <w:position w:val="0"/>
          <w:sz w:val="24"/>
          <w:shd w:fill="auto" w:val="clear"/>
        </w:rPr>
        <w:t xml:space="preserve">Содержание учебной дисциплины</w:t>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2.2.1. </w:t>
      </w:r>
      <w:r>
        <w:rPr>
          <w:rFonts w:ascii="Times New Roman" w:hAnsi="Times New Roman" w:cs="Times New Roman" w:eastAsia="Times New Roman"/>
          <w:b/>
          <w:i/>
          <w:color w:val="000000"/>
          <w:spacing w:val="0"/>
          <w:position w:val="0"/>
          <w:sz w:val="24"/>
          <w:shd w:fill="auto" w:val="clear"/>
        </w:rPr>
        <w:t xml:space="preserve">Речевые умения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Речевые умения в различных видах речевой деятельности (говорение,аудирование, чтение, письмо)</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Говорение</w:t>
      </w:r>
      <w:r>
        <w:rPr>
          <w:rFonts w:ascii="Times New Roman" w:hAnsi="Times New Roman" w:cs="Times New Roman" w:eastAsia="Times New Roman"/>
          <w:color w:val="auto"/>
          <w:spacing w:val="0"/>
          <w:position w:val="0"/>
          <w:sz w:val="24"/>
          <w:shd w:fill="FFFFFF" w:val="clear"/>
        </w:rPr>
        <w:t xml:space="preserve">. Сферы обучения и тематика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Социально-культурная сфера</w:t>
      </w:r>
      <w:r>
        <w:rPr>
          <w:rFonts w:ascii="Times New Roman" w:hAnsi="Times New Roman" w:cs="Times New Roman" w:eastAsia="Times New Roman"/>
          <w:color w:val="000000"/>
          <w:spacing w:val="0"/>
          <w:position w:val="0"/>
          <w:sz w:val="24"/>
          <w:shd w:fill="auto" w:val="clear"/>
        </w:rPr>
        <w:t xml:space="preserve">. Россия, Республика Коми, культурные особенности, достопримечательности. СМИ. Реклама.</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Профессиональная. </w:t>
      </w:r>
      <w:r>
        <w:rPr>
          <w:rFonts w:ascii="Times New Roman" w:hAnsi="Times New Roman" w:cs="Times New Roman" w:eastAsia="Times New Roman"/>
          <w:color w:val="auto"/>
          <w:spacing w:val="0"/>
          <w:position w:val="0"/>
          <w:sz w:val="24"/>
          <w:shd w:fill="auto" w:val="clear"/>
        </w:rPr>
        <w:t xml:space="preserve">Театр. Театральное представление. Актер. История развития театра, танца, песни. Профессиональные и любительские творческие коллективы. Профессия педагога. Практика.</w:t>
      </w:r>
    </w:p>
    <w:p>
      <w:pPr>
        <w:spacing w:before="0" w:after="0" w:line="240"/>
        <w:ind w:right="0" w:left="0" w:firstLine="709"/>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Требования к умениям</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Диалогическая речь.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Студенты должны уметь:</w:t>
      </w:r>
    </w:p>
    <w:p>
      <w:pPr>
        <w:spacing w:before="0" w:after="0" w:line="240"/>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участвовать в дискуссии/беседе на знакомую тему;</w:t>
      </w:r>
    </w:p>
    <w:p>
      <w:pPr>
        <w:tabs>
          <w:tab w:val="left" w:pos="360"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запрос и обобщение информации; </w:t>
      </w:r>
    </w:p>
    <w:p>
      <w:pPr>
        <w:tabs>
          <w:tab w:val="left" w:pos="360"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обращаться за разъяснениями;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выражения речевого этикета (просьба, отказ, согласие, несогласие,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удивление и т.п.), соответствующие типу диалогической речи.</w:t>
      </w:r>
    </w:p>
    <w:p>
      <w:pPr>
        <w:tabs>
          <w:tab w:val="left" w:pos="3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выражать свое отношение (согласие, несогласие, оценку) к высказыванию собеседника, свое мнение по обсуждаемой теме;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Монологическая речь.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Совершенствование умений устно выступать с сообщениями, которые характеризуются относительной непрерывностью, большей развернутостью, произвольностью (планируемостью) и последовательностью по сравнению с высказываниями в диалогической форме.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Студенты должны уметь:</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передавать содержание полученной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выделять основные мысли прочитанного или услышанного;</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выражать собственное мнение по поводу прочитанного или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услышанного с использованием соответствующих ситуации норм речевого этикета;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подготовить сообщение на заданную тему;</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логически выстраивать собственные рассуждения.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Чтение.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Студенты должны уметь:</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читать учебные и несложные аутентичные тексты различных типов (художественные, научно-популярные, публицистические, а также прагматические) с целью полного усвоения их содержания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языковых способов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их выражения (изучающее чтение), используя элементы лингвистического анализа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нахождение лексико-грамматических явлений и определение их функций с целью нахождения оптимальных эквивалентов перевода);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ознакомительное чтение при работе с информационными и функциональными текстами с извлечением основной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просмотровое чтение с извлечением нужной или интересующей информации (статьи из</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периодических изданий, информация с сайтов Интернет);</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трансформировать текст (осмыслить, переработать содержание текста, составить к нему план или изложить в форме аннотации, тезисов и т.п.);</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сочетать все виды чтения, выбирая тот, который соответствует поставленной задаче;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пользоваться различными типами словарей и справочников.</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Аудирование.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Студенты должны уметь:</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воспринимать на слух монологическую и диалогическую устную речь;</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понимать содержание текстов прагматического характера, построенных на известном языковом материале;</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понимать основное содержание информационно насыщенных текстов, содержащих незнакомый языковой материал, опираясь на догадку;</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выделять ключевые слова и основную идею звучащей речи;</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выбирать главные факты из текста, воспринимаемого на слух;</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извлекать необходимую информацию из текстов прагматического и функционального характера.</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Письмо.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письменной речи связано с дальнейшим совершенствованием умений связного, логичного и стилистически уместного оформления высказывания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Студенты должны уметь:</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заполнить анкету, формуляр; </w:t>
      </w:r>
    </w:p>
    <w:p>
      <w:pPr>
        <w:tabs>
          <w:tab w:val="left" w:pos="3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изложение сведений о себе в формах, принятых в европейских странах (автобиография, резюме); </w:t>
      </w:r>
    </w:p>
    <w:p>
      <w:pPr>
        <w:tabs>
          <w:tab w:val="left" w:pos="3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плана действий;</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написать личное письмо;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написать сочинение по пройденной теме.</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2.2.2. </w:t>
      </w:r>
      <w:r>
        <w:rPr>
          <w:rFonts w:ascii="Times New Roman" w:hAnsi="Times New Roman" w:cs="Times New Roman" w:eastAsia="Times New Roman"/>
          <w:b/>
          <w:i/>
          <w:color w:val="auto"/>
          <w:spacing w:val="0"/>
          <w:position w:val="0"/>
          <w:sz w:val="24"/>
          <w:shd w:fill="auto" w:val="clear"/>
        </w:rPr>
        <w:t xml:space="preserve">Языковые знания и навыки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Орфография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орфографических навыков, в том числе применительно к новому языковому материалу.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Произносительная сторона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слухо-произносительных навыков, в том числе применительно к новому языковому материалу.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Лексическая сторона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потенциального словаря за счет овладения новыми словообразовательными моделями, интернациональной лексикой.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соответствующих лексических навыков.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Грамматическая сторона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Орфографические навыки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Владение основными способами написания слов на основе знания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w:t>
      </w:r>
      <w:r>
        <w:rPr>
          <w:rFonts w:ascii="Times New Roman" w:hAnsi="Times New Roman" w:cs="Times New Roman" w:eastAsia="Times New Roman"/>
          <w:b/>
          <w:color w:val="auto"/>
          <w:spacing w:val="0"/>
          <w:position w:val="0"/>
          <w:sz w:val="24"/>
          <w:shd w:fill="auto" w:val="clear"/>
        </w:rPr>
        <w:t xml:space="preserve">Тематический план и содержание учебной дисциплины</w:t>
      </w:r>
      <w:r>
        <w:rPr>
          <w:rFonts w:ascii="Times New Roman" w:hAnsi="Times New Roman" w:cs="Times New Roman" w:eastAsia="Times New Roman"/>
          <w:color w:val="auto"/>
          <w:spacing w:val="0"/>
          <w:position w:val="0"/>
          <w:sz w:val="24"/>
          <w:shd w:fill="auto" w:val="clear"/>
        </w:rPr>
        <w:t xml:space="preserve"> </w:t>
      </w:r>
    </w:p>
    <w:tbl>
      <w:tblPr/>
      <w:tblGrid>
        <w:gridCol w:w="1120"/>
        <w:gridCol w:w="7840"/>
        <w:gridCol w:w="1120"/>
      </w:tblGrid>
      <w:tr>
        <w:trPr>
          <w:trHeight w:val="1" w:hRule="atLeast"/>
          <w:jc w:val="center"/>
        </w:trPr>
        <w:tc>
          <w:tcPr>
            <w:tcW w:w="11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4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Иностранный язык</w:t>
            </w:r>
          </w:p>
        </w:tc>
        <w:tc>
          <w:tcPr>
            <w:tcW w:w="11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1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84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w:t>
            </w:r>
          </w:p>
        </w:tc>
        <w:tc>
          <w:tcPr>
            <w:tcW w:w="11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2.2.1. </w:t>
      </w:r>
      <w:r>
        <w:rPr>
          <w:rFonts w:ascii="Times New Roman" w:hAnsi="Times New Roman" w:cs="Times New Roman" w:eastAsia="Times New Roman"/>
          <w:i/>
          <w:color w:val="auto"/>
          <w:spacing w:val="0"/>
          <w:position w:val="0"/>
          <w:sz w:val="28"/>
          <w:shd w:fill="auto" w:val="clear"/>
        </w:rPr>
        <w:t xml:space="preserve">Базовая учебная дисциплина Федерального компонента среднего (полного) общего образования</w:t>
      </w:r>
    </w:p>
    <w:tbl>
      <w:tblPr>
        <w:tblInd w:w="108" w:type="dxa"/>
      </w:tblPr>
      <w:tblGrid>
        <w:gridCol w:w="992"/>
        <w:gridCol w:w="249"/>
        <w:gridCol w:w="319"/>
        <w:gridCol w:w="620"/>
        <w:gridCol w:w="284"/>
        <w:gridCol w:w="5191"/>
        <w:gridCol w:w="904"/>
        <w:gridCol w:w="372"/>
        <w:gridCol w:w="904"/>
        <w:gridCol w:w="88"/>
        <w:gridCol w:w="904"/>
        <w:gridCol w:w="372"/>
        <w:gridCol w:w="904"/>
        <w:gridCol w:w="230"/>
        <w:gridCol w:w="850"/>
        <w:gridCol w:w="54"/>
        <w:gridCol w:w="938"/>
        <w:gridCol w:w="57"/>
        <w:gridCol w:w="761"/>
        <w:gridCol w:w="33"/>
        <w:gridCol w:w="1019"/>
        <w:gridCol w:w="962"/>
        <w:gridCol w:w="1116"/>
        <w:gridCol w:w="791"/>
        <w:gridCol w:w="1185"/>
      </w:tblGrid>
      <w:tr>
        <w:trPr>
          <w:trHeight w:val="280" w:hRule="auto"/>
          <w:jc w:val="left"/>
        </w:trPr>
        <w:tc>
          <w:tcPr>
            <w:tcW w:w="1560"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Номер разделов и тем</w:t>
            </w:r>
          </w:p>
        </w:tc>
        <w:tc>
          <w:tcPr>
            <w:tcW w:w="6095"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разделов и тем</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учебного материала;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лабораторные работы и практические занятия; самостоятельная работа обучающихся; </w:t>
            </w:r>
          </w:p>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курсовая работа (проект)</w:t>
            </w:r>
            <w:r>
              <w:rPr>
                <w:rFonts w:ascii="Times New Roman" w:hAnsi="Times New Roman" w:cs="Times New Roman" w:eastAsia="Times New Roman"/>
                <w:i/>
                <w:color w:val="auto"/>
                <w:spacing w:val="0"/>
                <w:position w:val="0"/>
                <w:sz w:val="24"/>
                <w:shd w:fill="auto" w:val="clear"/>
              </w:rPr>
              <w:t xml:space="preserve">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если предусмотрены)</w:t>
            </w:r>
          </w:p>
        </w:tc>
        <w:tc>
          <w:tcPr>
            <w:tcW w:w="1276"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Уровень усвоения</w:t>
            </w:r>
          </w:p>
        </w:tc>
        <w:tc>
          <w:tcPr>
            <w:tcW w:w="992"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Макс. учеб.</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нагрузка</w:t>
            </w:r>
          </w:p>
        </w:tc>
        <w:tc>
          <w:tcPr>
            <w:tcW w:w="1276"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 учеб.</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нагрузка</w:t>
            </w:r>
          </w:p>
        </w:tc>
        <w:tc>
          <w:tcPr>
            <w:tcW w:w="3827"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Обязательные учебные занятия</w:t>
            </w:r>
          </w:p>
        </w:tc>
      </w:tr>
      <w:tr>
        <w:trPr>
          <w:trHeight w:val="280" w:hRule="auto"/>
          <w:jc w:val="left"/>
        </w:trPr>
        <w:tc>
          <w:tcPr>
            <w:tcW w:w="1560"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w:t>
            </w:r>
          </w:p>
        </w:tc>
        <w:tc>
          <w:tcPr>
            <w:tcW w:w="269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 том числе</w:t>
            </w:r>
          </w:p>
        </w:tc>
      </w:tr>
      <w:tr>
        <w:trPr>
          <w:trHeight w:val="280" w:hRule="auto"/>
          <w:jc w:val="left"/>
        </w:trPr>
        <w:tc>
          <w:tcPr>
            <w:tcW w:w="1560"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групповые</w:t>
            </w:r>
          </w:p>
        </w:tc>
        <w:tc>
          <w:tcPr>
            <w:tcW w:w="85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Инд.</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чел.</w:t>
            </w:r>
          </w:p>
        </w:tc>
      </w:tr>
      <w:tr>
        <w:trPr>
          <w:trHeight w:val="280" w:hRule="auto"/>
          <w:jc w:val="left"/>
        </w:trPr>
        <w:tc>
          <w:tcPr>
            <w:tcW w:w="1560"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 25 чел</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до 15 чел</w:t>
            </w:r>
          </w:p>
        </w:tc>
        <w:tc>
          <w:tcPr>
            <w:tcW w:w="85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15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60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85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w:t>
            </w:r>
          </w:p>
        </w:tc>
      </w:tr>
      <w:tr>
        <w:trPr>
          <w:trHeight w:val="50" w:hRule="auto"/>
          <w:jc w:val="left"/>
        </w:trPr>
        <w:tc>
          <w:tcPr>
            <w:tcW w:w="15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 занятия по иностранному языку являются практическими занятиями</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85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450" w:type="dxa"/>
            <w:gridSpan w:val="1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семестр</w:t>
            </w:r>
          </w:p>
        </w:tc>
      </w:tr>
      <w:tr>
        <w:trPr>
          <w:trHeight w:val="51"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08"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4. Социально-культурная сфера общения</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7. Краткий повтор пройденных грамматических тем на основе тематики прошедших летних каникул: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Летние каникулы</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8. Россия (этапы истории, обычаи и традиции), Москва, Петербург, их достопримечательности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Россия</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Обычаи и традиции России: праздники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Достопримечательности Москвы</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Достопримечательности Петербурга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Великие люди России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любимый праздник</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№1 для меня</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9.Республика Коми: история, обычаи и традиции, достопримечательности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Республика Коми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Обычаи и традиции коми народа: праздники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Сыктывкар, достопримечательности Сыктывкара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Великие люди Республики Коми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Сложные прошедшие времена (фр.и нем.яз.), все времена perfect (англ.яз.)</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Согласование времен.</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Итоговый урок : защита проекта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проектная деятельность. Тематика: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Туристическая карта Республики Коми</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18914" w:type="dxa"/>
            <w:gridSpan w:val="2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семестр</w:t>
            </w:r>
          </w:p>
        </w:tc>
      </w:tr>
      <w:tr>
        <w:trPr>
          <w:trHeight w:val="51"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09"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4. Социально-культурная сфера общения</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10. СМИ в нашей жизни. Работа с периодикой.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Пресса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Современное телевидение</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Радио в современном мире</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 в нашей жизни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периодикой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Просмотр видеоновостей на языке, работа по передаче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11. Реклама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небольшими рекламными текстами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Просмотр рекламного ролика на языке, работа по ролику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своего рекламного продукта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Пассивная форма </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1. Культура и искусство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Работу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Культура и искусство</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Защита проекта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проектная деятельность. Выпуск своего номера газеты (Жизнь в колледже: новости, планы, проблемы)</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1"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21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181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7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Театральное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Косвенная речь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Условное наклонение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Сослагательное наклонение.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3. Театр в России и в стране изучаемого языка.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Театральное представление.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Театральная жизнь в России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Великобритании/Германии/Франции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Великие драматурги России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Известные драматурги Великобритании/Германии/ Франции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center" w:pos="322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Сыктывкара</w:t>
            </w:r>
            <w:r>
              <w:rPr>
                <w:rFonts w:ascii="Times New Roman" w:hAnsi="Times New Roman" w:cs="Times New Roman" w:eastAsia="Times New Roman"/>
                <w:color w:val="auto"/>
                <w:spacing w:val="0"/>
                <w:position w:val="0"/>
                <w:sz w:val="24"/>
                <w:shd w:fill="auto" w:val="clear"/>
              </w:rPr>
              <w:t xml:space="preserve">»</w:t>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последний визит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Поход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Мое представление о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4. Актер: личность, профессиональные качества.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Актер театра и кино</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по теме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  </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756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Театральное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5. Театральные конкурсы и фестивали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Всероссийский фестиваль любительских театров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Успех</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Фестивальтеатров для детей в Суботице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Фестиваль в Авиньоне</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Карнавал в Рио де Жанейро</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6. Моя практика. Профессия педагога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Практика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(сочинение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практика в ДК/Центре народного творчества/…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7. Деловое письмо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Правила написания делового письма на примере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деловыми письмами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своего делового письма к предполагаемому спонсору</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 пройденных за курс обучения грамматических правил и структур в упражнениях.</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Дифференцированный зачет</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Хореографическое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Косвенная речь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Условное наклонение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Сослагательное наклонение.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3. Театр в России и в стране изучаемого языка.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Театральное представление.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Театральная жизнь в России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Великобритании/Германии/Франции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Великие драматурги России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Известные драматурги Великобритании/Германии/ Франции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Фестиваль в Авиньоне</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Карнавал в Рио де Жанейро</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center" w:pos="322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Сыктывкара</w:t>
            </w:r>
            <w:r>
              <w:rPr>
                <w:rFonts w:ascii="Times New Roman" w:hAnsi="Times New Roman" w:cs="Times New Roman" w:eastAsia="Times New Roman"/>
                <w:color w:val="auto"/>
                <w:spacing w:val="0"/>
                <w:position w:val="0"/>
                <w:sz w:val="24"/>
                <w:shd w:fill="auto" w:val="clear"/>
              </w:rPr>
              <w:t xml:space="preserve">»</w:t>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последний визит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Поход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Мое представление о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756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Хореографическое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4. Танец. История развития танца.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История развития танца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Основные танцевальные направления</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Великие танцоры России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Знаменитые хореографы Великобритании/Германии/ Франции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хореографической терминологией</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5. Моя практика. Профессия педагога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Практика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Современный педагог</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по теме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сочинение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практика в ДК/Центре народного творчества/…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6. Деловое письмо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Правила написания делового письма на примере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деловыми письмами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своего делового письма к предполагаемому спонсору</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 пройденных за курс обучения грамматических правил и структур в упражнениях.</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Дифференцированный зачет</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756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Этнохудожественное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Косвенная речь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Условное наклонение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Сослагательное наклонение.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3. Театр в России и в стране изучаемого языка.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Театральное представление.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Театральная жизнь в России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Великобритании/Германии/Франции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Великие драматурги России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Известные драматурги Великобритании/Германии/ Франции</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Фестиваль в Авиньоне</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Карнавал в Рио де Жанейро</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center" w:pos="322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 Сыктывкара</w:t>
            </w:r>
            <w:r>
              <w:rPr>
                <w:rFonts w:ascii="Times New Roman" w:hAnsi="Times New Roman" w:cs="Times New Roman" w:eastAsia="Times New Roman"/>
                <w:color w:val="auto"/>
                <w:spacing w:val="0"/>
                <w:position w:val="0"/>
                <w:sz w:val="24"/>
                <w:shd w:fill="auto" w:val="clear"/>
              </w:rPr>
              <w:t xml:space="preserve">»</w:t>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последний визит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Поход  в театр</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Мое представление о театре</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756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0099" w:type="dxa"/>
            <w:gridSpan w:val="2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семестр (вид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Этнохудожественное творчество</w:t>
            </w:r>
            <w:r>
              <w:rPr>
                <w:rFonts w:ascii="Times New Roman" w:hAnsi="Times New Roman" w:cs="Times New Roman" w:eastAsia="Times New Roman"/>
                <w:b/>
                <w:color w:val="auto"/>
                <w:spacing w:val="0"/>
                <w:position w:val="0"/>
                <w:sz w:val="24"/>
                <w:shd w:fill="auto" w:val="clear"/>
              </w:rPr>
              <w:t xml:space="preserve">»)</w:t>
            </w:r>
          </w:p>
        </w:tc>
      </w:tr>
      <w:tr>
        <w:trPr>
          <w:trHeight w:val="50" w:hRule="auto"/>
          <w:jc w:val="left"/>
        </w:trPr>
        <w:tc>
          <w:tcPr>
            <w:tcW w:w="246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Раздел 5. Профессиональная сфера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4. Народный фольклор (песня)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История развития народной песни</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Ансамбль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Асъя кыа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Фольклорный фестиваль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Северная Радуга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на основе текстов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Аудирование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5. Моя практика. Профессия педагога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по текстам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Практика</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Современный педагог</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монологической речи по теме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сочинение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практика в ДК/Центре народного творчества/…</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диалогической речи по теме</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6. Деловое письмо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Правила написания делового письма на примере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с деловыми письмами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своего делового письма к предполагаемому спонсору</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2. Грамматический материал:</w:t>
            </w:r>
            <w:r>
              <w:rPr>
                <w:rFonts w:ascii="Times New Roman" w:hAnsi="Times New Roman" w:cs="Times New Roman" w:eastAsia="Times New Roman"/>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 пройденных за курс обучения грамматических правил и структур в упражнениях.</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46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Дифференцированный зачет</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855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обучающихся: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Методичка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язык. Сборник художественных текстов с упражнениями по интенсивному чтению для студентов всех специальностей</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Госинни Р. Маленький Николя: Книга для чтения на французском языке / Р.Госинни. – Санкт-Петербург: КАРО, 2014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Методическое пособие для студентов очного отделения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Немецкий 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Разработка колледжа)</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124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731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Всего за семестр</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0" w:hRule="auto"/>
          <w:jc w:val="left"/>
        </w:trPr>
        <w:tc>
          <w:tcPr>
            <w:tcW w:w="21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37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rFonts w:ascii="Calibri" w:hAnsi="Calibri" w:cs="Calibri" w:eastAsia="Calibri"/>
                <w:color w:val="auto"/>
                <w:spacing w:val="0"/>
                <w:position w:val="0"/>
                <w:sz w:val="22"/>
                <w:shd w:fill="auto" w:val="clear"/>
              </w:rPr>
            </w:pP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50" w:hRule="auto"/>
          <w:jc w:val="left"/>
        </w:trPr>
        <w:tc>
          <w:tcPr>
            <w:tcW w:w="21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637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 ОГСЭ цикл ППССЗ</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w:t>
            </w:r>
          </w:p>
        </w:tc>
        <w:tc>
          <w:tcPr>
            <w:tcW w:w="12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11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p>
        </w:tc>
        <w:tc>
          <w:tcPr>
            <w:tcW w:w="175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0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p>
        </w:tc>
        <w:tc>
          <w:tcPr>
            <w:tcW w:w="30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3. </w:t>
      </w:r>
      <w:r>
        <w:rPr>
          <w:rFonts w:ascii="Times New Roman" w:hAnsi="Times New Roman" w:cs="Times New Roman" w:eastAsia="Times New Roman"/>
          <w:b/>
          <w:caps w:val="true"/>
          <w:color w:val="auto"/>
          <w:spacing w:val="0"/>
          <w:position w:val="0"/>
          <w:sz w:val="24"/>
          <w:shd w:fill="auto" w:val="clear"/>
        </w:rPr>
        <w:t xml:space="preserve">Условия реализации учебной дисциплины</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 </w:t>
      </w:r>
      <w:r>
        <w:rPr>
          <w:rFonts w:ascii="Times New Roman" w:hAnsi="Times New Roman" w:cs="Times New Roman" w:eastAsia="Times New Roman"/>
          <w:b/>
          <w:color w:val="auto"/>
          <w:spacing w:val="0"/>
          <w:position w:val="0"/>
          <w:sz w:val="24"/>
          <w:shd w:fill="auto" w:val="clear"/>
        </w:rPr>
        <w:t xml:space="preserve">Требования к минимальному материально-техническому обеспечению</w:t>
      </w:r>
    </w:p>
    <w:p>
      <w:pPr>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Реализация учебной дисциплины требует наличия </w:t>
      </w:r>
    </w:p>
    <w:tbl>
      <w:tblPr/>
      <w:tblGrid>
        <w:gridCol w:w="828"/>
        <w:gridCol w:w="2880"/>
        <w:gridCol w:w="6372"/>
      </w:tblGrid>
      <w:tr>
        <w:trPr>
          <w:trHeight w:val="1" w:hRule="atLeast"/>
          <w:jc w:val="left"/>
        </w:trPr>
        <w:tc>
          <w:tcPr>
            <w:tcW w:w="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3.1.1</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учебного кабинета</w:t>
            </w:r>
          </w:p>
        </w:tc>
        <w:tc>
          <w:tcPr>
            <w:tcW w:w="637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Иностранного языка</w:t>
            </w:r>
          </w:p>
        </w:tc>
      </w:tr>
      <w:tr>
        <w:trPr>
          <w:trHeight w:val="1" w:hRule="atLeast"/>
          <w:jc w:val="left"/>
        </w:trPr>
        <w:tc>
          <w:tcPr>
            <w:tcW w:w="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6372"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указывается наименование</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учебного кабинета</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588"/>
        <w:gridCol w:w="7800"/>
        <w:gridCol w:w="1692"/>
      </w:tblGrid>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Наименования объектов и средств материально-технического обеспечения</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Примечания</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Библиотечный фонд (книгопечатная продукция)</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Рабочие тетради</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Печатные пособия</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Настенные плакаты по основным грамматическим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Алфавит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Спряжение вспомогательного глагола </w:t>
            </w:r>
            <w:r>
              <w:rPr>
                <w:rFonts w:ascii="Times New Roman" w:hAnsi="Times New Roman" w:cs="Times New Roman" w:eastAsia="Times New Roman"/>
                <w:b/>
                <w:i/>
                <w:color w:val="auto"/>
                <w:spacing w:val="0"/>
                <w:position w:val="0"/>
                <w:sz w:val="24"/>
                <w:shd w:fill="auto" w:val="clear"/>
              </w:rPr>
              <w:t xml:space="preserve">быть/есть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Личные местоимения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Степени сравнения прилагательных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Спряжение глаголов в изъявительном наклонении</w:t>
            </w: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формы неправильных глаголов</w:t>
            </w:r>
            <w:r>
              <w:rPr>
                <w:rFonts w:ascii="Times New Roman" w:hAnsi="Times New Roman" w:cs="Times New Roman" w:eastAsia="Times New Roman"/>
                <w:color w:val="auto"/>
                <w:spacing w:val="0"/>
                <w:position w:val="0"/>
                <w:sz w:val="24"/>
                <w:shd w:fill="auto" w:val="clear"/>
              </w:rPr>
              <w:t xml:space="preserve">».</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21" w:firstLine="21"/>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Карта(ы) стран(ы) изучаемого языка</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Карта(ы) с изображением отдельных достопримечательностей стран изучаемого языка</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Грамматические таблицы по основным разделам</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Цифровые образовательные ресурсы</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Электронный учебно-методический комплекс по французскому языку</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Каталог цифровых образовательных ресурсов:</w:t>
            </w:r>
          </w:p>
          <w:p>
            <w:pPr>
              <w:numPr>
                <w:ilvl w:val="0"/>
                <w:numId w:val="58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Середа Т.К.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Английский язык. И</w:t>
              </w:r>
              <w:r>
                <w:rPr>
                  <w:rFonts w:ascii="Times New Roman" w:hAnsi="Times New Roman" w:cs="Times New Roman" w:eastAsia="Times New Roman"/>
                  <w:vanish/>
                  <w:color w:val="0000FF"/>
                  <w:spacing w:val="0"/>
                  <w:position w:val="0"/>
                  <w:sz w:val="24"/>
                  <w:u w:val="single"/>
                  <w:shd w:fill="auto" w:val="clear"/>
                </w:rPr>
                <w:t xml:space="preserve">HYPERLINK "http://my-shop.ru/shop/soft/1341875.html"</w:t>
              </w:r>
              <w:r>
                <w:rPr>
                  <w:rFonts w:ascii="Times New Roman" w:hAnsi="Times New Roman" w:cs="Times New Roman" w:eastAsia="Times New Roman"/>
                  <w:color w:val="0000FF"/>
                  <w:spacing w:val="0"/>
                  <w:position w:val="0"/>
                  <w:sz w:val="24"/>
                  <w:u w:val="single"/>
                  <w:shd w:fill="auto" w:val="clear"/>
                </w:rPr>
                <w:t xml:space="preserve">нтерактивные модули к урокам. 10-11 классы</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Электронный ресурс].-М.: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Учитель</w:t>
            </w:r>
            <w:r>
              <w:rPr>
                <w:rFonts w:ascii="Times New Roman" w:hAnsi="Times New Roman" w:cs="Times New Roman" w:eastAsia="Times New Roman"/>
                <w:color w:val="auto"/>
                <w:spacing w:val="0"/>
                <w:position w:val="0"/>
                <w:sz w:val="24"/>
                <w:shd w:fill="auto" w:val="clear"/>
              </w:rPr>
              <w:t xml:space="preserve">», 2015.-</w:t>
            </w:r>
            <w:r>
              <w:rPr>
                <w:rFonts w:ascii="Times New Roman" w:hAnsi="Times New Roman" w:cs="Times New Roman" w:eastAsia="Times New Roman"/>
                <w:color w:val="000000"/>
                <w:spacing w:val="0"/>
                <w:position w:val="0"/>
                <w:sz w:val="24"/>
                <w:shd w:fill="auto" w:val="clear"/>
              </w:rPr>
              <w:t xml:space="preserve"> 1 CD-ROM.</w:t>
            </w:r>
          </w:p>
          <w:p>
            <w:pPr>
              <w:numPr>
                <w:ilvl w:val="0"/>
                <w:numId w:val="58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Экзамен по французскому языку? Это так просто…[Электронный ресурс]. – С-Петербург:КАРО, 2009. – 2 CD-ROM</w:t>
            </w:r>
          </w:p>
          <w:p>
            <w:pPr>
              <w:numPr>
                <w:ilvl w:val="0"/>
                <w:numId w:val="58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Голицынский Ю. Spoken English. Пособие по разговорной речи [Электронный ресурс]. – С-Петербург: КАРО, 2008. – 1 CD-ROM</w:t>
            </w:r>
          </w:p>
          <w:p>
            <w:pPr>
              <w:numPr>
                <w:ilvl w:val="0"/>
                <w:numId w:val="585"/>
              </w:numPr>
              <w:spacing w:before="0" w:after="0" w:line="276"/>
              <w:ind w:right="0" w:left="720" w:hanging="36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Ищенко И.Н. Немецкий без проблем [Электронный ресурс]. – М.: ЭКСМО, 2013. – 1 CD-ROM  </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Общепользовательские цифровые инструменты учебной деятельности</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текстовый редактор, редактор создания презентации)</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Экранно-звуковые пособия (могут быть в цифровом виде)</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Аудиозаписи и фонохрестоматии:</w:t>
            </w:r>
          </w:p>
          <w:p>
            <w:pPr>
              <w:numPr>
                <w:ilvl w:val="0"/>
                <w:numId w:val="59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Французские песенки </w:t>
            </w:r>
            <w:r>
              <w:rPr>
                <w:rFonts w:ascii="Times New Roman" w:hAnsi="Times New Roman" w:cs="Times New Roman" w:eastAsia="Times New Roman"/>
                <w:color w:val="auto"/>
                <w:spacing w:val="0"/>
                <w:position w:val="0"/>
                <w:sz w:val="24"/>
                <w:shd w:fill="auto" w:val="clear"/>
              </w:rPr>
              <w:t xml:space="preserve">«Chansons de France» [</w:t>
            </w:r>
            <w:r>
              <w:rPr>
                <w:rFonts w:ascii="Times New Roman" w:hAnsi="Times New Roman" w:cs="Times New Roman" w:eastAsia="Times New Roman"/>
                <w:color w:val="auto"/>
                <w:spacing w:val="0"/>
                <w:position w:val="0"/>
                <w:sz w:val="24"/>
                <w:shd w:fill="auto" w:val="clear"/>
              </w:rPr>
              <w:t xml:space="preserve">Электронный ресурс]. – С-Петербург: КАРО, 2010. – 1 CD-ROM</w:t>
            </w:r>
          </w:p>
          <w:p>
            <w:pPr>
              <w:numPr>
                <w:ilvl w:val="0"/>
                <w:numId w:val="59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Voici No</w:t>
            </w:r>
            <w:r>
              <w:rPr>
                <w:rFonts w:ascii="Calibri" w:hAnsi="Calibri" w:cs="Calibri" w:eastAsia="Calibri"/>
                <w:color w:val="auto"/>
                <w:spacing w:val="0"/>
                <w:position w:val="0"/>
                <w:sz w:val="24"/>
                <w:shd w:fill="auto" w:val="clear"/>
              </w:rPr>
              <w:t xml:space="preserve">ë</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0"/>
                <w:position w:val="0"/>
                <w:sz w:val="24"/>
                <w:shd w:fill="auto" w:val="clear"/>
              </w:rPr>
              <w:t xml:space="preserve">Электронный ресурс]. – Editions Eveil</w:t>
            </w:r>
            <w:r>
              <w:rPr>
                <w:rFonts w:ascii="Calibri" w:hAnsi="Calibri" w:cs="Calibri" w:eastAsia="Calibri"/>
                <w:color w:val="auto"/>
                <w:spacing w:val="0"/>
                <w:position w:val="0"/>
                <w:sz w:val="24"/>
                <w:shd w:fill="auto" w:val="clear"/>
              </w:rPr>
              <w:t xml:space="preserve">&amp;</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écouvertes, 2009. – 3 CD-ROM</w:t>
            </w:r>
          </w:p>
          <w:p>
            <w:pPr>
              <w:numPr>
                <w:ilvl w:val="0"/>
                <w:numId w:val="595"/>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ЕГЭ 2014. Английский язык. Инструкции и тексты к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Аудирование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Электронный ресурс]. – М.: Национальное образование, 2013. – 1 CD-ROM</w:t>
            </w:r>
          </w:p>
          <w:p>
            <w:pPr>
              <w:numPr>
                <w:ilvl w:val="0"/>
                <w:numId w:val="595"/>
              </w:numPr>
              <w:spacing w:before="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Гацкевич М.А. Мои первые темы по английскому языку [Электронный ресурс]. – С-Петербург:КАРО, 2009. – 1 CD-ROM</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Демонстрационное </w:t>
            </w:r>
            <w:r>
              <w:rPr>
                <w:rFonts w:ascii="Times New Roman" w:hAnsi="Times New Roman" w:cs="Times New Roman" w:eastAsia="Times New Roman"/>
                <w:b/>
                <w:color w:val="auto"/>
                <w:spacing w:val="0"/>
                <w:position w:val="0"/>
                <w:sz w:val="24"/>
                <w:shd w:fill="FFFFFF" w:val="clear"/>
              </w:rPr>
              <w:t xml:space="preserve">оборудование (ММ-проектор)</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Мультимедиа проектор</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Условные обозначения</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демонстрационный экземпляр (1 экз., кроме специально оговоренных случаев);</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полный комплект (исходя из реальной наполняемости группы);</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комплект для фронтальной работы (примерно в два раза меньше, чем полный комплект, то есть не менее 1 экз. на двух обучающихся);</w:t>
      </w: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комплект, необходимый для практической работы в группах, насчитывающих по несколько обучающихся (6-7 экз.).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Технические средства обучения</w:t>
      </w:r>
    </w:p>
    <w:tbl>
      <w:tblPr/>
      <w:tblGrid>
        <w:gridCol w:w="588"/>
        <w:gridCol w:w="7800"/>
        <w:gridCol w:w="1692"/>
      </w:tblGrid>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Наименования объектов и средств материально-технического обеспечения</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Примечания</w:t>
            </w: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Технические средства обучения (средства ИКТ)</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Компьютер</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Аудиомагнитофон</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Мультимедиа проектор</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Экран</w:t>
            </w:r>
            <w:r>
              <w:rPr>
                <w:rFonts w:ascii="Times New Roman" w:hAnsi="Times New Roman" w:cs="Times New Roman" w:eastAsia="Times New Roman"/>
                <w:color w:val="auto"/>
                <w:spacing w:val="0"/>
                <w:position w:val="0"/>
                <w:sz w:val="24"/>
                <w:shd w:fill="FFFFFF" w:val="clear"/>
              </w:rPr>
              <w:t xml:space="preserve"> (на штативе или навесной)</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Телевизор </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Видеомагнитофон (видеоплейер)</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Принтер лазерный</w:t>
            </w:r>
          </w:p>
        </w:tc>
        <w:tc>
          <w:tcPr>
            <w:tcW w:w="1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3.2. </w:t>
      </w:r>
      <w:r>
        <w:rPr>
          <w:rFonts w:ascii="Times New Roman" w:hAnsi="Times New Roman" w:cs="Times New Roman" w:eastAsia="Times New Roman"/>
          <w:b/>
          <w:caps w:val="true"/>
          <w:color w:val="auto"/>
          <w:spacing w:val="0"/>
          <w:position w:val="0"/>
          <w:sz w:val="24"/>
          <w:shd w:fill="auto" w:val="clear"/>
        </w:rPr>
        <w:t xml:space="preserve">Информационное обеспечение обучения</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 рекомендуемых учебных изданий, Интернет-ресурсов, дополнительной литературы</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источники:</w:t>
      </w:r>
    </w:p>
    <w:tbl>
      <w:tblPr/>
      <w:tblGrid>
        <w:gridCol w:w="669"/>
        <w:gridCol w:w="7106"/>
        <w:gridCol w:w="1152"/>
        <w:gridCol w:w="1153"/>
      </w:tblGrid>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Выходные данные печатного издания</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Год издания</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Гриф</w:t>
            </w:r>
          </w:p>
        </w:tc>
      </w:tr>
      <w:tr>
        <w:trPr>
          <w:trHeight w:val="1" w:hRule="atLeast"/>
          <w:jc w:val="left"/>
        </w:trPr>
        <w:tc>
          <w:tcPr>
            <w:tcW w:w="100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Английский язык</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0000"/>
                <w:spacing w:val="0"/>
                <w:position w:val="0"/>
                <w:sz w:val="23"/>
                <w:shd w:fill="FFFFFF" w:val="clear"/>
              </w:rPr>
              <w:t xml:space="preserve">Голубев</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А</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П</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Английский</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язык</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Текст</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учебник</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для</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всех</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специальностей</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профессий</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среднего</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профессионального</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образования</w:t>
            </w:r>
            <w:r>
              <w:rPr>
                <w:rFonts w:ascii="yandex-sans" w:hAnsi="yandex-sans" w:cs="yandex-sans" w:eastAsia="yandex-sans"/>
                <w:color w:val="000000"/>
                <w:spacing w:val="0"/>
                <w:position w:val="0"/>
                <w:sz w:val="23"/>
                <w:shd w:fill="FFFFFF" w:val="clear"/>
              </w:rPr>
              <w:t xml:space="preserve"> : </w:t>
            </w:r>
            <w:r>
              <w:rPr>
                <w:rFonts w:ascii="Times New Roman" w:hAnsi="Times New Roman" w:cs="Times New Roman" w:eastAsia="Times New Roman"/>
                <w:color w:val="000000"/>
                <w:spacing w:val="0"/>
                <w:position w:val="0"/>
                <w:sz w:val="23"/>
                <w:shd w:fill="FFFFFF" w:val="clear"/>
              </w:rPr>
              <w:t xml:space="preserve">рекомендовано</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Экспертным</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советом</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УМО</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в</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системе</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ВО</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СПО</w:t>
            </w:r>
            <w:r>
              <w:rPr>
                <w:rFonts w:ascii="yandex-sans" w:hAnsi="yandex-sans" w:cs="yandex-sans" w:eastAsia="yandex-sans"/>
                <w:color w:val="000000"/>
                <w:spacing w:val="0"/>
                <w:position w:val="0"/>
                <w:sz w:val="23"/>
                <w:shd w:fill="FFFFFF" w:val="clear"/>
              </w:rPr>
              <w:t xml:space="preserve"> / </w:t>
            </w:r>
            <w:r>
              <w:rPr>
                <w:rFonts w:ascii="Times New Roman" w:hAnsi="Times New Roman" w:cs="Times New Roman" w:eastAsia="Times New Roman"/>
                <w:color w:val="000000"/>
                <w:spacing w:val="0"/>
                <w:position w:val="0"/>
                <w:sz w:val="23"/>
                <w:shd w:fill="FFFFFF" w:val="clear"/>
              </w:rPr>
              <w:t xml:space="preserve">А</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П</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Голубев</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А</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Д</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Жук</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Б</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Смирнова</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М</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Кнорус</w:t>
            </w:r>
            <w:r>
              <w:rPr>
                <w:rFonts w:ascii="yandex-sans" w:hAnsi="yandex-sans" w:cs="yandex-sans" w:eastAsia="yandex-sans"/>
                <w:color w:val="000000"/>
                <w:spacing w:val="0"/>
                <w:position w:val="0"/>
                <w:sz w:val="23"/>
                <w:shd w:fill="FFFFFF" w:val="clear"/>
              </w:rPr>
              <w:t xml:space="preserve">, 2019 - 273, [1] </w:t>
            </w:r>
            <w:r>
              <w:rPr>
                <w:rFonts w:ascii="Times New Roman" w:hAnsi="Times New Roman" w:cs="Times New Roman" w:eastAsia="Times New Roman"/>
                <w:color w:val="000000"/>
                <w:spacing w:val="0"/>
                <w:position w:val="0"/>
                <w:sz w:val="23"/>
                <w:shd w:fill="FFFFFF" w:val="clear"/>
              </w:rPr>
              <w:t xml:space="preserve">с</w:t>
            </w:r>
            <w:r>
              <w:rPr>
                <w:rFonts w:ascii="yandex-sans" w:hAnsi="yandex-sans" w:cs="yandex-sans" w:eastAsia="yandex-sans"/>
                <w:color w:val="000000"/>
                <w:spacing w:val="0"/>
                <w:position w:val="0"/>
                <w:sz w:val="23"/>
                <w:shd w:fill="FFFFFF" w:val="clear"/>
              </w:rPr>
              <w:t xml:space="preserve">. - (</w:t>
            </w:r>
            <w:r>
              <w:rPr>
                <w:rFonts w:ascii="Times New Roman" w:hAnsi="Times New Roman" w:cs="Times New Roman" w:eastAsia="Times New Roman"/>
                <w:color w:val="000000"/>
                <w:spacing w:val="0"/>
                <w:position w:val="0"/>
                <w:sz w:val="23"/>
                <w:shd w:fill="FFFFFF" w:val="clear"/>
              </w:rPr>
              <w:t xml:space="preserve">Среднее</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профессиональное</w:t>
            </w:r>
            <w:r>
              <w:rPr>
                <w:rFonts w:ascii="yandex-sans" w:hAnsi="yandex-sans" w:cs="yandex-sans" w:eastAsia="yandex-sans"/>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образование</w:t>
            </w:r>
            <w:r>
              <w:rPr>
                <w:rFonts w:ascii="yandex-sans" w:hAnsi="yandex-sans" w:cs="yandex-sans" w:eastAsia="yandex-sans"/>
                <w:color w:val="000000"/>
                <w:spacing w:val="0"/>
                <w:position w:val="0"/>
                <w:sz w:val="23"/>
                <w:shd w:fill="FFFFFF" w:val="clear"/>
              </w:rPr>
              <w:t xml:space="preserve">).</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0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Немецкий язык</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yandex-sans" w:hAnsi="yandex-sans" w:cs="yandex-sans" w:eastAsia="yandex-sans"/>
                <w:color w:val="000000"/>
                <w:spacing w:val="0"/>
                <w:position w:val="0"/>
                <w:sz w:val="19"/>
                <w:shd w:fill="FFFFFF" w:val="clear"/>
              </w:rPr>
            </w:pPr>
            <w:r>
              <w:rPr>
                <w:rFonts w:ascii="Calibri" w:hAnsi="Calibri" w:cs="Calibri" w:eastAsia="Calibri"/>
                <w:color w:val="000000"/>
                <w:spacing w:val="0"/>
                <w:position w:val="0"/>
                <w:sz w:val="19"/>
                <w:shd w:fill="FFFFFF" w:val="clear"/>
              </w:rPr>
              <w:t xml:space="preserve">Басова</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Н</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В</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Немецкий</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язык</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для</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колледжей</w:t>
            </w:r>
            <w:r>
              <w:rPr>
                <w:rFonts w:ascii="yandex-sans" w:hAnsi="yandex-sans" w:cs="yandex-sans" w:eastAsia="yandex-sans"/>
                <w:color w:val="000000"/>
                <w:spacing w:val="0"/>
                <w:position w:val="0"/>
                <w:sz w:val="19"/>
                <w:shd w:fill="FFFFFF" w:val="clear"/>
              </w:rPr>
              <w:t xml:space="preserve"> = Deutsch fur Colleges [</w:t>
            </w:r>
            <w:r>
              <w:rPr>
                <w:rFonts w:ascii="Calibri" w:hAnsi="Calibri" w:cs="Calibri" w:eastAsia="Calibri"/>
                <w:color w:val="000000"/>
                <w:spacing w:val="0"/>
                <w:position w:val="0"/>
                <w:sz w:val="19"/>
                <w:shd w:fill="FFFFFF" w:val="clear"/>
              </w:rPr>
              <w:t xml:space="preserve">Текст</w:t>
            </w:r>
            <w:r>
              <w:rPr>
                <w:rFonts w:ascii="yandex-sans" w:hAnsi="yandex-sans" w:cs="yandex-sans" w:eastAsia="yandex-sans"/>
                <w:color w:val="000000"/>
                <w:spacing w:val="0"/>
                <w:position w:val="0"/>
                <w:sz w:val="19"/>
                <w:shd w:fill="FFFFFF" w:val="clear"/>
              </w:rPr>
              <w:t xml:space="preserve">]</w:t>
            </w:r>
          </w:p>
          <w:p>
            <w:pPr>
              <w:spacing w:before="0" w:after="0" w:line="240"/>
              <w:ind w:right="0" w:left="0" w:firstLine="0"/>
              <w:jc w:val="left"/>
              <w:rPr>
                <w:rFonts w:ascii="yandex-sans" w:hAnsi="yandex-sans" w:cs="yandex-sans" w:eastAsia="yandex-sans"/>
                <w:color w:val="000000"/>
                <w:spacing w:val="0"/>
                <w:position w:val="0"/>
                <w:sz w:val="19"/>
                <w:shd w:fill="FFFFFF" w:val="clear"/>
              </w:rPr>
            </w:pP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учебник</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для</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студентов</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средних</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специальных</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учебных</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заведений</w:t>
            </w:r>
            <w:r>
              <w:rPr>
                <w:rFonts w:ascii="yandex-sans" w:hAnsi="yandex-sans" w:cs="yandex-sans" w:eastAsia="yandex-sans"/>
                <w:color w:val="000000"/>
                <w:spacing w:val="0"/>
                <w:position w:val="0"/>
                <w:sz w:val="19"/>
                <w:shd w:fill="FFFFFF" w:val="clear"/>
              </w:rPr>
              <w:t xml:space="preserve"> : </w:t>
            </w:r>
            <w:r>
              <w:rPr>
                <w:rFonts w:ascii="Calibri" w:hAnsi="Calibri" w:cs="Calibri" w:eastAsia="Calibri"/>
                <w:color w:val="000000"/>
                <w:spacing w:val="0"/>
                <w:position w:val="0"/>
                <w:sz w:val="19"/>
                <w:shd w:fill="FFFFFF" w:val="clear"/>
              </w:rPr>
              <w:t xml:space="preserve">рекомендовано</w:t>
            </w:r>
          </w:p>
          <w:p>
            <w:pPr>
              <w:spacing w:before="0" w:after="0" w:line="240"/>
              <w:ind w:right="0" w:left="0" w:firstLine="0"/>
              <w:jc w:val="left"/>
              <w:rPr>
                <w:rFonts w:ascii="yandex-sans" w:hAnsi="yandex-sans" w:cs="yandex-sans" w:eastAsia="yandex-sans"/>
                <w:color w:val="000000"/>
                <w:spacing w:val="0"/>
                <w:position w:val="0"/>
                <w:sz w:val="19"/>
                <w:shd w:fill="FFFFFF" w:val="clear"/>
              </w:rPr>
            </w:pPr>
            <w:r>
              <w:rPr>
                <w:rFonts w:ascii="Calibri" w:hAnsi="Calibri" w:cs="Calibri" w:eastAsia="Calibri"/>
                <w:color w:val="000000"/>
                <w:spacing w:val="0"/>
                <w:position w:val="0"/>
                <w:sz w:val="19"/>
                <w:shd w:fill="FFFFFF" w:val="clear"/>
              </w:rPr>
              <w:t xml:space="preserve">ФГБОУ</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ВО</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Государственный</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ун</w:t>
            </w:r>
            <w:r>
              <w:rPr>
                <w:rFonts w:ascii="yandex-sans" w:hAnsi="yandex-sans" w:cs="yandex-sans" w:eastAsia="yandex-sans"/>
                <w:color w:val="000000"/>
                <w:spacing w:val="0"/>
                <w:position w:val="0"/>
                <w:sz w:val="19"/>
                <w:shd w:fill="FFFFFF" w:val="clear"/>
              </w:rPr>
              <w:t xml:space="preserve">-</w:t>
            </w:r>
            <w:r>
              <w:rPr>
                <w:rFonts w:ascii="Calibri" w:hAnsi="Calibri" w:cs="Calibri" w:eastAsia="Calibri"/>
                <w:color w:val="000000"/>
                <w:spacing w:val="0"/>
                <w:position w:val="0"/>
                <w:sz w:val="19"/>
                <w:shd w:fill="FFFFFF" w:val="clear"/>
              </w:rPr>
              <w:t xml:space="preserve">т</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управления</w:t>
            </w:r>
            <w:r>
              <w:rPr>
                <w:rFonts w:ascii="yandex-sans" w:hAnsi="yandex-sans" w:cs="yandex-sans" w:eastAsia="yandex-sans"/>
                <w:color w:val="000000"/>
                <w:spacing w:val="0"/>
                <w:position w:val="0"/>
                <w:sz w:val="19"/>
                <w:shd w:fill="FFFFFF" w:val="clear"/>
              </w:rPr>
              <w:t xml:space="preserve"> / </w:t>
            </w:r>
            <w:r>
              <w:rPr>
                <w:rFonts w:ascii="Calibri" w:hAnsi="Calibri" w:cs="Calibri" w:eastAsia="Calibri"/>
                <w:color w:val="000000"/>
                <w:spacing w:val="0"/>
                <w:position w:val="0"/>
                <w:sz w:val="19"/>
                <w:shd w:fill="FFFFFF" w:val="clear"/>
              </w:rPr>
              <w:t xml:space="preserve">Н</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В</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Басова</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Т</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Г</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Коноплева</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w:t>
            </w:r>
          </w:p>
          <w:p>
            <w:pPr>
              <w:spacing w:before="0" w:after="0" w:line="240"/>
              <w:ind w:right="0" w:left="0" w:firstLine="0"/>
              <w:jc w:val="left"/>
              <w:rPr>
                <w:rFonts w:ascii="yandex-sans" w:hAnsi="yandex-sans" w:cs="yandex-sans" w:eastAsia="yandex-sans"/>
                <w:color w:val="000000"/>
                <w:spacing w:val="0"/>
                <w:position w:val="0"/>
                <w:sz w:val="19"/>
                <w:shd w:fill="FFFFFF" w:val="clear"/>
              </w:rPr>
            </w:pPr>
            <w:r>
              <w:rPr>
                <w:rFonts w:ascii="Calibri" w:hAnsi="Calibri" w:cs="Calibri" w:eastAsia="Calibri"/>
                <w:color w:val="000000"/>
                <w:spacing w:val="0"/>
                <w:position w:val="0"/>
                <w:sz w:val="19"/>
                <w:shd w:fill="FFFFFF" w:val="clear"/>
              </w:rPr>
              <w:t xml:space="preserve">М</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Кнорус</w:t>
            </w:r>
            <w:r>
              <w:rPr>
                <w:rFonts w:ascii="yandex-sans" w:hAnsi="yandex-sans" w:cs="yandex-sans" w:eastAsia="yandex-sans"/>
                <w:color w:val="000000"/>
                <w:spacing w:val="0"/>
                <w:position w:val="0"/>
                <w:sz w:val="19"/>
                <w:shd w:fill="FFFFFF" w:val="clear"/>
              </w:rPr>
              <w:t xml:space="preserve">, 2019 - 346 </w:t>
            </w:r>
            <w:r>
              <w:rPr>
                <w:rFonts w:ascii="Calibri" w:hAnsi="Calibri" w:cs="Calibri" w:eastAsia="Calibri"/>
                <w:color w:val="000000"/>
                <w:spacing w:val="0"/>
                <w:position w:val="0"/>
                <w:sz w:val="19"/>
                <w:shd w:fill="FFFFFF" w:val="clear"/>
              </w:rPr>
              <w:t xml:space="preserve">с</w:t>
            </w:r>
            <w:r>
              <w:rPr>
                <w:rFonts w:ascii="yandex-sans" w:hAnsi="yandex-sans" w:cs="yandex-sans" w:eastAsia="yandex-sans"/>
                <w:color w:val="000000"/>
                <w:spacing w:val="0"/>
                <w:position w:val="0"/>
                <w:sz w:val="19"/>
                <w:shd w:fill="FFFFFF" w:val="clear"/>
              </w:rPr>
              <w:t xml:space="preserve">. - (</w:t>
            </w:r>
            <w:r>
              <w:rPr>
                <w:rFonts w:ascii="Calibri" w:hAnsi="Calibri" w:cs="Calibri" w:eastAsia="Calibri"/>
                <w:color w:val="000000"/>
                <w:spacing w:val="0"/>
                <w:position w:val="0"/>
                <w:sz w:val="19"/>
                <w:shd w:fill="FFFFFF" w:val="clear"/>
              </w:rPr>
              <w:t xml:space="preserve">Среднее</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профессиональное</w:t>
            </w:r>
            <w:r>
              <w:rPr>
                <w:rFonts w:ascii="yandex-sans" w:hAnsi="yandex-sans" w:cs="yandex-sans" w:eastAsia="yandex-sans"/>
                <w:color w:val="000000"/>
                <w:spacing w:val="0"/>
                <w:position w:val="0"/>
                <w:sz w:val="19"/>
                <w:shd w:fill="FFFFFF" w:val="clear"/>
              </w:rPr>
              <w:t xml:space="preserve"> </w:t>
            </w:r>
            <w:r>
              <w:rPr>
                <w:rFonts w:ascii="Calibri" w:hAnsi="Calibri" w:cs="Calibri" w:eastAsia="Calibri"/>
                <w:color w:val="000000"/>
                <w:spacing w:val="0"/>
                <w:position w:val="0"/>
                <w:sz w:val="19"/>
                <w:shd w:fill="FFFFFF" w:val="clear"/>
              </w:rPr>
              <w:t xml:space="preserve">образование</w:t>
            </w:r>
            <w:r>
              <w:rPr>
                <w:rFonts w:ascii="yandex-sans" w:hAnsi="yandex-sans" w:cs="yandex-sans" w:eastAsia="yandex-sans"/>
                <w:color w:val="000000"/>
                <w:spacing w:val="0"/>
                <w:position w:val="0"/>
                <w:sz w:val="19"/>
                <w:shd w:fill="FFFFFF" w:val="clear"/>
              </w:rPr>
              <w:t xml:space="preserve">).</w:t>
            </w:r>
          </w:p>
          <w:p>
            <w:pPr>
              <w:spacing w:before="0" w:after="0" w:line="240"/>
              <w:ind w:right="0" w:left="0" w:firstLine="0"/>
              <w:jc w:val="left"/>
              <w:rPr>
                <w:spacing w:val="0"/>
                <w:position w:val="0"/>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Дополнительные источники: </w:t>
      </w:r>
    </w:p>
    <w:tbl>
      <w:tblPr/>
      <w:tblGrid>
        <w:gridCol w:w="669"/>
        <w:gridCol w:w="7106"/>
        <w:gridCol w:w="1152"/>
        <w:gridCol w:w="1153"/>
      </w:tblGrid>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Выходные данные печатного издания</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Год издания</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Гриф</w:t>
            </w:r>
          </w:p>
        </w:tc>
      </w:tr>
      <w:tr>
        <w:trPr>
          <w:trHeight w:val="1" w:hRule="atLeast"/>
          <w:jc w:val="left"/>
        </w:trPr>
        <w:tc>
          <w:tcPr>
            <w:tcW w:w="100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Английский язык</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Голицынский Ю.Б. Грамматика: Сборник упражнений / Ю.Б.Голицынский. – СПб.: КАРО</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Агабекян И.П. Английский язык/ И.П.Агабекян.- Ростов н/Д: Феникс</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Выборова Г., Махмурян К., Мельчина О. Easy English:Базовый курс: учебник для учащихся средней школы и студентов неязыковых вузов / Г.Выборова, К.Махмурян, О.Мельчина. – М.: АСТ-ПРЕСС КНИГА</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Выборова Г., Мельчина О.70 устных тем по английскому языку: Пособие к базовому курсу </w:t>
            </w:r>
            <w:r>
              <w:rPr>
                <w:rFonts w:ascii="Times New Roman" w:hAnsi="Times New Roman" w:cs="Times New Roman" w:eastAsia="Times New Roman"/>
                <w:color w:val="auto"/>
                <w:spacing w:val="0"/>
                <w:position w:val="0"/>
                <w:sz w:val="24"/>
                <w:shd w:fill="auto" w:val="clear"/>
              </w:rPr>
              <w:t xml:space="preserve">«Easy English» / </w:t>
            </w:r>
            <w:r>
              <w:rPr>
                <w:rFonts w:ascii="Times New Roman" w:hAnsi="Times New Roman" w:cs="Times New Roman" w:eastAsia="Times New Roman"/>
                <w:color w:val="auto"/>
                <w:spacing w:val="0"/>
                <w:position w:val="0"/>
                <w:sz w:val="24"/>
                <w:shd w:fill="auto" w:val="clear"/>
              </w:rPr>
              <w:t xml:space="preserve">Г.Выборова, О.Мельчина.  – М.: АСТ-ПРЕСС КНИГА</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Выборова Г., Махмурян К. Сборник упражнений по английской грамматике к базовому курсу </w:t>
            </w:r>
            <w:r>
              <w:rPr>
                <w:rFonts w:ascii="Times New Roman" w:hAnsi="Times New Roman" w:cs="Times New Roman" w:eastAsia="Times New Roman"/>
                <w:color w:val="auto"/>
                <w:spacing w:val="0"/>
                <w:position w:val="0"/>
                <w:sz w:val="24"/>
                <w:shd w:fill="auto" w:val="clear"/>
              </w:rPr>
              <w:t xml:space="preserve">« Easy English»: </w:t>
            </w:r>
            <w:r>
              <w:rPr>
                <w:rFonts w:ascii="Times New Roman" w:hAnsi="Times New Roman" w:cs="Times New Roman" w:eastAsia="Times New Roman"/>
                <w:color w:val="auto"/>
                <w:spacing w:val="0"/>
                <w:position w:val="0"/>
                <w:sz w:val="24"/>
                <w:shd w:fill="auto" w:val="clear"/>
              </w:rPr>
              <w:t xml:space="preserve">Учебное пособие для учащихся средней школы и студентов неязыковых вузов / Г.Выборова, К.Махмурян. – М.: АСТ-ПРЕСС КНИГА</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2005</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Выборова Г., Махмурян К., Мельчина О. Проверь себя: Тесты по английскому языку: Учебное пособие для учащихся средней школы и студентов неязыковых вузов / Г.Выборова, К.Махмурян, О.Мельчина. – М.: АСТ-ПРЕСС</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1999</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Выборова Г., Махмурян К., Мельчина О</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Easy Reading: Книга для чтения на английском языке для учащихся средней школы и студентов неязыковых вузов к базовому курсу </w:t>
            </w:r>
            <w:r>
              <w:rPr>
                <w:rFonts w:ascii="Times New Roman" w:hAnsi="Times New Roman" w:cs="Times New Roman" w:eastAsia="Times New Roman"/>
                <w:color w:val="auto"/>
                <w:spacing w:val="0"/>
                <w:position w:val="0"/>
                <w:sz w:val="24"/>
                <w:shd w:fill="auto" w:val="clear"/>
              </w:rPr>
              <w:t xml:space="preserve">« Easy English»: </w:t>
            </w:r>
            <w:r>
              <w:rPr>
                <w:rFonts w:ascii="Times New Roman" w:hAnsi="Times New Roman" w:cs="Times New Roman" w:eastAsia="Times New Roman"/>
                <w:color w:val="auto"/>
                <w:spacing w:val="0"/>
                <w:position w:val="0"/>
                <w:sz w:val="24"/>
                <w:shd w:fill="auto" w:val="clear"/>
              </w:rPr>
              <w:t xml:space="preserve">Учебное пособие / Г.Выборова, К.Махмурян, О</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Мельчина. – М.: АСТ-ПРЕСС </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Англо-русские и русско-английские словари, справочники.</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0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Немецкий язык</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Немецко-русские и русско-немецкие словари, справочники.</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А.П. Немецкий язык для колледжей: учебное пособие / А.П.Кравченко. – Ростов н/Д: Феникс</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Соколова Н.Б., Молчанова И.Д. Справочник по грамматике немецкого языка для V-XI классов школ с углубленным изучением немецкого языка / Н.Б.Соколова, И.Д.Молчанова. – М.: Просвещение</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1995</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0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Французский язык</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Французско-русские и русско-французские словари, справочники.</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4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Дергунова М.Г., Перепелица А.В. Французский язык для средних профессиональных учебных заведений: учебник / М.Г.Дергунова, А.В.Перепелица. – М.: Высшая школа</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2003</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r>
        <w:trPr>
          <w:trHeight w:val="1" w:hRule="atLeast"/>
          <w:jc w:val="left"/>
        </w:trPr>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7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4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Перепелица А.В. Лабораторные работы по французскому языку: учебное пособие для средних специальных учебных заведений / А.В.Перепелица. – М.: Высшая школа</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2002</w:t>
            </w:r>
          </w:p>
        </w:tc>
        <w:tc>
          <w:tcPr>
            <w:tcW w:w="1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Реком</w:t>
            </w:r>
          </w:p>
        </w:tc>
      </w:tr>
    </w:tbl>
    <w:p>
      <w:pPr>
        <w:spacing w:before="0" w:after="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Ресурсы Интернет </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http://www.englishonlinefree.ru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Отличный сайт для желающих изучать английский, французский или немецкий языки. Интересные уроки и упражнения, обучающее видео и диалоги помогут Вам научиться общаться на бытовом уровне. А песни, фильмы, стихи и поговорки украсят ваши уроки.</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http://4ege.ru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ЕГЭ портал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который предлагает не только подготовиться к ЕГЭ по всем языкам, но и поможет освоить язык или углубить знания всем желающим. Курсы лекций, рекомендации, консультации, топики, полезные сайты для изучающих иностранный язык и многое другое Вы найдете на этой странице.</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http://www.uchiyaziki.ru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Вы сможете найти отличные обучающие материалы для разных категорий учеников: маленьких деток, детей школьного возраста, студентов, а также взрослых, которые только решили начать изучение иностранного языка или же хотят улучшить уже имеющиеся знания, полученные ранее. Все обучающие материалы по английскому, французскому и немецкому языкам, которые выложены на данном сайте, доступны для бесплатного скачивания.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http://www.alleng.ru/</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Образовательные ресурсы Интернета школьникам и студентам</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иностранные языки. Грамматика, правила чтения и произношения, наиболее употребительные слова и глаголы. Каталоги тематических ссылок, параллельные тексты и пр.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Английский язык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englishclub</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narod</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ru</w:t>
        </w:r>
        <w:r>
          <w:rPr>
            <w:rFonts w:ascii="Times New Roman" w:hAnsi="Times New Roman" w:cs="Times New Roman" w:eastAsia="Times New Roman"/>
            <w:vanish/>
            <w:color w:val="0000FF"/>
            <w:spacing w:val="0"/>
            <w:position w:val="0"/>
            <w:sz w:val="24"/>
            <w:u w:val="single"/>
            <w:shd w:fill="auto" w:val="clear"/>
          </w:rPr>
          <w:t xml:space="preserve">HYPERLINK "http://englishclub.narod.ru/"</w:t>
        </w:r>
        <w:r>
          <w:rPr>
            <w:rFonts w:ascii="Times New Roman" w:hAnsi="Times New Roman" w:cs="Times New Roman" w:eastAsia="Times New Roman"/>
            <w:color w:val="0000FF"/>
            <w:spacing w:val="0"/>
            <w:position w:val="0"/>
            <w:sz w:val="24"/>
            <w:u w:val="single"/>
            <w:shd w:fill="auto" w:val="clear"/>
          </w:rPr>
          <w:t xml:space="preserve">/</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для изучающих и преподающих английский язык. Примеры уроков, топики, упражнения, методика преподавания.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http://study.ru/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Онлайн портал по изучению языков, в т.ч. английского. Видеоуроки, упражнения, система изучения языка онлайн, форум любителей языков.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http://comics.ru/e/index.htm</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Довольно интересный способ изучения английского - по комиксам.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english</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kulichki</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net</w:t>
        </w:r>
        <w:r>
          <w:rPr>
            <w:rFonts w:ascii="Times New Roman" w:hAnsi="Times New Roman" w:cs="Times New Roman" w:eastAsia="Times New Roman"/>
            <w:vanish/>
            <w:color w:val="0000FF"/>
            <w:spacing w:val="0"/>
            <w:position w:val="0"/>
            <w:sz w:val="24"/>
            <w:u w:val="single"/>
            <w:shd w:fill="auto" w:val="clear"/>
          </w:rPr>
          <w:t xml:space="preserve">HYPERLINK "http://english.kulichki.net/"</w:t>
        </w:r>
        <w:r>
          <w:rPr>
            <w:rFonts w:ascii="Times New Roman" w:hAnsi="Times New Roman" w:cs="Times New Roman" w:eastAsia="Times New Roman"/>
            <w:color w:val="0000FF"/>
            <w:spacing w:val="0"/>
            <w:position w:val="0"/>
            <w:sz w:val="24"/>
            <w:u w:val="single"/>
            <w:shd w:fill="auto" w:val="clear"/>
          </w:rPr>
          <w:t xml:space="preserve">/</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помощь изучающим английский. Билеты по английскому языку, темы и топики.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http://lengish.com</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Текстовые уроки и упражнения по грамматике английского языка. Упражнения в виде тестов, с выбором варианта ответа, что очень удобно.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http://www.learnamericanenglishonline.com</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Здесь вы можете выбрать уроки по английскому языку в зависимости от уровня своих знаний (они обозначены цветами). Каждый урок сопровождается видеоматериалом и упражнениями.</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http://www.languages-study.com/english-links.html</w:t>
        </w:r>
      </w:hyperlink>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предлагает ссылки на материалы для изучения английского языка.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Немецкий язык</w:t>
      </w:r>
    </w:p>
    <w:p>
      <w:pPr>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http://www.de-online.ru/</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портал для изучающих немецкий язык: грамматика, тексты, топики, аудирования, упражнения и многое другое для успешного изучения немецкого языка. </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http://www.german-blog.net/</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Легко. Увлекательно. Полезно. Бесплатные: Аудио, Видео, Книги и учебные материалы.</w:t>
        <w:br/>
        <w:t xml:space="preserve">Онлайн: Полиглот. Немецкий за 16 часов - все уроки.</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http://deutschesprache.com.ua/</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эффективного обучения немецкому языку здесь Вы найдете: упрощенные правила грамматики в краткой форме, видео-уроки, записанные носителями языка, аудиотренажеры для развития навыков понимания устной речи и многое другое.</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http://www.languages-study.com/deutsch-links.html</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предлагает ссылки на материалы для изучения немецкого языка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Французский  язык</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http://irgol.ru/</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Персональный сайт преподавателя Головановой Ирины Сергеевны. Здесь можно найти всё, что необходимо при изучении языка: и отработать произношение, понять и закрепить грамматическую сторону языка, отработать определенные темы, познакомиться с французскими песнями, поговорками, разговорными выражениями, посмотреть мультфильмы и многое другое.</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http://leconjugueur.lefigaro.fr/</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Удобный, хорошо организованной сайт. На нем подобраны материалы (упражнения и игры), которые помогут вам закрепить спряжение глаголов и расширить словарный запас. Помимо этого на сайте даны основные правила грамматики на французском языке. Также на сайте вы можете проверить свое знание французской орфографии.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Calibri" w:hAnsi="Calibri" w:cs="Calibri" w:eastAsia="Calibri"/>
          <w:color w:val="auto"/>
          <w:spacing w:val="0"/>
          <w:position w:val="0"/>
          <w:sz w:val="22"/>
          <w:shd w:fill="auto" w:val="clear"/>
        </w:rPr>
        <w:t xml:space="preserve">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http://french-films.my1.ru/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сайте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Вам доступен широкий выбор учебного материала, для изучения французского языка: грамматический справочник; видео уроки; книги; учебники; игры для взрослых и детей; упражнения; тесты; скороговорки; тексты, темы, топики в сопровождении аудиоозвучивания и без; образцы писем; новости и статьи на различные темы; фильмы и сериалы в режиме on-line, в сопровождении французских субтитров и без субтитров; мультфильмы, видео-сказки, аниме; телепрограммы, передачи, телешоу; французское телевидение и радио on-line; песни и клипы.</w:t>
      </w:r>
    </w:p>
    <w:p>
      <w:pPr>
        <w:spacing w:before="0" w:after="0" w:line="240"/>
        <w:ind w:right="0" w:left="709"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4.</w:t>
      </w:r>
      <w:r>
        <w:rPr>
          <w:rFonts w:ascii="Calibri" w:hAnsi="Calibri" w:cs="Calibri" w:eastAsia="Calibri"/>
          <w:color w:val="auto"/>
          <w:spacing w:val="0"/>
          <w:position w:val="0"/>
          <w:sz w:val="22"/>
          <w:shd w:fill="auto" w:val="clear"/>
        </w:rPr>
        <w:t xml:space="preserve">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http://french-online.ru/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сайте Вы сможете как самостоятельно изучать французский, так и онлайн, с помощью репетитора. Здесь у Вас будет уникальная возможность совмещать приятное с полезным. Позанимавшись вдоволь языком, Вы сможете отдохнуть, прослушивая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песни Ваших любимых исполнителей, или просмотреть интересное видео о Франции.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Calibri" w:hAnsi="Calibri" w:cs="Calibri" w:eastAsia="Calibri"/>
          <w:color w:val="auto"/>
          <w:spacing w:val="0"/>
          <w:position w:val="0"/>
          <w:sz w:val="22"/>
          <w:shd w:fill="auto" w:val="clear"/>
        </w:rPr>
        <w:t xml:space="preserve">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http://www.studyfrench.ru/</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этом сайте Вы сможете проверить свои знания французского языка. К вашим услугам абсолютно все, что вам нужно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учебники, справочники, тесты, игры, конкурсы о французском и на французском языке!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http://fr.prolingvo.info</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 французского языка для начинающих составлен так, чтобы помочь вам усвоить основные особенности грамматики французского языка за короткий промежуток времени.</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Calibri" w:hAnsi="Calibri" w:cs="Calibri" w:eastAsia="Calibri"/>
          <w:color w:val="auto"/>
          <w:spacing w:val="0"/>
          <w:position w:val="0"/>
          <w:sz w:val="22"/>
          <w:shd w:fill="auto" w:val="clear"/>
        </w:rPr>
        <w:t xml:space="preserve">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http://francaisonline.com/</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содержит интересные актуальные темы (топики) для изучения и обсуждения, например, французская семья, французские браки, развод, свободные браки и др. А также есть многочисленные упражнения и диалоги (некоторые с аудиоприложением).</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http://www.languages-study.com/francais-links.html</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предлагает ссылки на материалы для изучения французского языка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4. </w:t>
      </w:r>
      <w:r>
        <w:rPr>
          <w:rFonts w:ascii="Times New Roman" w:hAnsi="Times New Roman" w:cs="Times New Roman" w:eastAsia="Times New Roman"/>
          <w:b/>
          <w:caps w:val="true"/>
          <w:color w:val="auto"/>
          <w:spacing w:val="0"/>
          <w:position w:val="0"/>
          <w:sz w:val="24"/>
          <w:shd w:fill="auto" w:val="clear"/>
        </w:rPr>
        <w:t xml:space="preserve">Контроль и оценка </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результатов освоения учебной дисциплины</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Банк средств для оценки результатов обучения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и оценка результатов освоения учебной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tbl>
      <w:tblPr/>
      <w:tblGrid>
        <w:gridCol w:w="516"/>
        <w:gridCol w:w="5359"/>
        <w:gridCol w:w="4205"/>
      </w:tblGrid>
      <w:tr>
        <w:trPr>
          <w:trHeight w:val="1" w:hRule="atLeast"/>
          <w:jc w:val="left"/>
        </w:trPr>
        <w:tc>
          <w:tcPr>
            <w:tcW w:w="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5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Результаты обучения</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освоенные умения, усвоенные знания,</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 ПК)</w:t>
            </w:r>
          </w:p>
        </w:tc>
        <w:tc>
          <w:tcPr>
            <w:tcW w:w="4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и методы контроля и оценки результатов обучения</w:t>
            </w:r>
          </w:p>
        </w:tc>
      </w:tr>
      <w:tr>
        <w:trPr>
          <w:trHeight w:val="1" w:hRule="atLeast"/>
          <w:jc w:val="left"/>
        </w:trPr>
        <w:tc>
          <w:tcPr>
            <w:tcW w:w="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66" w:leader="none"/>
              </w:tabs>
              <w:spacing w:before="0" w:after="0" w:line="240"/>
              <w:ind w:right="0" w:left="0" w:firstLine="6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Освоенные умения</w:t>
            </w:r>
          </w:p>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общаться (устно и письменно) на иностранном языке на профессиональные и повседневные темы;</w:t>
            </w:r>
          </w:p>
          <w:p>
            <w:pPr>
              <w:tabs>
                <w:tab w:val="left" w:pos="266" w:leader="none"/>
              </w:tabs>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ОК.6, ПК.2.2</w:t>
            </w:r>
          </w:p>
        </w:tc>
        <w:tc>
          <w:tcPr>
            <w:tcW w:w="4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диалогов после прохождения каждой темы раздела;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сочинение по теме раздела;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монологические высказывания по теме;</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вопросники.</w:t>
            </w:r>
          </w:p>
        </w:tc>
      </w:tr>
      <w:tr>
        <w:trPr>
          <w:trHeight w:val="1" w:hRule="atLeast"/>
          <w:jc w:val="left"/>
        </w:trPr>
        <w:tc>
          <w:tcPr>
            <w:tcW w:w="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переводить (со словарем) иностранные тексты профессиональной направленности;</w:t>
            </w:r>
          </w:p>
          <w:p>
            <w:pPr>
              <w:tabs>
                <w:tab w:val="left" w:pos="266" w:leader="none"/>
              </w:tabs>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ОК.4,9</w:t>
            </w:r>
          </w:p>
        </w:tc>
        <w:tc>
          <w:tcPr>
            <w:tcW w:w="4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Домашнее чтение;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перевод текста;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лексические диктанты;</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вопросники.</w:t>
            </w:r>
          </w:p>
        </w:tc>
      </w:tr>
      <w:tr>
        <w:trPr>
          <w:trHeight w:val="1" w:hRule="atLeast"/>
          <w:jc w:val="left"/>
        </w:trPr>
        <w:tc>
          <w:tcPr>
            <w:tcW w:w="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6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совершенствовать устную и письменную речь, пополнять словарный запас.</w:t>
            </w:r>
          </w:p>
          <w:p>
            <w:pPr>
              <w:tabs>
                <w:tab w:val="left" w:pos="266" w:leader="none"/>
              </w:tabs>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ОК.4-5, 8</w:t>
            </w:r>
          </w:p>
        </w:tc>
        <w:tc>
          <w:tcPr>
            <w:tcW w:w="4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Самостоятельная работа (методические разработки по семестрам: чтение, перевод, вопросник, сочинения, кейсы, упражнения на грамматические трудности)</w:t>
            </w:r>
          </w:p>
        </w:tc>
      </w:tr>
      <w:tr>
        <w:trPr>
          <w:trHeight w:val="1421" w:hRule="auto"/>
          <w:jc w:val="left"/>
        </w:trPr>
        <w:tc>
          <w:tcPr>
            <w:tcW w:w="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Усвоенные знания</w:t>
            </w:r>
          </w:p>
          <w:p>
            <w:pPr>
              <w:tabs>
                <w:tab w:val="left" w:pos="266" w:leader="none"/>
              </w:tabs>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Контрольные работы;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грамматические тесты;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диктанты на знание лексики;</w:t>
            </w: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Монологические и диалогические высказывания по темам.</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Примерный перечень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вопросов и заданий для проведения промежуточной аттестации</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Grid>
        <w:gridCol w:w="3199"/>
        <w:gridCol w:w="6372"/>
      </w:tblGrid>
      <w:tr>
        <w:trPr>
          <w:trHeight w:val="1" w:hRule="atLeast"/>
          <w:jc w:val="left"/>
        </w:trPr>
        <w:tc>
          <w:tcPr>
            <w:tcW w:w="31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семестр</w:t>
            </w:r>
          </w:p>
        </w:tc>
        <w:tc>
          <w:tcPr>
            <w:tcW w:w="6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Дифференцированный зачет </w:t>
            </w:r>
          </w:p>
        </w:tc>
      </w:tr>
    </w:tbl>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4.2.1. </w:t>
      </w:r>
      <w:r>
        <w:rPr>
          <w:rFonts w:ascii="Times New Roman" w:hAnsi="Times New Roman" w:cs="Times New Roman" w:eastAsia="Times New Roman"/>
          <w:b/>
          <w:color w:val="auto"/>
          <w:spacing w:val="0"/>
          <w:position w:val="0"/>
          <w:sz w:val="24"/>
          <w:shd w:fill="auto" w:val="clear"/>
        </w:rPr>
        <w:t xml:space="preserve">Промежуточная аттестация – дифференцированный зачет (8 семестр)</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Задания к дифференцированному зачету</w:t>
      </w:r>
    </w:p>
    <w:p>
      <w:pPr>
        <w:spacing w:before="0" w:after="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Английский язык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Richard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I’m currently studying from my exams and hope to do well at my finals. I wish I could have more free time now as I love going out with my friends, meeting new people, making new acquaintances.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Do you like handing out with friends in your free time or are you a stay-at-home type? How do you usually spend the weekend? What are your hobbies or interests?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friend of mine is coming to see me this weekend…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Richard.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78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his questions.</w:t>
      </w:r>
    </w:p>
    <w:p>
      <w:pPr>
        <w:numPr>
          <w:ilvl w:val="0"/>
          <w:numId w:val="78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his friend’s visit..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Sheila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You know, my idea of a perfect weekend is to do absolutely nothing, just read a book. A walk in the park is not bad if the weather is nice. I don’t understand people who spend Sunday in a gym or a fitness center.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What is your idea of perfect weekend? What do you like to do in your free time after the lessons? What is your hobby?..</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Soon I’m going on vacation and I can’t decide what books to take with me…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Sheila.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786"/>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786"/>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favourite books.</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Alice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I’m so impressed! Last weekend we had a meeting with the famous writer Joanne Rowling. She visited our school and we could ask her questions about her books. I’ve read the last books about Harry Potter recently. I enjoyed it very much!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Have you read any books by J. Rowling? What is your favourite writer? What was the last book you read? Did you like it?..</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This summer we are going to Washington to visit The National Museum of American history.…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Alice.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79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79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his summer plans.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Susan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Yesterday I borrowed a wonderful book from the library. And I can’t put it down. I always go to the library when I need a book. The librarians are always polite and helpful there. And besides they can easily find any book and give some information according to new writers.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Do you enjoy reading? Do you go to the library to take books? What kinds of books do you enjoy? What is your favourite writer?..</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Well, it’s time to my music lesson. Drop me a line when you can.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Susan</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79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79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preferences in music.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Minnie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was watching the Oscar nominations this year and was so surprised to see dogs as nominees. I couldn’t have thought that animals were taken as serious artists…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 the way I’ve seen a nice comedy lately. Do you have any favourite styles of movies? Do you like musicals? Have you any favourite film? What film did you see last time?</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I’ve got to go now! It’s time for my favourite TV show. Keep in touch.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Minnie.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0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0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favourite TV shows.</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Jane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Yesterday I went to the cinema with Sam – for the first time. I chose a romantic comedy. Sam fell asleep during the film, and I got angry. We quarreled. Do you think it was my fault  - I had chosen the wrong film?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 you go out with your friends? Do you often go to the cinema? What styles of film do you prefer?..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Next week I have to take an exam in History…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Jane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0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0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exam..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Tina who writes:</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can’t really understand why all my friends are crazy about soap operas. I think soaps are very silly and boring. They don’t show the life realistically, do they?</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what about you? What kinds of films do you like watching. Do you prefer watching films in the cinema or at home? Why?..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At school we are doing projects on famous musicians of different countries.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Tina</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1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1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English musicians.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Frank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joined the music club. I like rock most of all. And our group is preparing for music competition. I even have tried to compose a small piece of music recently. I adore my new activity.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What is your favourite style of music? Do you usually watch TV music show?                                                                                                                                                                               I enjoyed the last one on the 2d Cannel. Do you belong to any club? Would you like to join any music club?..</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I’m coming to Russia in August with my parents.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Frank</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his questions.</w:t>
      </w:r>
    </w:p>
    <w:p>
      <w:pPr>
        <w:numPr>
          <w:ilvl w:val="0"/>
          <w:numId w:val="8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his journey to Russia.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Mary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As for me, I’m crazy about skateboarding and I love pop and rock music. I think my favourite band at the moment is Radiohead.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 you know them? What kinds of things do you like doing and what music do you enjoy?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At school we are doing projects on teenagers in different countries…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Adam</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2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his questions.</w:t>
      </w:r>
    </w:p>
    <w:p>
      <w:pPr>
        <w:numPr>
          <w:ilvl w:val="0"/>
          <w:numId w:val="82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teenager’s life in Great Britain.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10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English-speaking pen-friend Ann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One of my friends has recently been invited to spend a couple of weeks in Moscow this summer and it’s going to be his first time coming here. What places of interest and historical attractions would you recommended for him to see? What are your favourite ones?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I’m sure there are a lot of lovely places here to spend a night out. Where should he go first?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 the way, he is fond of sports…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w:t>
      </w:r>
      <w:r>
        <w:rPr>
          <w:rFonts w:ascii="Times New Roman" w:hAnsi="Times New Roman" w:cs="Times New Roman" w:eastAsia="Times New Roman"/>
          <w:color w:val="auto"/>
          <w:spacing w:val="0"/>
          <w:position w:val="0"/>
          <w:sz w:val="24"/>
          <w:shd w:fill="auto" w:val="clear"/>
        </w:rPr>
        <w:t xml:space="preserve"> Ann</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2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2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a favourite sport of Ann’s friend.</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Charles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Next Saturday our class is going to visit the Globe. It will be my first visit there. Personally I am not a passionate theatre-lover at all. I don’t understand why people go to the theatre. All these talks on the stage make me sick. I prefer to sit at home and read the play or watch a film.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 you like to go to the theatre and why? Have you theatres in your town? What performances do you prefer? What was the last performance you saw?..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As for my plans for the summer, I’m going to Italy with my friends. It’s really great!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Charles</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2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his questions.</w:t>
      </w:r>
    </w:p>
    <w:p>
      <w:pPr>
        <w:numPr>
          <w:ilvl w:val="0"/>
          <w:numId w:val="82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his trip to Italy.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Variant № 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Charles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In your previous letter you told me that you had joined your school Literature Club. I wonder what you do at your club meetings. Can I help you in any way?</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As for me I enjoy reading very much and I would be really interested to know about famous Russian writers. Who is your favourite writer at the moment? Have you enough time for reading?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 </w:t>
      </w:r>
      <w:r>
        <w:rPr>
          <w:rFonts w:ascii="Times New Roman" w:hAnsi="Times New Roman" w:cs="Times New Roman" w:eastAsia="Times New Roman"/>
          <w:color w:val="auto"/>
          <w:spacing w:val="0"/>
          <w:position w:val="0"/>
          <w:sz w:val="24"/>
          <w:shd w:fill="auto" w:val="clear"/>
        </w:rPr>
        <w:t xml:space="preserve">Mary</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3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3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reading preference.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13</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 –speaking pen-friend George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At school we are doing projects on famous singers of different countries.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Could you tell me about any famous Russian singer? What is he or she famous for? How long has he/she been singing? Do you enjoy his/her songs? Have you ever been to his/her concerts?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Well, it’s time to play with my brother...</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w:t>
      </w:r>
      <w:r>
        <w:rPr>
          <w:rFonts w:ascii="Times New Roman" w:hAnsi="Times New Roman" w:cs="Times New Roman" w:eastAsia="Times New Roman"/>
          <w:color w:val="auto"/>
          <w:spacing w:val="0"/>
          <w:position w:val="0"/>
          <w:sz w:val="24"/>
          <w:shd w:fill="auto" w:val="clear"/>
        </w:rPr>
        <w:t xml:space="preserve"> George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4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his questions.</w:t>
      </w:r>
    </w:p>
    <w:p>
      <w:pPr>
        <w:numPr>
          <w:ilvl w:val="0"/>
          <w:numId w:val="84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his hobbies and leisure activities.</w:t>
      </w:r>
    </w:p>
    <w:p>
      <w:pPr>
        <w:spacing w:before="0" w:after="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14</w:t>
      </w:r>
    </w:p>
    <w:p>
      <w:pPr>
        <w:spacing w:before="0" w:after="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English-speaking pen-friend Monica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have heard Russia is highly respected for its achievements in the arts. In music, dance, literature, theatre, cinema Russians are held in high regards in the world. And what is your favourite form or forms of the arts. Are you involved in any creative activity yourself? Are you a fan of classical or pop music?... </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have lived in London most of my life but I’d really love to travel to other countries…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w:t>
      </w:r>
      <w:r>
        <w:rPr>
          <w:rFonts w:ascii="Times New Roman" w:hAnsi="Times New Roman" w:cs="Times New Roman" w:eastAsia="Times New Roman"/>
          <w:color w:val="auto"/>
          <w:spacing w:val="0"/>
          <w:position w:val="0"/>
          <w:sz w:val="24"/>
          <w:shd w:fill="auto" w:val="clear"/>
        </w:rPr>
        <w:t xml:space="preserve"> Monica</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47"/>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47"/>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plans for travelling.</w:t>
      </w:r>
    </w:p>
    <w:p>
      <w:pPr>
        <w:spacing w:before="0" w:after="0" w:line="240"/>
        <w:ind w:right="0" w:left="720" w:hanging="720"/>
        <w:jc w:val="center"/>
        <w:rPr>
          <w:rFonts w:ascii="Times New Roman" w:hAnsi="Times New Roman" w:cs="Times New Roman" w:eastAsia="Times New Roman"/>
          <w:b/>
          <w:color w:val="auto"/>
          <w:spacing w:val="0"/>
          <w:position w:val="0"/>
          <w:sz w:val="22"/>
          <w:shd w:fill="auto" w:val="clear"/>
        </w:rPr>
      </w:pPr>
    </w:p>
    <w:p>
      <w:pPr>
        <w:spacing w:before="0" w:after="0" w:line="240"/>
        <w:ind w:right="0" w:left="720" w:hanging="72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Variant № 15</w:t>
      </w:r>
    </w:p>
    <w:p>
      <w:pPr>
        <w:spacing w:before="0" w:after="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received a letter from your English-speaking pen-friend Nicole who writes:</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We are going to visit Moscow in September. What’s the weather like then? Do we need to bring our warm coats? My mum is a vegetarian, she eats lots of fruit. What sorts of fruit will she find in Russia? My dad would like you tell us what we could visit in a week?</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By the way, yesterday I bought the necessary vegetables and cooked Russian borsch.  Thank you for the recipe. Everyone liked it very much…</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Write a letter to</w:t>
      </w:r>
      <w:r>
        <w:rPr>
          <w:rFonts w:ascii="Times New Roman" w:hAnsi="Times New Roman" w:cs="Times New Roman" w:eastAsia="Times New Roman"/>
          <w:color w:val="auto"/>
          <w:spacing w:val="0"/>
          <w:position w:val="0"/>
          <w:sz w:val="24"/>
          <w:shd w:fill="auto" w:val="clear"/>
        </w:rPr>
        <w:t xml:space="preserve"> Nicole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your letter</w:t>
      </w:r>
    </w:p>
    <w:p>
      <w:pPr>
        <w:numPr>
          <w:ilvl w:val="0"/>
          <w:numId w:val="85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 her questions.</w:t>
      </w:r>
    </w:p>
    <w:p>
      <w:pPr>
        <w:numPr>
          <w:ilvl w:val="0"/>
          <w:numId w:val="85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ask 3 questions about her favourite food.</w:t>
      </w:r>
    </w:p>
    <w:p>
      <w:pPr>
        <w:spacing w:before="0" w:after="0" w:line="240"/>
        <w:ind w:right="0" w:left="0" w:firstLine="708"/>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Французский язык</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situation</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Votre ami français Olivier vous a écrit une lettre, dont voici un extrait.</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…Nous n’avons pas de télé à la maison. Mes parents sont absolument contre la télévision. Ils disent aussi que les émissions sont bêtes et on n’y apprend rien. Ce n’est pas vrai, il y a beaucoup d’intéressant à la télé, surtout les magazines de voyages. Mais je ne peux les regarder que quand je suis en vacances chez mes grands-parents. En plus quand mes copains parlent des émissions qu’ils ont vues la veille, je ne sais pas quoi dire et je me sens seul et bête.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Aimes-tu regarder la télé? Comment les convaincre de m’acheter un téléviseur?...</w:t>
            </w:r>
          </w:p>
          <w:p>
            <w:pPr>
              <w:spacing w:before="0" w:after="0" w:line="240"/>
              <w:ind w:right="0" w:left="0" w:firstLine="0"/>
              <w:jc w:val="both"/>
              <w:rPr>
                <w:color w:val="auto"/>
                <w:spacing w:val="0"/>
                <w:position w:val="0"/>
                <w:shd w:fill="auto" w:val="clear"/>
              </w:rPr>
            </w:pPr>
          </w:p>
        </w:tc>
      </w:tr>
    </w:tbl>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Ecrivez une lettre à Olivier, répondez à ses questions et posez-lui 2 questions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sur ses émissions préférées.</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situation</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Votre ami français François vous a écrit une lettre, dont voici un extrait.</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Moi, je m’entends très bien avec ma mère. Mon père, c’est different. Je ne peux pas discuter avec lui. Il critique tous mes amis: “Vous ne vous intéressez pas aux livres. Les filles et le rock…oui! Ce n’est pas de la musique, c’est du bruit, ça”. Et patati et patata. J’en ai marre, moi. Je trouve que c’est injuste. Je ne suis plus un enfant et j’ai le droit de choisir la musique qui me plait.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Et toi, tu penses aussi que le rock c’est du bruit? Quel style préfères-tu?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Ecrivez une lettre à François, répondez à ses questions et posez-lui 2 questions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sur le rock ou sur la musique préférée des jeunes français.</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situation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la colonie de vacances vous avez fait connaissance avec la jeune Française Nathalie. C’est une partie de sa lettre.</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Tu sais, hier j’ai entendu la conversation de ma mère avec sa copine. Je te cite ses mots: “Les jeunes d’aujourd’hui ne lisent guère et peut-être ne savent plus lire. Dans la maison il y a une grande bibliothèque pleine de livre, mais ma fille ne lit presque pas sauf quelques oeuvres de classe. Pour elle c’est ennuyeux. Elle préfère les magazines illustrés, les bandes dessinées et les romans-photos.” Mais elle n’a pas raison. Elle ne me voit pas avec un livre, parce que je lis avant de me coucher dans ma chambre!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Et tes parents, ils te forcent à lire? Lis-tu beaucoup et avec plaisir?</w:t>
            </w:r>
          </w:p>
        </w:tc>
      </w:tr>
    </w:tbl>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Ecrivez une lettre à Nathalie: répondez à ses questions et posez-lui 2 questions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sur le genre des livres et le sujet qui l’intéressent.</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situation</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Pendant les vacances vous avez rencontré une nouvelle amie française. Dans une de ses lettre elle vous écrit:</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…Cette année je termine le lycée et j’ai beaucoup de travail pour avoir mon bac. En même temps je fais du judo. Ma mère me dit que je passe beaucoup de temps dans la salle de sport, que je dois arrêter le sport et me consacrer complètement aux révisions des cours. As-tu un passe-temps préféré? Tes parents, sont-ils du même avis que ma mère? As-tu réussi à combiner tes loisirs et tes études?…</w:t>
            </w:r>
          </w:p>
        </w:tc>
      </w:tr>
    </w:tbl>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Ecrivez une lettre à Stéphane: répondez à ses questions et posez-lui 2 questions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sur les examens du bac..</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situation</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Votre correspondant français a passé une semaine chez vous. Après son retour en France, il vous a écrit une lettre, dont voici un extrait.</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Après mon départ de Russie, je suis allé avec mes amis au cinéma. C’était un film d’action. Tu comprends? Un film plein de bagarres, de suspense. Le sujet n’avait pas de l’intrigue, mais les trucs, les effets étaient phantastiques! On a bien passé le temps. S’il s’agit d’un film pareil, je peux le regarder plusieurs fois.</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Quel repos préfères-tu, actif ou passif? Vas-tu souvent au cinema? Quel film as-tu vu pour la dernière fois?</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Ecrivez une lettre à Marc, répondez à ses questions et posez – lui 2 questions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sur le sujet de ce film et la fin.</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Немецкий язык</w:t>
      </w:r>
    </w:p>
    <w:p>
      <w:pPr>
        <w:spacing w:before="0" w:after="0" w:line="240"/>
        <w:ind w:right="0" w:left="72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 1. Situation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Ihr deutscher Brieffreund Andreas aus Worms schreibt über seine Musikvorlieben: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…wir streiten uns immer wieder mit meinem Schulkameraden, weil er Heavy-Metall- und ich nur Diskomusik mag… Ich verstehe solche Musikstyle nicht. Sie ist sehr schwierig für mich.</w:t>
            </w: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Und welche Musik magst du und warum? Wer sind die Lieblingsbands oder Lieblingsmusikanten bei deinen Schulkameraden? …</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Ich habe seit einer Woche einen neuen Disk…</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Schreiben Sie einen Brief, in dem Sie: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Fragen von Andreas beantworten;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Fragen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zu neuem Disk formulieren.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 2. Situation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Ihre deutsche Brieffreundin Emma aus Wuppertal schreibt über die Schulaufgabe: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Alle Schülerinnen und Schüler unserer Klasse sollen in einem Kurzvortrag den Inhalt eines Jugendbuches vorstellen. Wir sollen in der Klasse einen möglichst vollständigen, aber nicht zu langen Überblick über den Inhalt geben. Ich denke an ein sehr interessantes Buch von Erich Maria Remarque. Das ist sein Roman «Drei Kameraden». Remarque wollte zeigen, welche schweren Folgen für das Leben der Menschen Kriege haben.</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Findest du diese Schulaufgabe interessant? Kennst du diesen deutschen Schriftsteller oder einen anderen? </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Schreiben Sie einen Brief, in dem Sie: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Emmas Fragen beantworten;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Fragen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zu diesem Roman formulieren.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 3. Situation</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Sie haben eben einen Brief von Ihrem deutschen Freund Florian</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bekommen, in dem er über seine Eltern schreibt. Sie lesen: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9571"/>
      </w:tblGrid>
      <w:tr>
        <w:trPr>
          <w:trHeight w:val="1" w:hRule="atLeast"/>
          <w:jc w:val="left"/>
        </w:trPr>
        <w:tc>
          <w:tcPr>
            <w:tcW w:w="9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Meine Eltern verbieten mir das Fernsehschauen vollständig. Sie befürchten, dass heute nur Sex und Brutalität im Fernsehen gibt. Das stimmt aber überhaupt nicht. Heute gibt es viele jugendgerechte Sendungen und Kanäle, die interessant und nützlich sind. Mehrere Sendungen sind verschiedenen Schulfächern gewindet und helfen den Jugendlichen zu lernen.</w:t>
            </w: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Wie kann ich Sie vom Gegenteil überzeugen? Siest du in der Freizet fern? Welche Sendungen gefallen dir?</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Gestern bei meinem Freund sah ich eine interessante Sendung…</w:t>
            </w:r>
          </w:p>
        </w:tc>
      </w:tr>
    </w:tbl>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Schreiben Sie einen Brief, in dem Sie: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Florians Fragen beantworten;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Fragen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zu dieser Sendung formulieren.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 4. Sitution</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Sabine ist noch nie in Russland gewesen. Sie haben von ihrer deutschen Brieffreundin Sabine Heine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aus München einen Brief bekommen. Sie lesen: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Du schreibst so liebevoll über deine Heimat und ihre Literatur! Ich habe natürlich gehört, daß eure Literatur sehr reich ist. Leider studieren wir russische Literatur nicht. Ich würde gern etwas lesen. Kannst du mir einen Autor empfehlen? Ich möchte etwas aus der Klassik lesen. Wer ist dein Lieblingsschriftsteller? Worum es sich in seinen Büchern handelt?</w:t>
      </w: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Vor kurzem habe ich einen interessanten Roman gelesen…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Schreiben Sie einen Brief, in dem Sie: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Sabines Fragen beantworten;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Fragen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zu diesem Roman formulieren.</w:t>
      </w: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Die 5. Situation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Ihre deutsche Brieffreundin Marie aus Heidelberg schreibt über ihr Kinobesuch: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Vor kurzem habe ich mir einen interessanten Film angesehen. Er heißt «Der Name der Rose». Das ist ein Krimi. Die Hauptrollen spielen Sean Connery und Christian Sleiter. Die Geschichte spielt im Mittelalter. Es handelt sich um ein geheimnisvolles Kloster, wo schreckliche Morde geschehen. Obwohl der Film nicht völlig realistisch ist, hat er mich tief beeindruckt.</w:t>
      </w:r>
    </w:p>
    <w:p>
      <w:pPr>
        <w:spacing w:before="0" w:after="0" w:line="240"/>
        <w:ind w:right="0" w:left="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Gehst du oft ins Kino? Welche Filme wählst du? Schreibe über deinen letzten Kinobesuch!</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Schreiben Sie einen Brief, in dem Sie: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Maries Fragen beantworten;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Fragen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zu dem Film formulieren.</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585">
    <w:abstractNumId w:val="96"/>
  </w:num>
  <w:num w:numId="595">
    <w:abstractNumId w:val="90"/>
  </w:num>
  <w:num w:numId="780">
    <w:abstractNumId w:val="84"/>
  </w:num>
  <w:num w:numId="786">
    <w:abstractNumId w:val="78"/>
  </w:num>
  <w:num w:numId="790">
    <w:abstractNumId w:val="72"/>
  </w:num>
  <w:num w:numId="795">
    <w:abstractNumId w:val="66"/>
  </w:num>
  <w:num w:numId="800">
    <w:abstractNumId w:val="60"/>
  </w:num>
  <w:num w:numId="804">
    <w:abstractNumId w:val="54"/>
  </w:num>
  <w:num w:numId="810">
    <w:abstractNumId w:val="48"/>
  </w:num>
  <w:num w:numId="815">
    <w:abstractNumId w:val="42"/>
  </w:num>
  <w:num w:numId="820">
    <w:abstractNumId w:val="36"/>
  </w:num>
  <w:num w:numId="825">
    <w:abstractNumId w:val="30"/>
  </w:num>
  <w:num w:numId="829">
    <w:abstractNumId w:val="24"/>
  </w:num>
  <w:num w:numId="834">
    <w:abstractNumId w:val="18"/>
  </w:num>
  <w:num w:numId="840">
    <w:abstractNumId w:val="12"/>
  </w:num>
  <w:num w:numId="847">
    <w:abstractNumId w:val="6"/>
  </w:num>
  <w:num w:numId="8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fr.prolingvo.info/" Id="docRId17" Type="http://schemas.openxmlformats.org/officeDocument/2006/relationships/hyperlink"/><Relationship TargetMode="External" Target="http://englishclub.narod.ru/" Id="docRId7" Type="http://schemas.openxmlformats.org/officeDocument/2006/relationships/hyperlink"/><Relationship TargetMode="External" Target="http://french-films.my1.ru/" Id="docRId14" Type="http://schemas.openxmlformats.org/officeDocument/2006/relationships/hyperlink"/><Relationship TargetMode="External" Target="http://www.alleng.ru/" Id="docRId6" Type="http://schemas.openxmlformats.org/officeDocument/2006/relationships/hyperlink"/><Relationship Target="media/image0.wmf" Id="docRId1" Type="http://schemas.openxmlformats.org/officeDocument/2006/relationships/image"/><Relationship TargetMode="External" Target="http://lengish.com/" Id="docRId11" Type="http://schemas.openxmlformats.org/officeDocument/2006/relationships/hyperlink"/><Relationship TargetMode="External" Target="http://french-online.ru/" Id="docRId15" Type="http://schemas.openxmlformats.org/officeDocument/2006/relationships/hyperlink"/><Relationship Target="numbering.xml" Id="docRId19" Type="http://schemas.openxmlformats.org/officeDocument/2006/relationships/numbering"/><Relationship TargetMode="External" Target="http://www.uchiyaziki.ru/" Id="docRId5" Type="http://schemas.openxmlformats.org/officeDocument/2006/relationships/hyperlink"/><Relationship TargetMode="External" Target="http://comics.ru/e/index.htm" Id="docRId9" Type="http://schemas.openxmlformats.org/officeDocument/2006/relationships/hyperlink"/><Relationship Target="embeddings/oleObject0.bin" Id="docRId0" Type="http://schemas.openxmlformats.org/officeDocument/2006/relationships/oleObject"/><Relationship TargetMode="External" Target="http://www.learnamericanenglishonline.com/" Id="docRId12" Type="http://schemas.openxmlformats.org/officeDocument/2006/relationships/hyperlink"/><Relationship TargetMode="External" Target="http://www.studyfrench.ru/" Id="docRId16" Type="http://schemas.openxmlformats.org/officeDocument/2006/relationships/hyperlink"/><Relationship TargetMode="External" Target="http://4ege.ru/" Id="docRId4" Type="http://schemas.openxmlformats.org/officeDocument/2006/relationships/hyperlink"/><Relationship TargetMode="External" Target="http://study.ru/" Id="docRId8" Type="http://schemas.openxmlformats.org/officeDocument/2006/relationships/hyperlink"/><Relationship TargetMode="External" Target="http://www.languages-study.com/english-links.html" Id="docRId13" Type="http://schemas.openxmlformats.org/officeDocument/2006/relationships/hyperlink"/><Relationship Target="styles.xml" Id="docRId20" Type="http://schemas.openxmlformats.org/officeDocument/2006/relationships/styles"/><Relationship TargetMode="External" Target="http://www.englishonlinefree.ru/" Id="docRId3" Type="http://schemas.openxmlformats.org/officeDocument/2006/relationships/hyperlink"/><Relationship TargetMode="External" Target="http://english.kulichki.net/" Id="docRId10" Type="http://schemas.openxmlformats.org/officeDocument/2006/relationships/hyperlink"/><Relationship TargetMode="External" Target="http://francaisonline.com/" Id="docRId18" Type="http://schemas.openxmlformats.org/officeDocument/2006/relationships/hyperlink"/><Relationship TargetMode="External" Target="http://my-shop.ru/shop/soft/1341875.html" Id="docRId2" Type="http://schemas.openxmlformats.org/officeDocument/2006/relationships/hyperlink"/></Relationships>
</file>