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22" w:rsidRDefault="00DC299E" w:rsidP="00E573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0" w:name="_Toc284533337"/>
      <w:r w:rsidRPr="00DC299E">
        <w:rPr>
          <w:rFonts w:ascii="Times New Roman" w:eastAsia="Times New Roman" w:hAnsi="Times New Roman" w:cs="Arial"/>
          <w:b/>
          <w:bCs/>
          <w:noProof/>
          <w:kern w:val="32"/>
          <w:sz w:val="22"/>
          <w:szCs w:val="22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9\график учебного процесса 19-20 библиотек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llcul\Desktop\04.11.2019 на САЙТ ППССЗ и УЧ. ПЛАН\2019\график учебного процесса 19-20 библиотека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2B" w:rsidRPr="002F029D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6A352B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6A352B" w:rsidRDefault="006A352B" w:rsidP="006A352B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6A352B" w:rsidRPr="00F62EAB" w:rsidTr="00311C44">
        <w:trPr>
          <w:jc w:val="center"/>
        </w:trPr>
        <w:tc>
          <w:tcPr>
            <w:tcW w:w="1017" w:type="dxa"/>
            <w:gridSpan w:val="2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-мен</w:t>
            </w:r>
            <w:proofErr w:type="gramEnd"/>
          </w:p>
        </w:tc>
        <w:tc>
          <w:tcPr>
            <w:tcW w:w="68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6A352B" w:rsidRPr="00F62EAB" w:rsidRDefault="001C4594" w:rsidP="001C4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="006A352B" w:rsidRPr="00F62EAB">
              <w:rPr>
                <w:rFonts w:ascii="Times New Roman" w:eastAsia="Times New Roman" w:hAnsi="Times New Roman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нед.+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22нед.)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20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6066A2" w:rsidRPr="00A46B4A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CA05A7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6066A2" w:rsidRPr="00BF7C4F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066A2" w:rsidRPr="00F11B01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6066A2" w:rsidRPr="00DA1B4D" w:rsidRDefault="00F54C0E" w:rsidP="00F54C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6B6E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6066A2" w:rsidRPr="00DA1B4D" w:rsidRDefault="006066A2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6B6E70" w:rsidRDefault="006B6E70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25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128D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8850BE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554B" w:rsidRPr="00F62EAB" w:rsidTr="00311C44">
        <w:trPr>
          <w:jc w:val="center"/>
        </w:trPr>
        <w:tc>
          <w:tcPr>
            <w:tcW w:w="1017" w:type="dxa"/>
            <w:gridSpan w:val="2"/>
          </w:tcPr>
          <w:p w:rsidR="00D9554B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D9554B" w:rsidRDefault="00D9554B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25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9554B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554B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128D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F80DD3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603</w:t>
            </w:r>
          </w:p>
        </w:tc>
        <w:tc>
          <w:tcPr>
            <w:tcW w:w="851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(включая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экономику и право)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ОУД.11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AB2ACF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8850BE" w:rsidRPr="000465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AA43B2">
              <w:rPr>
                <w:rFonts w:ascii="Times New Roman" w:hAnsi="Times New Roman"/>
                <w:sz w:val="20"/>
                <w:szCs w:val="20"/>
              </w:rPr>
              <w:t>иблиотековедение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9041F9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8850BE" w:rsidRPr="009041F9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D4F3D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D4F3D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4F28E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850BE" w:rsidRPr="0042683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944BD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E086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8850BE" w:rsidRPr="00210837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10837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50BE" w:rsidRPr="00DB4D5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230F3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8850BE" w:rsidRPr="00F45645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230F3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BB7164" w:rsidTr="00311C44">
        <w:trPr>
          <w:jc w:val="center"/>
        </w:trPr>
        <w:tc>
          <w:tcPr>
            <w:tcW w:w="1017" w:type="dxa"/>
            <w:gridSpan w:val="2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50BE" w:rsidRPr="00980E6C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9402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850BE" w:rsidRPr="00F45645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D60060" w:rsidTr="00311C44">
        <w:trPr>
          <w:jc w:val="center"/>
        </w:trPr>
        <w:tc>
          <w:tcPr>
            <w:tcW w:w="1008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84E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  <w:proofErr w:type="gramEnd"/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01A7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8850BE" w:rsidRPr="00501A7F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8850BE" w:rsidRPr="00501A7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8850BE" w:rsidRPr="00903BBD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850BE" w:rsidRPr="002C36B1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86" w:type="dxa"/>
            <w:gridSpan w:val="2"/>
          </w:tcPr>
          <w:p w:rsidR="008850BE" w:rsidRPr="00D6298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lastRenderedPageBreak/>
              <w:t>ОП.03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86" w:type="dxa"/>
            <w:gridSpan w:val="2"/>
          </w:tcPr>
          <w:p w:rsidR="008850BE" w:rsidRPr="00BA5EA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D60060" w:rsidTr="00311C44">
        <w:trPr>
          <w:jc w:val="center"/>
        </w:trPr>
        <w:tc>
          <w:tcPr>
            <w:tcW w:w="1008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C2CE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8850BE" w:rsidRPr="00FC2CEC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8850BE" w:rsidRPr="00FC2CE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225"/>
          <w:jc w:val="center"/>
        </w:trPr>
        <w:tc>
          <w:tcPr>
            <w:tcW w:w="1008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8850BE" w:rsidRPr="00525BB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1D3919" w:rsidTr="00311C44">
        <w:trPr>
          <w:trHeight w:val="457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850BE" w:rsidRPr="001D3919" w:rsidTr="00311C44">
        <w:trPr>
          <w:trHeight w:val="302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  <w:proofErr w:type="spellEnd"/>
          </w:p>
        </w:tc>
        <w:tc>
          <w:tcPr>
            <w:tcW w:w="625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8850BE" w:rsidRPr="008E651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512">
              <w:rPr>
                <w:rFonts w:ascii="Times New Roman" w:eastAsia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850BE" w:rsidRPr="00F100E4" w:rsidTr="00311C44">
        <w:trPr>
          <w:trHeight w:val="457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8D446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8D4468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0BE" w:rsidRPr="008D446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F114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03.02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744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44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4,6к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1нед</w:t>
            </w: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850BE" w:rsidRPr="00311EC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8850BE" w:rsidRPr="00903BBD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100E4" w:rsidTr="00311C44">
        <w:trPr>
          <w:trHeight w:val="300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8850BE" w:rsidRPr="00311EC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56111F" w:rsidRDefault="0056111F" w:rsidP="00CC0428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71691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0D225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5D489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Этика и психология профессиональной </w:t>
            </w:r>
            <w:r w:rsidRPr="006F2CE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6111F" w:rsidRPr="00311EC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100E4" w:rsidTr="00311C44">
        <w:trPr>
          <w:trHeight w:val="225"/>
          <w:jc w:val="center"/>
        </w:trPr>
        <w:tc>
          <w:tcPr>
            <w:tcW w:w="1008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56111F" w:rsidRPr="00F62EAB" w:rsidTr="00311C44">
        <w:trPr>
          <w:trHeight w:val="313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56111F" w:rsidRPr="00311EC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100E4" w:rsidTr="00311C44">
        <w:trPr>
          <w:jc w:val="center"/>
        </w:trPr>
        <w:tc>
          <w:tcPr>
            <w:tcW w:w="1008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B122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99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56111F" w:rsidRPr="00DD3C9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351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56111F" w:rsidRPr="00BB122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0D225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553CC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56111F" w:rsidRPr="003E48B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351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111F" w:rsidRPr="003E48B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56111F" w:rsidRPr="00D60060" w:rsidTr="00311C44">
        <w:trPr>
          <w:trHeight w:val="550"/>
          <w:jc w:val="center"/>
        </w:trPr>
        <w:tc>
          <w:tcPr>
            <w:tcW w:w="1008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56111F" w:rsidRPr="00230F38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  <w:proofErr w:type="spellEnd"/>
          </w:p>
        </w:tc>
        <w:tc>
          <w:tcPr>
            <w:tcW w:w="625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56111F" w:rsidRPr="009E22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295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56111F" w:rsidRPr="00716A6F" w:rsidTr="00311C44">
        <w:trPr>
          <w:trHeight w:val="513"/>
          <w:jc w:val="center"/>
        </w:trPr>
        <w:tc>
          <w:tcPr>
            <w:tcW w:w="1008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3199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56111F" w:rsidRPr="0063199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6111F" w:rsidRPr="0063199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56111F" w:rsidRPr="00A61801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54DE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33654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35BE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56111F" w:rsidRPr="00C35BE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56111F" w:rsidRPr="00C35BE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56111F" w:rsidRPr="00F2100B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56111F" w:rsidRPr="0033654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Pr="00F2100B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01.01.02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716A6F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1DE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44D8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56111F" w:rsidRPr="00244D8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6111F" w:rsidRPr="00244D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44D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Pr="008E1674" w:rsidRDefault="00724539" w:rsidP="00724539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01. 03.03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1D3919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ED732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Pr="008E167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56111F" w:rsidRPr="00AB5C33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14B8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7026E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56111F" w:rsidRPr="007026E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6111F" w:rsidRPr="007026E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02. 01.04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AB5C3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</w:t>
            </w:r>
            <w:r w:rsidRPr="00230F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  <w:proofErr w:type="spellEnd"/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6111F" w:rsidRPr="00E413F7" w:rsidTr="00311C44">
        <w:trPr>
          <w:trHeight w:val="410"/>
          <w:jc w:val="center"/>
        </w:trPr>
        <w:tc>
          <w:tcPr>
            <w:tcW w:w="1008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01AAD" w:rsidRDefault="0056111F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Часы вариативной части циклов ОПОП, используемые по выбору учебного </w:t>
            </w:r>
            <w:proofErr w:type="spellStart"/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</w:p>
        </w:tc>
        <w:tc>
          <w:tcPr>
            <w:tcW w:w="625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Физическая культура»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Экологические основы природопользования»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proofErr w:type="spell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547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05B1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56111F" w:rsidRPr="0021083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Государственная (итоговая)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аттестация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ГИА.01</w:t>
            </w:r>
          </w:p>
        </w:tc>
        <w:tc>
          <w:tcPr>
            <w:tcW w:w="2786" w:type="dxa"/>
            <w:gridSpan w:val="2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DD2E9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6A352B" w:rsidRDefault="006A352B" w:rsidP="006A352B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57322" w:rsidRDefault="00E57322" w:rsidP="00E57322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tbl>
      <w:tblPr>
        <w:tblStyle w:val="afc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E57322" w:rsidRPr="00B273C4" w:rsidTr="00563064">
        <w:tc>
          <w:tcPr>
            <w:tcW w:w="113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</w:p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E57322" w:rsidRPr="00B273C4" w:rsidTr="00563064">
        <w:tc>
          <w:tcPr>
            <w:tcW w:w="113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E57322" w:rsidRDefault="00E57322" w:rsidP="00E57322">
      <w:pPr>
        <w:rPr>
          <w:rFonts w:asciiTheme="minorHAnsi" w:hAnsiTheme="minorHAnsi"/>
        </w:rPr>
      </w:pPr>
    </w:p>
    <w:p w:rsidR="00E57322" w:rsidRDefault="00E57322" w:rsidP="00E5732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E57322" w:rsidRPr="00AD24AC" w:rsidTr="00311C44">
        <w:trPr>
          <w:trHeight w:val="202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E57322" w:rsidRPr="00AD24AC" w:rsidTr="00311C44">
        <w:trPr>
          <w:trHeight w:val="206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E57322" w:rsidRPr="00AD24AC" w:rsidRDefault="00DF61E2" w:rsidP="00311C44">
            <w:pPr>
              <w:pStyle w:val="Default"/>
              <w:jc w:val="center"/>
            </w:pPr>
            <w:r>
              <w:rPr>
                <w:bCs/>
              </w:rPr>
              <w:t>105</w:t>
            </w:r>
          </w:p>
        </w:tc>
      </w:tr>
    </w:tbl>
    <w:p w:rsidR="00C942EF" w:rsidRDefault="00C942EF" w:rsidP="00C94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E57322" w:rsidRDefault="00E57322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E57322" w:rsidRPr="00F03CFD" w:rsidRDefault="00E57322" w:rsidP="00E5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 xml:space="preserve">Республики </w:t>
      </w:r>
      <w:proofErr w:type="spellStart"/>
      <w:proofErr w:type="gramStart"/>
      <w:r>
        <w:rPr>
          <w:rFonts w:ascii="Times New Roman" w:hAnsi="Times New Roman"/>
        </w:rPr>
        <w:t>Коми</w:t>
      </w:r>
      <w:r>
        <w:rPr>
          <w:rFonts w:ascii="Cambria Math" w:hAnsi="Cambria Math"/>
        </w:rPr>
        <w:t>«</w:t>
      </w:r>
      <w:proofErr w:type="gramEnd"/>
      <w:r>
        <w:rPr>
          <w:rFonts w:ascii="Cambria Math" w:hAnsi="Cambria Math"/>
        </w:rPr>
        <w:t>Коми</w:t>
      </w:r>
      <w:proofErr w:type="spellEnd"/>
      <w:r>
        <w:rPr>
          <w:rFonts w:ascii="Cambria Math" w:hAnsi="Cambria Math"/>
        </w:rPr>
        <w:t xml:space="preserve">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57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51.02.03Библиотековедение</w:t>
      </w:r>
      <w:r>
        <w:rPr>
          <w:rFonts w:ascii="Times New Roman" w:hAnsi="Times New Roman"/>
        </w:rPr>
        <w:t xml:space="preserve"> базовой</w:t>
      </w:r>
      <w:r w:rsidRPr="007C24C7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>, а также Примерной основной образовательной программы среднего профессионального образования по специальности 071901 Библиотековедение.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lastRenderedPageBreak/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</w:t>
      </w:r>
      <w:proofErr w:type="gramStart"/>
      <w:r w:rsidRPr="007C24C7">
        <w:rPr>
          <w:rFonts w:ascii="Times New Roman" w:hAnsi="Times New Roman"/>
        </w:rPr>
        <w:t>месяцев(</w:t>
      </w:r>
      <w:proofErr w:type="gramEnd"/>
      <w:r w:rsidRPr="007C24C7">
        <w:rPr>
          <w:rFonts w:ascii="Times New Roman" w:hAnsi="Times New Roman"/>
        </w:rPr>
        <w:t>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E57322" w:rsidRDefault="00E57322" w:rsidP="00E57322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</w:t>
      </w:r>
      <w:proofErr w:type="spellStart"/>
      <w:proofErr w:type="gramStart"/>
      <w:r>
        <w:rPr>
          <w:rFonts w:ascii="Times New Roman" w:hAnsi="Times New Roman"/>
        </w:rPr>
        <w:t>план,</w:t>
      </w:r>
      <w:r w:rsidRPr="00C36116">
        <w:rPr>
          <w:rFonts w:ascii="Times New Roman" w:hAnsi="Times New Roman"/>
        </w:rPr>
        <w:t>составленный</w:t>
      </w:r>
      <w:proofErr w:type="spellEnd"/>
      <w:proofErr w:type="gramEnd"/>
      <w:r w:rsidRPr="00C36116">
        <w:rPr>
          <w:rFonts w:ascii="Times New Roman" w:hAnsi="Times New Roman"/>
        </w:rPr>
        <w:t xml:space="preserve">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год начинается 1 </w:t>
      </w:r>
      <w:proofErr w:type="spellStart"/>
      <w:r>
        <w:rPr>
          <w:rFonts w:ascii="Times New Roman" w:hAnsi="Times New Roman"/>
        </w:rPr>
        <w:t>сентября.</w:t>
      </w:r>
      <w:r w:rsidRPr="00F03CFD">
        <w:rPr>
          <w:rFonts w:ascii="Times New Roman" w:hAnsi="Times New Roman"/>
        </w:rPr>
        <w:t>Продолжительность</w:t>
      </w:r>
      <w:proofErr w:type="spellEnd"/>
      <w:r w:rsidRPr="00F03CFD">
        <w:rPr>
          <w:rFonts w:ascii="Times New Roman" w:hAnsi="Times New Roman"/>
        </w:rPr>
        <w:t xml:space="preserve">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lastRenderedPageBreak/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E57322" w:rsidRPr="008878C3" w:rsidRDefault="00E57322" w:rsidP="00E57322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E57322" w:rsidRPr="008878C3" w:rsidRDefault="00E57322" w:rsidP="00E57322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E57322" w:rsidRDefault="00E57322" w:rsidP="00E57322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563064" w:rsidRDefault="00563064" w:rsidP="00563064">
      <w:pPr>
        <w:pStyle w:val="36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Предметы «Литература», «Русский язык», «История», «Обществознание» изучаются на профильном уровне.</w:t>
      </w:r>
    </w:p>
    <w:p w:rsidR="00AD52F7" w:rsidRPr="00D04114" w:rsidRDefault="00971AE1" w:rsidP="00AD52F7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«Литература» </w:t>
      </w:r>
      <w:r w:rsidR="00680233"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</w:t>
      </w:r>
      <w:proofErr w:type="spellStart"/>
      <w:r w:rsidRPr="004720E9">
        <w:rPr>
          <w:rFonts w:ascii="Times New Roman" w:hAnsi="Times New Roman"/>
        </w:rPr>
        <w:t>образования</w:t>
      </w:r>
      <w:r w:rsidR="00560D69">
        <w:rPr>
          <w:rFonts w:ascii="Times New Roman" w:hAnsi="Times New Roman"/>
        </w:rPr>
        <w:t>.</w:t>
      </w:r>
      <w:r w:rsidR="00AD52F7">
        <w:rPr>
          <w:rFonts w:ascii="Times New Roman" w:hAnsi="Times New Roman"/>
        </w:rPr>
        <w:t>На</w:t>
      </w:r>
      <w:proofErr w:type="spellEnd"/>
      <w:r w:rsidR="00AD52F7">
        <w:rPr>
          <w:rFonts w:ascii="Times New Roman" w:hAnsi="Times New Roman"/>
        </w:rPr>
        <w:t xml:space="preserve"> </w:t>
      </w:r>
      <w:r w:rsidR="00AD52F7" w:rsidRPr="00D04114">
        <w:rPr>
          <w:rFonts w:ascii="Times New Roman" w:hAnsi="Times New Roman"/>
        </w:rPr>
        <w:t xml:space="preserve">подготовку </w:t>
      </w:r>
      <w:r w:rsidR="00AD52F7">
        <w:rPr>
          <w:rFonts w:ascii="Times New Roman" w:hAnsi="Times New Roman"/>
        </w:rPr>
        <w:t>индивидуального проекта</w:t>
      </w:r>
      <w:r w:rsidR="00AD52F7" w:rsidRPr="00D04114">
        <w:rPr>
          <w:rFonts w:ascii="Times New Roman" w:eastAsia="Times New Roman" w:hAnsi="Times New Roman"/>
        </w:rPr>
        <w:t xml:space="preserve"> выделен </w:t>
      </w:r>
      <w:r w:rsidR="00AD52F7">
        <w:rPr>
          <w:rFonts w:ascii="Times New Roman" w:eastAsia="Times New Roman" w:hAnsi="Times New Roman"/>
        </w:rPr>
        <w:t>41</w:t>
      </w:r>
      <w:r w:rsidR="00AD52F7" w:rsidRPr="00D04114">
        <w:rPr>
          <w:rFonts w:ascii="Times New Roman" w:eastAsia="Times New Roman" w:hAnsi="Times New Roman"/>
        </w:rPr>
        <w:t xml:space="preserve"> час, в том числе 8 ч.  аудиторной нагрузки </w:t>
      </w:r>
      <w:r w:rsidR="00AD52F7">
        <w:rPr>
          <w:rFonts w:ascii="Times New Roman" w:eastAsia="Times New Roman" w:hAnsi="Times New Roman"/>
        </w:rPr>
        <w:t>и 33</w:t>
      </w:r>
      <w:r w:rsidR="00AD52F7" w:rsidRPr="00D04114">
        <w:rPr>
          <w:rFonts w:ascii="Times New Roman" w:eastAsia="Times New Roman" w:hAnsi="Times New Roman"/>
        </w:rPr>
        <w:t xml:space="preserve"> ч. </w:t>
      </w:r>
      <w:r w:rsidR="00AD52F7">
        <w:rPr>
          <w:rFonts w:ascii="Times New Roman" w:eastAsia="Times New Roman" w:hAnsi="Times New Roman"/>
        </w:rPr>
        <w:t>с</w:t>
      </w:r>
      <w:r w:rsidR="00AD52F7" w:rsidRPr="00D04114">
        <w:rPr>
          <w:rFonts w:ascii="Times New Roman" w:eastAsia="Times New Roman" w:hAnsi="Times New Roman"/>
        </w:rPr>
        <w:t>амостоятельной нагрузки студента.</w:t>
      </w:r>
    </w:p>
    <w:p w:rsidR="005440BC" w:rsidRPr="0092733F" w:rsidRDefault="00AD52F7" w:rsidP="00394A05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2733F">
        <w:rPr>
          <w:rFonts w:ascii="Times New Roman" w:hAnsi="Times New Roman"/>
        </w:rPr>
        <w:t>Общеобразовательный цикл расширен дисциплиной «Родная литература» в связи с</w:t>
      </w:r>
      <w:r w:rsidRPr="0092733F">
        <w:rPr>
          <w:rFonts w:ascii="Times New Roman" w:hAnsi="Times New Roman"/>
          <w:shd w:val="clear" w:color="auto" w:fill="FFFFFF"/>
        </w:rPr>
        <w:t xml:space="preserve"> внесенными Приказом </w:t>
      </w:r>
      <w:proofErr w:type="spellStart"/>
      <w:r w:rsidRPr="0092733F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92733F">
        <w:rPr>
          <w:rFonts w:ascii="Times New Roman" w:hAnsi="Times New Roman"/>
          <w:shd w:val="clear" w:color="auto" w:fill="FFFFFF"/>
        </w:rPr>
        <w:t xml:space="preserve">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92733F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92733F" w:rsidRPr="0092733F">
        <w:rPr>
          <w:rFonts w:ascii="Times New Roman" w:hAnsi="Times New Roman"/>
        </w:rPr>
        <w:t xml:space="preserve"> за счет </w:t>
      </w:r>
      <w:r w:rsidR="0092733F">
        <w:rPr>
          <w:rFonts w:ascii="Times New Roman" w:hAnsi="Times New Roman"/>
        </w:rPr>
        <w:t xml:space="preserve">перераспределения </w:t>
      </w:r>
      <w:r w:rsidR="0092733F" w:rsidRPr="0092733F">
        <w:rPr>
          <w:rFonts w:ascii="Times New Roman" w:hAnsi="Times New Roman"/>
        </w:rPr>
        <w:t xml:space="preserve">часов </w:t>
      </w:r>
      <w:r w:rsidR="005440BC" w:rsidRPr="0092733F">
        <w:rPr>
          <w:rFonts w:ascii="Times New Roman" w:hAnsi="Times New Roman"/>
        </w:rPr>
        <w:t>предмета «Литература»</w:t>
      </w:r>
      <w:r w:rsidR="0092733F">
        <w:rPr>
          <w:rFonts w:ascii="Times New Roman" w:hAnsi="Times New Roman"/>
        </w:rPr>
        <w:t>.</w:t>
      </w:r>
    </w:p>
    <w:p w:rsidR="00E57322" w:rsidRPr="005532B7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proofErr w:type="spellStart"/>
      <w:proofErr w:type="gramStart"/>
      <w:r>
        <w:rPr>
          <w:rFonts w:ascii="Times New Roman" w:hAnsi="Times New Roman"/>
        </w:rPr>
        <w:t>Библиотековедение»базовой</w:t>
      </w:r>
      <w:proofErr w:type="spellEnd"/>
      <w:proofErr w:type="gramEnd"/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 </w:t>
      </w:r>
      <w:proofErr w:type="gramEnd"/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E24A8C" w:rsidRDefault="00E24A8C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«Документоведение», «Основы социокультурного проектирования».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E57322" w:rsidRPr="00303C7B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E57322" w:rsidRPr="00303C7B" w:rsidRDefault="00E57322" w:rsidP="00E57322">
      <w:pPr>
        <w:pStyle w:val="aff4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</w:t>
      </w:r>
      <w:proofErr w:type="gramStart"/>
      <w:r w:rsidRPr="00303C7B">
        <w:rPr>
          <w:rFonts w:ascii="Times New Roman" w:hAnsi="Times New Roman"/>
        </w:rPr>
        <w:t>практика  проводится</w:t>
      </w:r>
      <w:proofErr w:type="gramEnd"/>
      <w:r w:rsidRPr="00303C7B">
        <w:rPr>
          <w:rFonts w:ascii="Times New Roman" w:hAnsi="Times New Roman"/>
        </w:rPr>
        <w:t xml:space="preserve">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E57322" w:rsidRPr="002C4BD5" w:rsidRDefault="00E57322" w:rsidP="00E57322">
      <w:pPr>
        <w:pStyle w:val="aff4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</w:t>
      </w:r>
      <w:proofErr w:type="gramStart"/>
      <w:r w:rsidRPr="00303C7B">
        <w:rPr>
          <w:rFonts w:ascii="Times New Roman" w:hAnsi="Times New Roman"/>
        </w:rPr>
        <w:t>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</w:t>
      </w:r>
      <w:proofErr w:type="gramEnd"/>
      <w:r w:rsidRPr="00303C7B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2C4BD5" w:rsidRDefault="002C4BD5" w:rsidP="002C4BD5">
      <w:pPr>
        <w:pStyle w:val="aff4"/>
        <w:widowControl w:val="0"/>
        <w:numPr>
          <w:ilvl w:val="0"/>
          <w:numId w:val="26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bookmarkStart w:id="1" w:name="_GoBack"/>
      <w:bookmarkEnd w:id="1"/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</w:t>
      </w:r>
      <w:proofErr w:type="gramEnd"/>
      <w:r>
        <w:rPr>
          <w:rFonts w:ascii="Times New Roman" w:hAnsi="Times New Roman"/>
        </w:rPr>
        <w:t>, дифференцированные зачеты</w:t>
      </w:r>
      <w:r w:rsidR="00DF61E2">
        <w:rPr>
          <w:rFonts w:ascii="Times New Roman" w:hAnsi="Times New Roman"/>
        </w:rPr>
        <w:t>, комплексные экзамены, комплексные зачеты</w:t>
      </w:r>
      <w:r>
        <w:rPr>
          <w:rFonts w:ascii="Times New Roman" w:hAnsi="Times New Roman"/>
        </w:rPr>
        <w:t>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E57322" w:rsidRPr="006A0C78" w:rsidRDefault="00DF61E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завершении</w:t>
      </w:r>
      <w:r w:rsidR="00E57322" w:rsidRPr="00F03CFD">
        <w:rPr>
          <w:rFonts w:ascii="Times New Roman" w:hAnsi="Times New Roman"/>
        </w:rPr>
        <w:t xml:space="preserve"> освоения профессиональных модулей проводится квалификационный</w:t>
      </w:r>
      <w:r w:rsidR="00521FD4">
        <w:rPr>
          <w:rFonts w:ascii="Times New Roman" w:hAnsi="Times New Roman"/>
        </w:rPr>
        <w:t xml:space="preserve"> экзамен</w:t>
      </w:r>
      <w:r w:rsidR="00E57322" w:rsidRPr="00F03CFD">
        <w:rPr>
          <w:rFonts w:ascii="Times New Roman" w:hAnsi="Times New Roman"/>
        </w:rPr>
        <w:t>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E57322" w:rsidRPr="00811CC5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E57322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работы  </w:t>
      </w:r>
      <w:r w:rsidRPr="00DF52D7">
        <w:rPr>
          <w:rFonts w:ascii="Times New Roman" w:hAnsi="Times New Roman"/>
          <w:color w:val="000000"/>
          <w:lang w:eastAsia="ru-RU"/>
        </w:rPr>
        <w:t>-</w:t>
      </w:r>
      <w:proofErr w:type="gramEnd"/>
      <w:r w:rsidRPr="00DF52D7">
        <w:rPr>
          <w:rFonts w:ascii="Times New Roman" w:hAnsi="Times New Roman"/>
          <w:color w:val="000000"/>
          <w:lang w:eastAsia="ru-RU"/>
        </w:rPr>
        <w:t xml:space="preserve"> 1 неделя</w:t>
      </w:r>
      <w:bookmarkEnd w:id="0"/>
    </w:p>
    <w:sectPr w:rsidR="00E57322" w:rsidSect="00312AEE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B5" w:rsidRDefault="00C164B5" w:rsidP="00782845">
      <w:r>
        <w:separator/>
      </w:r>
    </w:p>
  </w:endnote>
  <w:endnote w:type="continuationSeparator" w:id="0">
    <w:p w:rsidR="00C164B5" w:rsidRDefault="00C164B5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Default="007E4CA1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4A0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A05" w:rsidRDefault="00394A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Pr="006C5D5E" w:rsidRDefault="00394A05" w:rsidP="006C5D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B5" w:rsidRDefault="00C164B5" w:rsidP="00782845">
      <w:r>
        <w:separator/>
      </w:r>
    </w:p>
  </w:footnote>
  <w:footnote w:type="continuationSeparator" w:id="0">
    <w:p w:rsidR="00C164B5" w:rsidRDefault="00C164B5" w:rsidP="0078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2914"/>
    <w:multiLevelType w:val="hybridMultilevel"/>
    <w:tmpl w:val="9E1621F6"/>
    <w:lvl w:ilvl="0" w:tplc="BFB4DE02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19CC"/>
    <w:multiLevelType w:val="hybridMultilevel"/>
    <w:tmpl w:val="A578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7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11402"/>
    <w:multiLevelType w:val="hybridMultilevel"/>
    <w:tmpl w:val="65A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"/>
  </w:num>
  <w:num w:numId="5">
    <w:abstractNumId w:val="26"/>
  </w:num>
  <w:num w:numId="6">
    <w:abstractNumId w:val="0"/>
  </w:num>
  <w:num w:numId="7">
    <w:abstractNumId w:val="11"/>
  </w:num>
  <w:num w:numId="8">
    <w:abstractNumId w:val="27"/>
  </w:num>
  <w:num w:numId="9">
    <w:abstractNumId w:val="9"/>
  </w:num>
  <w:num w:numId="10">
    <w:abstractNumId w:val="2"/>
  </w:num>
  <w:num w:numId="11">
    <w:abstractNumId w:val="13"/>
  </w:num>
  <w:num w:numId="12">
    <w:abstractNumId w:val="2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22"/>
  </w:num>
  <w:num w:numId="19">
    <w:abstractNumId w:val="3"/>
  </w:num>
  <w:num w:numId="20">
    <w:abstractNumId w:val="4"/>
  </w:num>
  <w:num w:numId="21">
    <w:abstractNumId w:val="8"/>
  </w:num>
  <w:num w:numId="22">
    <w:abstractNumId w:val="21"/>
  </w:num>
  <w:num w:numId="23">
    <w:abstractNumId w:val="10"/>
  </w:num>
  <w:num w:numId="24">
    <w:abstractNumId w:val="24"/>
  </w:num>
  <w:num w:numId="25">
    <w:abstractNumId w:val="6"/>
  </w:num>
  <w:num w:numId="26">
    <w:abstractNumId w:val="29"/>
  </w:num>
  <w:num w:numId="27">
    <w:abstractNumId w:val="7"/>
  </w:num>
  <w:num w:numId="28">
    <w:abstractNumId w:val="5"/>
  </w:num>
  <w:num w:numId="29">
    <w:abstractNumId w:val="15"/>
  </w:num>
  <w:num w:numId="30">
    <w:abstractNumId w:val="28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45"/>
    <w:rsid w:val="0001449F"/>
    <w:rsid w:val="00020BF2"/>
    <w:rsid w:val="00023A45"/>
    <w:rsid w:val="00043498"/>
    <w:rsid w:val="00073A79"/>
    <w:rsid w:val="000761BF"/>
    <w:rsid w:val="000879D1"/>
    <w:rsid w:val="000A3846"/>
    <w:rsid w:val="000D5E3A"/>
    <w:rsid w:val="000E4FAC"/>
    <w:rsid w:val="000F5766"/>
    <w:rsid w:val="0010379A"/>
    <w:rsid w:val="001643EC"/>
    <w:rsid w:val="001653D9"/>
    <w:rsid w:val="00180622"/>
    <w:rsid w:val="00181C25"/>
    <w:rsid w:val="00184336"/>
    <w:rsid w:val="001928BB"/>
    <w:rsid w:val="00196A70"/>
    <w:rsid w:val="00197A8D"/>
    <w:rsid w:val="001A2DF2"/>
    <w:rsid w:val="001C4594"/>
    <w:rsid w:val="001E090E"/>
    <w:rsid w:val="001F29D6"/>
    <w:rsid w:val="00200419"/>
    <w:rsid w:val="00206E49"/>
    <w:rsid w:val="00237095"/>
    <w:rsid w:val="00244D8A"/>
    <w:rsid w:val="002719FE"/>
    <w:rsid w:val="00282219"/>
    <w:rsid w:val="00296616"/>
    <w:rsid w:val="002A0435"/>
    <w:rsid w:val="002A4B40"/>
    <w:rsid w:val="002B6086"/>
    <w:rsid w:val="002C4BD5"/>
    <w:rsid w:val="002C64AC"/>
    <w:rsid w:val="002E002E"/>
    <w:rsid w:val="00311C44"/>
    <w:rsid w:val="00312AEE"/>
    <w:rsid w:val="00313056"/>
    <w:rsid w:val="0039206D"/>
    <w:rsid w:val="00394A05"/>
    <w:rsid w:val="003A2FC7"/>
    <w:rsid w:val="003C3A74"/>
    <w:rsid w:val="003D26D5"/>
    <w:rsid w:val="003E4EF1"/>
    <w:rsid w:val="004217C6"/>
    <w:rsid w:val="00437C6A"/>
    <w:rsid w:val="00460FEC"/>
    <w:rsid w:val="00465A71"/>
    <w:rsid w:val="0046669B"/>
    <w:rsid w:val="004720E9"/>
    <w:rsid w:val="00476F84"/>
    <w:rsid w:val="00493536"/>
    <w:rsid w:val="004A4F30"/>
    <w:rsid w:val="004B5D4A"/>
    <w:rsid w:val="004C4B90"/>
    <w:rsid w:val="004F03FA"/>
    <w:rsid w:val="005153FD"/>
    <w:rsid w:val="00521FD4"/>
    <w:rsid w:val="00524321"/>
    <w:rsid w:val="0053183D"/>
    <w:rsid w:val="005440BC"/>
    <w:rsid w:val="00554CDE"/>
    <w:rsid w:val="00555BE6"/>
    <w:rsid w:val="00560D69"/>
    <w:rsid w:val="0056111F"/>
    <w:rsid w:val="00563064"/>
    <w:rsid w:val="005633BE"/>
    <w:rsid w:val="00563923"/>
    <w:rsid w:val="005B2E9A"/>
    <w:rsid w:val="005B617F"/>
    <w:rsid w:val="005D43C6"/>
    <w:rsid w:val="005E2D2E"/>
    <w:rsid w:val="005E7DAF"/>
    <w:rsid w:val="005F1FBE"/>
    <w:rsid w:val="005F39A2"/>
    <w:rsid w:val="006066A2"/>
    <w:rsid w:val="006120DD"/>
    <w:rsid w:val="00644296"/>
    <w:rsid w:val="00655CD0"/>
    <w:rsid w:val="00656EBF"/>
    <w:rsid w:val="00666274"/>
    <w:rsid w:val="00680233"/>
    <w:rsid w:val="00691B10"/>
    <w:rsid w:val="00694936"/>
    <w:rsid w:val="006964D2"/>
    <w:rsid w:val="006A352B"/>
    <w:rsid w:val="006A4CC3"/>
    <w:rsid w:val="006B1B79"/>
    <w:rsid w:val="006B6E70"/>
    <w:rsid w:val="006C5D5E"/>
    <w:rsid w:val="006D6829"/>
    <w:rsid w:val="006F52AA"/>
    <w:rsid w:val="006F60AA"/>
    <w:rsid w:val="007074C4"/>
    <w:rsid w:val="00713943"/>
    <w:rsid w:val="00714CD1"/>
    <w:rsid w:val="0071611E"/>
    <w:rsid w:val="0072149A"/>
    <w:rsid w:val="00724539"/>
    <w:rsid w:val="00741459"/>
    <w:rsid w:val="00755A86"/>
    <w:rsid w:val="0077390B"/>
    <w:rsid w:val="00776EF5"/>
    <w:rsid w:val="00777AAF"/>
    <w:rsid w:val="00781FBD"/>
    <w:rsid w:val="00782845"/>
    <w:rsid w:val="00786A60"/>
    <w:rsid w:val="007955E7"/>
    <w:rsid w:val="007A4271"/>
    <w:rsid w:val="007A7585"/>
    <w:rsid w:val="007C1B92"/>
    <w:rsid w:val="007C33E7"/>
    <w:rsid w:val="007E4CA1"/>
    <w:rsid w:val="007E6594"/>
    <w:rsid w:val="00803CEA"/>
    <w:rsid w:val="00806BE4"/>
    <w:rsid w:val="00812E1E"/>
    <w:rsid w:val="00830E92"/>
    <w:rsid w:val="0084201A"/>
    <w:rsid w:val="008465A8"/>
    <w:rsid w:val="008560C0"/>
    <w:rsid w:val="00860639"/>
    <w:rsid w:val="00864DD5"/>
    <w:rsid w:val="0087173C"/>
    <w:rsid w:val="0088160C"/>
    <w:rsid w:val="008850BE"/>
    <w:rsid w:val="00885C2A"/>
    <w:rsid w:val="00896E32"/>
    <w:rsid w:val="008B5C1F"/>
    <w:rsid w:val="008B6F27"/>
    <w:rsid w:val="008E6512"/>
    <w:rsid w:val="00904198"/>
    <w:rsid w:val="00914C75"/>
    <w:rsid w:val="00925F65"/>
    <w:rsid w:val="0092733F"/>
    <w:rsid w:val="00930B65"/>
    <w:rsid w:val="00940235"/>
    <w:rsid w:val="00942553"/>
    <w:rsid w:val="00954BDF"/>
    <w:rsid w:val="00961C05"/>
    <w:rsid w:val="00964E35"/>
    <w:rsid w:val="00967DCF"/>
    <w:rsid w:val="00971AE1"/>
    <w:rsid w:val="0097595E"/>
    <w:rsid w:val="009771FC"/>
    <w:rsid w:val="00982F05"/>
    <w:rsid w:val="009849E8"/>
    <w:rsid w:val="009859BB"/>
    <w:rsid w:val="009A30CD"/>
    <w:rsid w:val="009B1B25"/>
    <w:rsid w:val="009D11BA"/>
    <w:rsid w:val="009D3765"/>
    <w:rsid w:val="009F3C7C"/>
    <w:rsid w:val="009F3DC3"/>
    <w:rsid w:val="00A032D0"/>
    <w:rsid w:val="00A102B4"/>
    <w:rsid w:val="00A147C1"/>
    <w:rsid w:val="00A15AAC"/>
    <w:rsid w:val="00A37290"/>
    <w:rsid w:val="00A45FF8"/>
    <w:rsid w:val="00A627B7"/>
    <w:rsid w:val="00A63B50"/>
    <w:rsid w:val="00A67EA1"/>
    <w:rsid w:val="00A745B9"/>
    <w:rsid w:val="00A85FEA"/>
    <w:rsid w:val="00A9116C"/>
    <w:rsid w:val="00A9254B"/>
    <w:rsid w:val="00AA43B2"/>
    <w:rsid w:val="00AA6085"/>
    <w:rsid w:val="00AA71B4"/>
    <w:rsid w:val="00AD1BFB"/>
    <w:rsid w:val="00AD52F7"/>
    <w:rsid w:val="00AE4021"/>
    <w:rsid w:val="00B04FBA"/>
    <w:rsid w:val="00B17BDD"/>
    <w:rsid w:val="00B23D29"/>
    <w:rsid w:val="00B267F9"/>
    <w:rsid w:val="00B4612C"/>
    <w:rsid w:val="00B51FC3"/>
    <w:rsid w:val="00B56FB3"/>
    <w:rsid w:val="00B634E0"/>
    <w:rsid w:val="00B87564"/>
    <w:rsid w:val="00BA1F95"/>
    <w:rsid w:val="00BA29D3"/>
    <w:rsid w:val="00BC14D8"/>
    <w:rsid w:val="00BC76E8"/>
    <w:rsid w:val="00BD78D8"/>
    <w:rsid w:val="00BE7990"/>
    <w:rsid w:val="00BF7ACC"/>
    <w:rsid w:val="00C04C97"/>
    <w:rsid w:val="00C128D2"/>
    <w:rsid w:val="00C16026"/>
    <w:rsid w:val="00C164B5"/>
    <w:rsid w:val="00C2114D"/>
    <w:rsid w:val="00C30F34"/>
    <w:rsid w:val="00C34019"/>
    <w:rsid w:val="00C4359B"/>
    <w:rsid w:val="00C46D11"/>
    <w:rsid w:val="00C64B25"/>
    <w:rsid w:val="00C7367C"/>
    <w:rsid w:val="00C75090"/>
    <w:rsid w:val="00C92B3A"/>
    <w:rsid w:val="00C942EF"/>
    <w:rsid w:val="00CA5DE0"/>
    <w:rsid w:val="00CD375E"/>
    <w:rsid w:val="00CD53B6"/>
    <w:rsid w:val="00D04198"/>
    <w:rsid w:val="00D05875"/>
    <w:rsid w:val="00D1057A"/>
    <w:rsid w:val="00D12173"/>
    <w:rsid w:val="00D1255A"/>
    <w:rsid w:val="00D150EB"/>
    <w:rsid w:val="00D2005E"/>
    <w:rsid w:val="00D21036"/>
    <w:rsid w:val="00D4452C"/>
    <w:rsid w:val="00D57988"/>
    <w:rsid w:val="00D70D4C"/>
    <w:rsid w:val="00D7112D"/>
    <w:rsid w:val="00D77DF5"/>
    <w:rsid w:val="00D9091E"/>
    <w:rsid w:val="00D9554B"/>
    <w:rsid w:val="00D97A1B"/>
    <w:rsid w:val="00DC299E"/>
    <w:rsid w:val="00DE2300"/>
    <w:rsid w:val="00DF2225"/>
    <w:rsid w:val="00DF61E2"/>
    <w:rsid w:val="00E073B9"/>
    <w:rsid w:val="00E07C96"/>
    <w:rsid w:val="00E24967"/>
    <w:rsid w:val="00E24A8C"/>
    <w:rsid w:val="00E57322"/>
    <w:rsid w:val="00E601A3"/>
    <w:rsid w:val="00E87760"/>
    <w:rsid w:val="00E87DB3"/>
    <w:rsid w:val="00EE6849"/>
    <w:rsid w:val="00F026B7"/>
    <w:rsid w:val="00F16C4B"/>
    <w:rsid w:val="00F2100B"/>
    <w:rsid w:val="00F33E0D"/>
    <w:rsid w:val="00F349FD"/>
    <w:rsid w:val="00F54C0E"/>
    <w:rsid w:val="00F829A3"/>
    <w:rsid w:val="00F92712"/>
    <w:rsid w:val="00F92BB2"/>
    <w:rsid w:val="00FB2E33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9B9A9-91C3-47CB-B775-FBCB4FE5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aff0">
    <w:name w:val="Заголовок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1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2">
    <w:name w:val="Заголовок таблицы"/>
    <w:basedOn w:val="aff1"/>
    <w:rsid w:val="00782845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A120-CD30-421F-AB83-6B88118E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50</cp:revision>
  <cp:lastPrinted>2019-11-03T11:42:00Z</cp:lastPrinted>
  <dcterms:created xsi:type="dcterms:W3CDTF">2019-10-31T18:26:00Z</dcterms:created>
  <dcterms:modified xsi:type="dcterms:W3CDTF">2019-11-28T11:55:00Z</dcterms:modified>
</cp:coreProperties>
</file>