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CD5" w:rsidRPr="007C6CD5" w:rsidRDefault="007C6CD5" w:rsidP="007C6C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CD5">
        <w:rPr>
          <w:rFonts w:ascii="Times New Roman" w:hAnsi="Times New Roman" w:cs="Times New Roman"/>
          <w:b/>
          <w:sz w:val="28"/>
          <w:szCs w:val="28"/>
        </w:rPr>
        <w:t>Сведения о трудоустройстве выпускников 2016 года</w:t>
      </w:r>
    </w:p>
    <w:p w:rsidR="007C6CD5" w:rsidRPr="007C6CD5" w:rsidRDefault="007C6CD5" w:rsidP="007C6C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CD5">
        <w:rPr>
          <w:rFonts w:ascii="Times New Roman" w:hAnsi="Times New Roman" w:cs="Times New Roman"/>
          <w:b/>
          <w:sz w:val="24"/>
          <w:szCs w:val="24"/>
        </w:rPr>
        <w:t>Очное отделение</w:t>
      </w:r>
    </w:p>
    <w:p w:rsidR="007C6CD5" w:rsidRPr="007C6CD5" w:rsidRDefault="007C6CD5" w:rsidP="007C6CD5">
      <w:pPr>
        <w:jc w:val="both"/>
        <w:rPr>
          <w:rFonts w:ascii="Times New Roman" w:hAnsi="Times New Roman" w:cs="Times New Roman"/>
          <w:sz w:val="24"/>
          <w:szCs w:val="24"/>
        </w:rPr>
      </w:pPr>
      <w:r w:rsidRPr="007C6CD5">
        <w:rPr>
          <w:rFonts w:ascii="Times New Roman" w:hAnsi="Times New Roman" w:cs="Times New Roman"/>
          <w:sz w:val="24"/>
          <w:szCs w:val="24"/>
        </w:rPr>
        <w:t xml:space="preserve">Более 80% выпускников 2016 года трудоустроились по специальности или поступили в ВУЗ. Так, например, все 6 выпускников специальности «Декоративно-прикладное искусство и народные промыслы» продолжают </w:t>
      </w:r>
      <w:proofErr w:type="gramStart"/>
      <w:r w:rsidRPr="007C6CD5">
        <w:rPr>
          <w:rFonts w:ascii="Times New Roman" w:hAnsi="Times New Roman" w:cs="Times New Roman"/>
          <w:sz w:val="24"/>
          <w:szCs w:val="24"/>
        </w:rPr>
        <w:t>обучение по специальности</w:t>
      </w:r>
      <w:proofErr w:type="gramEnd"/>
      <w:r w:rsidRPr="007C6CD5">
        <w:rPr>
          <w:rFonts w:ascii="Times New Roman" w:hAnsi="Times New Roman" w:cs="Times New Roman"/>
          <w:sz w:val="24"/>
          <w:szCs w:val="24"/>
        </w:rPr>
        <w:t xml:space="preserve"> в ВУЗах. Чуть отстают от них библиотекари, где продолжают учиться в ВУЗах 5 из 8 выпускниц. 6 из 7 выпускников специальности «Хореографическое творчество» - работают по специальности, из них 3 человека повышают уровень образования заочно, параллельно работе (одна выпускница в данный момент находится в декретном отпуске)</w:t>
      </w:r>
      <w:proofErr w:type="gramStart"/>
      <w:r w:rsidRPr="007C6CD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7C6CD5">
        <w:rPr>
          <w:rFonts w:ascii="Times New Roman" w:hAnsi="Times New Roman" w:cs="Times New Roman"/>
          <w:sz w:val="24"/>
          <w:szCs w:val="24"/>
        </w:rPr>
        <w:t xml:space="preserve"> Почти все студенты, закончившие специальность «Социально-культурная деятельность», также работают по профессии, все 5 выпускниц направления «Народное художественное творчество» работают или учатся дальше. Стоит отметить, что выпускница 2016 года Мария </w:t>
      </w:r>
      <w:proofErr w:type="spellStart"/>
      <w:r w:rsidRPr="007C6CD5">
        <w:rPr>
          <w:rFonts w:ascii="Times New Roman" w:hAnsi="Times New Roman" w:cs="Times New Roman"/>
          <w:sz w:val="24"/>
          <w:szCs w:val="24"/>
        </w:rPr>
        <w:t>Остапенко</w:t>
      </w:r>
      <w:proofErr w:type="spellEnd"/>
      <w:r w:rsidRPr="007C6CD5">
        <w:rPr>
          <w:rFonts w:ascii="Times New Roman" w:hAnsi="Times New Roman" w:cs="Times New Roman"/>
          <w:sz w:val="24"/>
          <w:szCs w:val="24"/>
        </w:rPr>
        <w:t xml:space="preserve"> поступила в одно из самых престижных заведений страны – Петрозаводскую консерваторию. </w:t>
      </w:r>
    </w:p>
    <w:p w:rsidR="00000000" w:rsidRPr="007C6CD5" w:rsidRDefault="007C6CD5" w:rsidP="007C6C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CD5">
        <w:rPr>
          <w:rFonts w:ascii="Times New Roman" w:hAnsi="Times New Roman" w:cs="Times New Roman"/>
          <w:b/>
          <w:sz w:val="24"/>
          <w:szCs w:val="24"/>
        </w:rPr>
        <w:t>Заочное отделение</w:t>
      </w:r>
    </w:p>
    <w:p w:rsidR="007C6CD5" w:rsidRPr="007C6CD5" w:rsidRDefault="007C6CD5" w:rsidP="007C6C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CD5">
        <w:rPr>
          <w:rFonts w:ascii="Times New Roman" w:eastAsia="Times New Roman" w:hAnsi="Times New Roman" w:cs="Times New Roman"/>
          <w:sz w:val="24"/>
          <w:szCs w:val="24"/>
        </w:rPr>
        <w:t>88% выпускников 2016 года работают по специальности</w:t>
      </w:r>
    </w:p>
    <w:p w:rsidR="007C6CD5" w:rsidRPr="007C6CD5" w:rsidRDefault="007C6CD5" w:rsidP="007C6C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CD5">
        <w:rPr>
          <w:rFonts w:ascii="Times New Roman" w:eastAsia="Times New Roman" w:hAnsi="Times New Roman" w:cs="Times New Roman"/>
          <w:sz w:val="24"/>
          <w:szCs w:val="24"/>
        </w:rPr>
        <w:t>Среди 14 выпускников специальности «Библиотековедение» на сегодняшний день по профессии трудятся 12.  Специальность «Социально-культурная деятельность» даёт еще более высокий процент работающих по специальности выпускников – около 90% или 16 человек из 18-ти.</w:t>
      </w:r>
    </w:p>
    <w:p w:rsidR="007C6CD5" w:rsidRPr="007C6CD5" w:rsidRDefault="007C6CD5" w:rsidP="007C6C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6CD5" w:rsidRPr="007C6CD5" w:rsidRDefault="007C6CD5">
      <w:pPr>
        <w:rPr>
          <w:b/>
        </w:rPr>
      </w:pPr>
    </w:p>
    <w:sectPr w:rsidR="007C6CD5" w:rsidRPr="007C6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6CD5"/>
    <w:rsid w:val="007C6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9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Александровна</dc:creator>
  <cp:keywords/>
  <dc:description/>
  <cp:lastModifiedBy>Галина Александровна</cp:lastModifiedBy>
  <cp:revision>2</cp:revision>
  <dcterms:created xsi:type="dcterms:W3CDTF">2016-10-08T06:50:00Z</dcterms:created>
  <dcterms:modified xsi:type="dcterms:W3CDTF">2016-10-08T06:52:00Z</dcterms:modified>
</cp:coreProperties>
</file>