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E5" w:rsidRPr="00803397" w:rsidRDefault="003156E5" w:rsidP="003156E5">
      <w:pPr>
        <w:pStyle w:val="1"/>
        <w:rPr>
          <w:b w:val="0"/>
          <w:sz w:val="24"/>
        </w:rPr>
      </w:pPr>
      <w:r w:rsidRPr="00803397">
        <w:rPr>
          <w:b w:val="0"/>
          <w:sz w:val="24"/>
        </w:rPr>
        <w:t>Министерство культуры</w:t>
      </w:r>
      <w:r>
        <w:rPr>
          <w:b w:val="0"/>
          <w:sz w:val="24"/>
        </w:rPr>
        <w:t xml:space="preserve">, туризма и архивного </w:t>
      </w:r>
      <w:r w:rsidR="003463AA">
        <w:rPr>
          <w:b w:val="0"/>
          <w:sz w:val="24"/>
        </w:rPr>
        <w:t>дела</w:t>
      </w:r>
      <w:r w:rsidR="003463AA" w:rsidRPr="00803397">
        <w:rPr>
          <w:b w:val="0"/>
          <w:sz w:val="24"/>
        </w:rPr>
        <w:t xml:space="preserve"> Республики</w:t>
      </w:r>
      <w:r w:rsidRPr="00803397">
        <w:rPr>
          <w:b w:val="0"/>
          <w:sz w:val="24"/>
        </w:rPr>
        <w:t xml:space="preserve"> Коми</w:t>
      </w:r>
    </w:p>
    <w:p w:rsidR="003156E5" w:rsidRPr="00803397" w:rsidRDefault="003156E5" w:rsidP="003156E5">
      <w:pPr>
        <w:pStyle w:val="1"/>
        <w:rPr>
          <w:b w:val="0"/>
          <w:sz w:val="24"/>
        </w:rPr>
      </w:pPr>
      <w:r w:rsidRPr="00803397">
        <w:rPr>
          <w:b w:val="0"/>
          <w:sz w:val="24"/>
        </w:rPr>
        <w:t xml:space="preserve">Государственное профессиональное образовательное учреждение Республики Коми </w:t>
      </w:r>
    </w:p>
    <w:p w:rsidR="003156E5" w:rsidRPr="00803397" w:rsidRDefault="003156E5" w:rsidP="003156E5">
      <w:pPr>
        <w:pStyle w:val="1"/>
        <w:rPr>
          <w:b w:val="0"/>
          <w:sz w:val="24"/>
        </w:rPr>
      </w:pPr>
      <w:r w:rsidRPr="00803397">
        <w:rPr>
          <w:b w:val="0"/>
          <w:sz w:val="24"/>
        </w:rPr>
        <w:t>«Коми республиканский колледж культуры им.В.Т.Чисталева»</w:t>
      </w:r>
    </w:p>
    <w:p w:rsidR="003156E5" w:rsidRPr="00803397" w:rsidRDefault="003156E5" w:rsidP="003156E5">
      <w:pPr>
        <w:rPr>
          <w:b/>
        </w:rPr>
      </w:pPr>
    </w:p>
    <w:p w:rsidR="003156E5" w:rsidRPr="00803397" w:rsidRDefault="003156E5" w:rsidP="003156E5">
      <w:pPr>
        <w:rPr>
          <w:b/>
        </w:rPr>
      </w:pPr>
    </w:p>
    <w:p w:rsidR="003156E5" w:rsidRPr="00803397" w:rsidRDefault="003156E5" w:rsidP="003156E5">
      <w:pPr>
        <w:ind w:firstLine="5387"/>
        <w:rPr>
          <w:b/>
        </w:rPr>
      </w:pPr>
    </w:p>
    <w:p w:rsidR="003156E5" w:rsidRPr="001720F7" w:rsidRDefault="003156E5" w:rsidP="003156E5">
      <w:pPr>
        <w:ind w:firstLine="4678"/>
      </w:pPr>
      <w:r w:rsidRPr="001720F7">
        <w:t>УТВЕРЖДАЮ:</w:t>
      </w:r>
    </w:p>
    <w:p w:rsidR="003156E5" w:rsidRPr="001720F7" w:rsidRDefault="003156E5" w:rsidP="003156E5">
      <w:pPr>
        <w:ind w:firstLine="4678"/>
      </w:pPr>
      <w:r w:rsidRPr="001720F7">
        <w:t>Директор ГПОУ РК «Колледж культуры»</w:t>
      </w:r>
    </w:p>
    <w:p w:rsidR="003156E5" w:rsidRPr="001720F7" w:rsidRDefault="003156E5" w:rsidP="003156E5">
      <w:pPr>
        <w:ind w:firstLine="4678"/>
      </w:pPr>
      <w:r w:rsidRPr="001720F7">
        <w:t>____________________М.А. Анкудинова</w:t>
      </w:r>
    </w:p>
    <w:p w:rsidR="003156E5" w:rsidRPr="001720F7" w:rsidRDefault="003156E5" w:rsidP="003156E5">
      <w:pPr>
        <w:ind w:firstLine="4678"/>
      </w:pPr>
      <w:r w:rsidRPr="001720F7">
        <w:t>«____»________________________201</w:t>
      </w:r>
      <w:r w:rsidR="00BA3DD3">
        <w:t>9</w:t>
      </w:r>
      <w:r w:rsidRPr="001720F7">
        <w:t>г.</w:t>
      </w:r>
    </w:p>
    <w:p w:rsidR="003156E5" w:rsidRPr="001720F7" w:rsidRDefault="003156E5" w:rsidP="003156E5">
      <w:pPr>
        <w:ind w:firstLine="4678"/>
      </w:pPr>
    </w:p>
    <w:p w:rsidR="003156E5" w:rsidRPr="001720F7" w:rsidRDefault="003156E5" w:rsidP="003156E5">
      <w:pPr>
        <w:ind w:firstLine="6660"/>
      </w:pPr>
    </w:p>
    <w:p w:rsidR="003156E5" w:rsidRPr="001720F7" w:rsidRDefault="003156E5" w:rsidP="003156E5">
      <w:pPr>
        <w:ind w:firstLine="6660"/>
      </w:pPr>
    </w:p>
    <w:p w:rsidR="003156E5" w:rsidRPr="001720F7" w:rsidRDefault="003156E5" w:rsidP="003156E5">
      <w:pPr>
        <w:ind w:firstLine="6660"/>
      </w:pPr>
    </w:p>
    <w:p w:rsidR="003156E5" w:rsidRPr="001720F7" w:rsidRDefault="003156E5" w:rsidP="003156E5"/>
    <w:p w:rsidR="003156E5" w:rsidRPr="006B4B00" w:rsidRDefault="003156E5" w:rsidP="003156E5">
      <w:pPr>
        <w:rPr>
          <w:b/>
        </w:rPr>
      </w:pPr>
    </w:p>
    <w:p w:rsidR="003156E5" w:rsidRPr="006B4B00" w:rsidRDefault="003156E5" w:rsidP="003156E5">
      <w:pPr>
        <w:pStyle w:val="1"/>
        <w:rPr>
          <w:bCs w:val="0"/>
          <w:szCs w:val="32"/>
        </w:rPr>
      </w:pPr>
      <w:r w:rsidRPr="006B4B00">
        <w:rPr>
          <w:bCs w:val="0"/>
          <w:szCs w:val="32"/>
        </w:rPr>
        <w:t>ПРОГРАММА</w:t>
      </w:r>
    </w:p>
    <w:p w:rsidR="003156E5" w:rsidRPr="001720F7" w:rsidRDefault="003156E5" w:rsidP="003156E5">
      <w:pPr>
        <w:pStyle w:val="a3"/>
        <w:rPr>
          <w:sz w:val="32"/>
          <w:szCs w:val="32"/>
        </w:rPr>
      </w:pPr>
      <w:r w:rsidRPr="001720F7">
        <w:rPr>
          <w:b/>
          <w:bCs/>
          <w:sz w:val="32"/>
          <w:szCs w:val="32"/>
        </w:rPr>
        <w:t xml:space="preserve">ГОСУДАРСТВЕННОЙ ИТОГОВОЙ АТТЕСТАЦИИ </w:t>
      </w:r>
    </w:p>
    <w:p w:rsidR="003156E5" w:rsidRPr="001720F7" w:rsidRDefault="003156E5" w:rsidP="003156E5">
      <w:pPr>
        <w:jc w:val="center"/>
        <w:rPr>
          <w:sz w:val="32"/>
          <w:szCs w:val="32"/>
        </w:rPr>
      </w:pPr>
    </w:p>
    <w:p w:rsidR="003156E5" w:rsidRPr="001720F7" w:rsidRDefault="003156E5" w:rsidP="003156E5">
      <w:pPr>
        <w:jc w:val="center"/>
      </w:pPr>
    </w:p>
    <w:p w:rsidR="003156E5" w:rsidRPr="001720F7" w:rsidRDefault="003156E5" w:rsidP="003156E5">
      <w:pPr>
        <w:jc w:val="center"/>
      </w:pPr>
    </w:p>
    <w:p w:rsidR="003156E5" w:rsidRPr="001720F7" w:rsidRDefault="003156E5" w:rsidP="003156E5">
      <w:pPr>
        <w:pStyle w:val="a3"/>
        <w:ind w:left="2880" w:hanging="2880"/>
        <w:rPr>
          <w:b/>
          <w:szCs w:val="28"/>
        </w:rPr>
      </w:pPr>
      <w:r w:rsidRPr="001720F7">
        <w:rPr>
          <w:b/>
          <w:szCs w:val="28"/>
        </w:rPr>
        <w:t xml:space="preserve">по специальности </w:t>
      </w:r>
      <w:r w:rsidRPr="008D1BCC">
        <w:rPr>
          <w:b/>
          <w:szCs w:val="28"/>
        </w:rPr>
        <w:t>51.02.01</w:t>
      </w:r>
    </w:p>
    <w:p w:rsidR="003156E5" w:rsidRPr="001720F7" w:rsidRDefault="003156E5" w:rsidP="003156E5">
      <w:pPr>
        <w:pStyle w:val="a3"/>
        <w:ind w:left="2880" w:hanging="2880"/>
        <w:rPr>
          <w:b/>
          <w:szCs w:val="28"/>
        </w:rPr>
      </w:pPr>
      <w:r w:rsidRPr="001720F7">
        <w:rPr>
          <w:b/>
          <w:szCs w:val="28"/>
        </w:rPr>
        <w:t xml:space="preserve">«Народное художественное творчество» </w:t>
      </w:r>
    </w:p>
    <w:p w:rsidR="003156E5" w:rsidRPr="001720F7" w:rsidRDefault="003156E5" w:rsidP="003156E5">
      <w:pPr>
        <w:pStyle w:val="a3"/>
        <w:ind w:left="2880" w:hanging="2880"/>
        <w:rPr>
          <w:b/>
          <w:szCs w:val="28"/>
        </w:rPr>
      </w:pPr>
      <w:r w:rsidRPr="001720F7">
        <w:rPr>
          <w:b/>
          <w:szCs w:val="28"/>
        </w:rPr>
        <w:t>по виду «</w:t>
      </w:r>
      <w:r>
        <w:rPr>
          <w:b/>
          <w:szCs w:val="28"/>
        </w:rPr>
        <w:t>Театральное</w:t>
      </w:r>
      <w:r w:rsidRPr="001720F7">
        <w:rPr>
          <w:b/>
          <w:szCs w:val="28"/>
        </w:rPr>
        <w:t xml:space="preserve"> творчество»</w:t>
      </w:r>
    </w:p>
    <w:p w:rsidR="003156E5" w:rsidRPr="001720F7" w:rsidRDefault="003156E5" w:rsidP="003156E5">
      <w:pPr>
        <w:ind w:left="1980" w:hanging="1980"/>
        <w:jc w:val="both"/>
        <w:rPr>
          <w:sz w:val="28"/>
          <w:szCs w:val="28"/>
        </w:rPr>
      </w:pPr>
    </w:p>
    <w:p w:rsidR="003156E5" w:rsidRPr="001720F7" w:rsidRDefault="003156E5" w:rsidP="003156E5">
      <w:pPr>
        <w:jc w:val="center"/>
      </w:pPr>
    </w:p>
    <w:p w:rsidR="003156E5" w:rsidRPr="001720F7" w:rsidRDefault="003156E5" w:rsidP="003156E5">
      <w:pPr>
        <w:jc w:val="center"/>
      </w:pPr>
    </w:p>
    <w:p w:rsidR="003156E5" w:rsidRPr="001720F7" w:rsidRDefault="003156E5" w:rsidP="003156E5">
      <w:pPr>
        <w:jc w:val="center"/>
      </w:pPr>
    </w:p>
    <w:p w:rsidR="003156E5" w:rsidRPr="001720F7" w:rsidRDefault="003156E5" w:rsidP="003156E5">
      <w:pPr>
        <w:jc w:val="center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center"/>
      </w:pPr>
    </w:p>
    <w:p w:rsidR="003156E5" w:rsidRPr="001720F7" w:rsidRDefault="003156E5" w:rsidP="003156E5">
      <w:pPr>
        <w:ind w:firstLine="567"/>
        <w:jc w:val="center"/>
      </w:pPr>
    </w:p>
    <w:p w:rsidR="003156E5" w:rsidRPr="001720F7" w:rsidRDefault="003156E5" w:rsidP="003156E5">
      <w:pPr>
        <w:ind w:firstLine="567"/>
        <w:jc w:val="center"/>
      </w:pPr>
    </w:p>
    <w:p w:rsidR="003156E5" w:rsidRPr="001720F7" w:rsidRDefault="003156E5" w:rsidP="003156E5">
      <w:pPr>
        <w:ind w:firstLine="567"/>
        <w:jc w:val="center"/>
      </w:pPr>
    </w:p>
    <w:p w:rsidR="003156E5" w:rsidRPr="001720F7" w:rsidRDefault="003156E5" w:rsidP="003156E5">
      <w:pPr>
        <w:ind w:firstLine="567"/>
        <w:jc w:val="center"/>
      </w:pPr>
    </w:p>
    <w:p w:rsidR="003156E5" w:rsidRPr="001720F7" w:rsidRDefault="003156E5" w:rsidP="003156E5">
      <w:pPr>
        <w:pStyle w:val="a9"/>
        <w:spacing w:before="0" w:beforeAutospacing="0" w:after="0" w:afterAutospacing="0"/>
        <w:jc w:val="both"/>
      </w:pPr>
      <w:r w:rsidRPr="001720F7">
        <w:br w:type="page"/>
      </w:r>
      <w:r w:rsidRPr="001720F7">
        <w:lastRenderedPageBreak/>
        <w:t xml:space="preserve">        Программа государственной (итоговой) аттестации 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</w:r>
      <w:r>
        <w:t xml:space="preserve">по специальности </w:t>
      </w:r>
      <w:r w:rsidR="00BA3DD3" w:rsidRPr="001720F7">
        <w:t>51.02.01«</w:t>
      </w:r>
      <w:r w:rsidRPr="001720F7">
        <w:t>Народное художественное творчество» по виду «</w:t>
      </w:r>
      <w:r w:rsidR="00BE4038">
        <w:t>Театральное</w:t>
      </w:r>
      <w:r w:rsidRPr="001720F7">
        <w:t xml:space="preserve"> творчество», утвержденного приказом Министерства образования и науки Российской Федерации от 27 октября 2014 г. </w:t>
      </w:r>
      <w:r>
        <w:t>№</w:t>
      </w:r>
      <w:r w:rsidRPr="001720F7">
        <w:t xml:space="preserve"> 1382</w:t>
      </w: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jc w:val="both"/>
      </w:pPr>
    </w:p>
    <w:p w:rsidR="003156E5" w:rsidRPr="001720F7" w:rsidRDefault="003156E5" w:rsidP="003156E5">
      <w:pPr>
        <w:ind w:firstLine="567"/>
        <w:jc w:val="both"/>
        <w:rPr>
          <w:rFonts w:eastAsia="HiddenHorzOCR"/>
        </w:rPr>
      </w:pPr>
      <w:r w:rsidRPr="001720F7">
        <w:rPr>
          <w:rFonts w:eastAsia="HiddenHorzOCR"/>
        </w:rPr>
        <w:t>Программа одобрена на заседании:</w:t>
      </w:r>
    </w:p>
    <w:p w:rsidR="003156E5" w:rsidRPr="001720F7" w:rsidRDefault="003156E5" w:rsidP="003156E5">
      <w:pPr>
        <w:ind w:firstLine="567"/>
        <w:jc w:val="both"/>
        <w:rPr>
          <w:rFonts w:eastAsia="HiddenHorzOCR"/>
        </w:rPr>
      </w:pPr>
    </w:p>
    <w:p w:rsidR="003156E5" w:rsidRPr="001720F7" w:rsidRDefault="003156E5" w:rsidP="003156E5">
      <w:pPr>
        <w:ind w:firstLine="567"/>
        <w:jc w:val="both"/>
        <w:rPr>
          <w:rFonts w:eastAsia="HiddenHorzOCR"/>
        </w:rPr>
      </w:pPr>
      <w:r w:rsidRPr="001720F7">
        <w:rPr>
          <w:rFonts w:eastAsia="HiddenHorzOCR"/>
        </w:rPr>
        <w:t>- Педагогического Совета</w:t>
      </w:r>
    </w:p>
    <w:p w:rsidR="003156E5" w:rsidRPr="001720F7" w:rsidRDefault="003156E5" w:rsidP="003156E5">
      <w:pPr>
        <w:ind w:firstLine="567"/>
        <w:jc w:val="both"/>
        <w:rPr>
          <w:rFonts w:eastAsia="HiddenHorzOCR"/>
        </w:rPr>
      </w:pPr>
    </w:p>
    <w:p w:rsidR="003156E5" w:rsidRPr="001720F7" w:rsidRDefault="006B4B00" w:rsidP="003156E5">
      <w:pPr>
        <w:ind w:firstLine="567"/>
        <w:jc w:val="both"/>
      </w:pPr>
      <w:r w:rsidRPr="001720F7">
        <w:t>О</w:t>
      </w:r>
      <w:r w:rsidR="003156E5" w:rsidRPr="001720F7">
        <w:t>т</w:t>
      </w:r>
      <w:r>
        <w:t xml:space="preserve"> 04.12.2019г. </w:t>
      </w:r>
      <w:r w:rsidR="003156E5" w:rsidRPr="001720F7">
        <w:t xml:space="preserve"> протокол № _</w:t>
      </w:r>
      <w:r>
        <w:t>2</w:t>
      </w:r>
      <w:r w:rsidR="003156E5" w:rsidRPr="001720F7">
        <w:t>____</w:t>
      </w:r>
    </w:p>
    <w:p w:rsidR="003156E5" w:rsidRPr="001720F7" w:rsidRDefault="003156E5" w:rsidP="003156E5">
      <w:pPr>
        <w:ind w:firstLine="567"/>
        <w:jc w:val="both"/>
        <w:rPr>
          <w:rFonts w:eastAsia="HiddenHorzOCR"/>
        </w:rPr>
      </w:pPr>
    </w:p>
    <w:p w:rsidR="003156E5" w:rsidRPr="001720F7" w:rsidRDefault="003156E5" w:rsidP="003156E5">
      <w:pPr>
        <w:ind w:firstLine="567"/>
        <w:jc w:val="both"/>
        <w:rPr>
          <w:rFonts w:eastAsia="HiddenHorzOCR"/>
        </w:rPr>
      </w:pPr>
    </w:p>
    <w:p w:rsidR="003156E5" w:rsidRPr="001720F7" w:rsidRDefault="003156E5" w:rsidP="003156E5">
      <w:pPr>
        <w:ind w:firstLine="567"/>
        <w:jc w:val="both"/>
        <w:rPr>
          <w:rFonts w:eastAsia="HiddenHorzOCR"/>
        </w:rPr>
      </w:pPr>
      <w:r w:rsidRPr="001720F7">
        <w:rPr>
          <w:rFonts w:eastAsia="HiddenHorzOCR"/>
        </w:rPr>
        <w:t xml:space="preserve">- Предметно-цикловой комиссии </w:t>
      </w:r>
    </w:p>
    <w:p w:rsidR="003156E5" w:rsidRPr="001720F7" w:rsidRDefault="003156E5" w:rsidP="003156E5">
      <w:pPr>
        <w:ind w:firstLine="567"/>
      </w:pPr>
    </w:p>
    <w:p w:rsidR="003156E5" w:rsidRPr="001720F7" w:rsidRDefault="00BA3DD3" w:rsidP="003156E5">
      <w:pPr>
        <w:ind w:firstLine="567"/>
        <w:jc w:val="both"/>
      </w:pPr>
      <w:r w:rsidRPr="001720F7">
        <w:t>от</w:t>
      </w:r>
      <w:r>
        <w:t xml:space="preserve">15 октября 2019 г. </w:t>
      </w:r>
      <w:r w:rsidR="003156E5">
        <w:t xml:space="preserve">протокол № </w:t>
      </w:r>
      <w:r>
        <w:t>3</w:t>
      </w:r>
    </w:p>
    <w:p w:rsidR="003156E5" w:rsidRPr="001720F7" w:rsidRDefault="003156E5" w:rsidP="003156E5">
      <w:pPr>
        <w:ind w:firstLine="567"/>
      </w:pPr>
    </w:p>
    <w:p w:rsidR="003156E5" w:rsidRPr="001720F7" w:rsidRDefault="003156E5" w:rsidP="003156E5">
      <w:pPr>
        <w:ind w:firstLine="567"/>
      </w:pPr>
      <w:r w:rsidRPr="001720F7">
        <w:t xml:space="preserve">Председатель ПЦК  </w:t>
      </w:r>
      <w:r>
        <w:t>______________ Морозова В.С.</w:t>
      </w: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9E35C0" w:rsidRDefault="003156E5" w:rsidP="003156E5">
      <w:pPr>
        <w:ind w:firstLine="567"/>
        <w:jc w:val="both"/>
        <w:rPr>
          <w:b/>
        </w:rPr>
      </w:pPr>
      <w:r w:rsidRPr="009E35C0">
        <w:rPr>
          <w:b/>
        </w:rPr>
        <w:t>Согласовано</w:t>
      </w:r>
      <w:r>
        <w:rPr>
          <w:b/>
        </w:rPr>
        <w:t>:</w:t>
      </w:r>
    </w:p>
    <w:p w:rsidR="003156E5" w:rsidRPr="009E35C0" w:rsidRDefault="003156E5" w:rsidP="003156E5">
      <w:pPr>
        <w:ind w:firstLine="567"/>
        <w:jc w:val="both"/>
      </w:pPr>
    </w:p>
    <w:p w:rsidR="003156E5" w:rsidRDefault="003156E5" w:rsidP="003156E5">
      <w:pPr>
        <w:ind w:firstLine="567"/>
        <w:jc w:val="both"/>
      </w:pPr>
      <w:r w:rsidRPr="009E35C0">
        <w:t>Председатель ГАК:</w:t>
      </w:r>
    </w:p>
    <w:p w:rsidR="003156E5" w:rsidRPr="009E35C0" w:rsidRDefault="003156E5" w:rsidP="003156E5">
      <w:pPr>
        <w:ind w:firstLine="567"/>
        <w:jc w:val="both"/>
      </w:pPr>
    </w:p>
    <w:p w:rsidR="003156E5" w:rsidRPr="001720F7" w:rsidRDefault="003156E5" w:rsidP="003156E5">
      <w:pPr>
        <w:ind w:right="535" w:firstLine="567"/>
        <w:jc w:val="both"/>
        <w:rPr>
          <w:sz w:val="22"/>
          <w:u w:val="single"/>
        </w:rPr>
      </w:pPr>
      <w:r w:rsidRPr="001720F7">
        <w:rPr>
          <w:u w:val="single"/>
        </w:rPr>
        <w:t xml:space="preserve">Елфимов Олег Юрьевич - </w:t>
      </w:r>
      <w:r w:rsidRPr="001720F7">
        <w:rPr>
          <w:sz w:val="22"/>
          <w:u w:val="single"/>
        </w:rPr>
        <w:t>начальник управления культуры МО ГО «Сыктывкар»</w:t>
      </w:r>
    </w:p>
    <w:p w:rsidR="003156E5" w:rsidRPr="001720F7" w:rsidRDefault="003156E5" w:rsidP="003156E5">
      <w:pPr>
        <w:ind w:firstLine="567"/>
        <w:jc w:val="both"/>
        <w:rPr>
          <w:u w:val="single"/>
        </w:rPr>
      </w:pPr>
    </w:p>
    <w:p w:rsidR="003156E5" w:rsidRPr="009E35C0" w:rsidRDefault="003156E5" w:rsidP="003156E5">
      <w:pPr>
        <w:ind w:firstLine="567"/>
        <w:jc w:val="center"/>
      </w:pPr>
    </w:p>
    <w:p w:rsidR="003156E5" w:rsidRPr="009E35C0" w:rsidRDefault="003156E5" w:rsidP="003156E5">
      <w:pPr>
        <w:ind w:firstLine="567"/>
        <w:jc w:val="both"/>
      </w:pPr>
    </w:p>
    <w:p w:rsidR="003156E5" w:rsidRPr="009E35C0" w:rsidRDefault="003156E5" w:rsidP="003156E5">
      <w:pPr>
        <w:ind w:firstLine="567"/>
        <w:jc w:val="both"/>
      </w:pPr>
      <w:r w:rsidRPr="009E35C0">
        <w:t>«___»_________</w:t>
      </w:r>
      <w:r w:rsidR="00921D27">
        <w:t>____</w:t>
      </w:r>
      <w:r w:rsidRPr="009E35C0">
        <w:t>_20</w:t>
      </w:r>
      <w:r>
        <w:t>1</w:t>
      </w:r>
      <w:r w:rsidR="00BA3DD3">
        <w:t>9</w:t>
      </w:r>
      <w:r w:rsidRPr="009E35C0">
        <w:t xml:space="preserve">г.                         _________________ </w:t>
      </w:r>
    </w:p>
    <w:p w:rsidR="003156E5" w:rsidRPr="006822F9" w:rsidRDefault="006B4B00" w:rsidP="003156E5">
      <w:pPr>
        <w:ind w:firstLine="4395"/>
        <w:jc w:val="both"/>
        <w:rPr>
          <w:vertAlign w:val="superscript"/>
        </w:rPr>
      </w:pPr>
      <w:r>
        <w:rPr>
          <w:vertAlign w:val="superscript"/>
        </w:rPr>
        <w:t xml:space="preserve"> </w:t>
      </w:r>
    </w:p>
    <w:p w:rsidR="003156E5" w:rsidRPr="009E35C0" w:rsidRDefault="003156E5" w:rsidP="003156E5">
      <w:pPr>
        <w:ind w:firstLine="567"/>
        <w:jc w:val="both"/>
      </w:pPr>
    </w:p>
    <w:p w:rsidR="003156E5" w:rsidRPr="009E35C0" w:rsidRDefault="003156E5" w:rsidP="003156E5">
      <w:pPr>
        <w:ind w:firstLine="567"/>
        <w:jc w:val="both"/>
      </w:pPr>
    </w:p>
    <w:p w:rsidR="003156E5" w:rsidRPr="009E35C0" w:rsidRDefault="003156E5" w:rsidP="003156E5">
      <w:pPr>
        <w:ind w:firstLine="567"/>
        <w:jc w:val="both"/>
      </w:pPr>
      <w:r w:rsidRPr="009E35C0">
        <w:t xml:space="preserve">Заместитель директора: </w:t>
      </w:r>
      <w:r w:rsidR="0034157E">
        <w:rPr>
          <w:u w:val="single"/>
        </w:rPr>
        <w:t>Ангеловская Людмила Владимировна</w:t>
      </w:r>
    </w:p>
    <w:p w:rsidR="003156E5" w:rsidRPr="009E35C0" w:rsidRDefault="003156E5" w:rsidP="003156E5">
      <w:pPr>
        <w:ind w:firstLine="567"/>
        <w:jc w:val="both"/>
      </w:pPr>
    </w:p>
    <w:p w:rsidR="003156E5" w:rsidRPr="009E35C0" w:rsidRDefault="003156E5" w:rsidP="003156E5">
      <w:pPr>
        <w:ind w:firstLine="567"/>
        <w:jc w:val="both"/>
      </w:pPr>
      <w:r w:rsidRPr="009E35C0">
        <w:t>«___»________</w:t>
      </w:r>
      <w:r w:rsidR="00921D27">
        <w:t>_____</w:t>
      </w:r>
      <w:r w:rsidRPr="009E35C0">
        <w:t>__20</w:t>
      </w:r>
      <w:r>
        <w:t>1</w:t>
      </w:r>
      <w:r w:rsidR="00BA3DD3">
        <w:t>9</w:t>
      </w:r>
      <w:r w:rsidRPr="009E35C0">
        <w:t xml:space="preserve">г.                     _________________ </w:t>
      </w:r>
    </w:p>
    <w:p w:rsidR="003156E5" w:rsidRPr="006822F9" w:rsidRDefault="006B4B00" w:rsidP="003156E5">
      <w:pPr>
        <w:ind w:firstLine="567"/>
        <w:jc w:val="both"/>
        <w:rPr>
          <w:vertAlign w:val="superscript"/>
        </w:rPr>
      </w:pPr>
      <w:r>
        <w:rPr>
          <w:vertAlign w:val="superscript"/>
        </w:rPr>
        <w:t xml:space="preserve"> </w:t>
      </w:r>
    </w:p>
    <w:p w:rsidR="003156E5" w:rsidRPr="009E35C0" w:rsidRDefault="003156E5" w:rsidP="003156E5">
      <w:pPr>
        <w:ind w:firstLine="567"/>
        <w:jc w:val="both"/>
      </w:pPr>
    </w:p>
    <w:p w:rsidR="003156E5" w:rsidRPr="009E35C0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both"/>
      </w:pPr>
    </w:p>
    <w:p w:rsidR="003156E5" w:rsidRPr="001720F7" w:rsidRDefault="003156E5" w:rsidP="003156E5">
      <w:pPr>
        <w:ind w:firstLine="567"/>
        <w:jc w:val="center"/>
      </w:pPr>
    </w:p>
    <w:p w:rsidR="003156E5" w:rsidRPr="001720F7" w:rsidRDefault="003156E5" w:rsidP="003156E5">
      <w:pPr>
        <w:ind w:firstLine="567"/>
        <w:jc w:val="center"/>
      </w:pPr>
      <w:r w:rsidRPr="001720F7">
        <w:br w:type="page"/>
      </w:r>
      <w:r w:rsidRPr="001720F7">
        <w:lastRenderedPageBreak/>
        <w:t xml:space="preserve">СОДЕРЖАНИЕ </w:t>
      </w:r>
    </w:p>
    <w:p w:rsidR="003156E5" w:rsidRPr="001720F7" w:rsidRDefault="003156E5" w:rsidP="003156E5">
      <w:pPr>
        <w:ind w:firstLine="567"/>
        <w:jc w:val="center"/>
      </w:pPr>
    </w:p>
    <w:tbl>
      <w:tblPr>
        <w:tblW w:w="0" w:type="auto"/>
        <w:tblLook w:val="04A0"/>
      </w:tblPr>
      <w:tblGrid>
        <w:gridCol w:w="8755"/>
        <w:gridCol w:w="1077"/>
      </w:tblGrid>
      <w:tr w:rsidR="003156E5" w:rsidRPr="001720F7" w:rsidTr="009E26B9">
        <w:tc>
          <w:tcPr>
            <w:tcW w:w="8755" w:type="dxa"/>
          </w:tcPr>
          <w:p w:rsidR="003156E5" w:rsidRPr="001720F7" w:rsidRDefault="003156E5" w:rsidP="009E26B9">
            <w:r w:rsidRPr="001720F7">
              <w:t>1. Паспорт программы государственной итоговой аттестации</w:t>
            </w:r>
          </w:p>
        </w:tc>
        <w:tc>
          <w:tcPr>
            <w:tcW w:w="1077" w:type="dxa"/>
          </w:tcPr>
          <w:p w:rsidR="003156E5" w:rsidRPr="001720F7" w:rsidRDefault="003156E5" w:rsidP="009E26B9">
            <w:pPr>
              <w:jc w:val="center"/>
            </w:pPr>
            <w:r w:rsidRPr="001720F7">
              <w:t>4</w:t>
            </w:r>
          </w:p>
        </w:tc>
      </w:tr>
      <w:tr w:rsidR="003156E5" w:rsidRPr="001720F7" w:rsidTr="009E26B9">
        <w:tc>
          <w:tcPr>
            <w:tcW w:w="8755" w:type="dxa"/>
          </w:tcPr>
          <w:p w:rsidR="003156E5" w:rsidRPr="001720F7" w:rsidRDefault="003156E5" w:rsidP="009E26B9">
            <w:r w:rsidRPr="001720F7">
              <w:t xml:space="preserve">2. Условия </w:t>
            </w:r>
            <w:r w:rsidR="00377A11" w:rsidRPr="001720F7">
              <w:t>проведения государственной</w:t>
            </w:r>
            <w:r w:rsidRPr="001720F7">
              <w:t xml:space="preserve"> итоговой аттестации</w:t>
            </w:r>
          </w:p>
        </w:tc>
        <w:tc>
          <w:tcPr>
            <w:tcW w:w="1077" w:type="dxa"/>
          </w:tcPr>
          <w:p w:rsidR="003156E5" w:rsidRPr="001720F7" w:rsidRDefault="003156E5" w:rsidP="009E26B9">
            <w:pPr>
              <w:jc w:val="center"/>
            </w:pPr>
            <w:r w:rsidRPr="001720F7">
              <w:t>5</w:t>
            </w:r>
          </w:p>
        </w:tc>
      </w:tr>
      <w:tr w:rsidR="003156E5" w:rsidRPr="001720F7" w:rsidTr="009E26B9">
        <w:tc>
          <w:tcPr>
            <w:tcW w:w="8755" w:type="dxa"/>
          </w:tcPr>
          <w:p w:rsidR="003156E5" w:rsidRPr="001720F7" w:rsidRDefault="003156E5" w:rsidP="009E26B9">
            <w:r w:rsidRPr="001720F7">
              <w:t xml:space="preserve">3. Условия подготовки и процедура проведения </w:t>
            </w:r>
            <w:r w:rsidR="00377A11" w:rsidRPr="001720F7">
              <w:t>государственного экзамена</w:t>
            </w:r>
          </w:p>
        </w:tc>
        <w:tc>
          <w:tcPr>
            <w:tcW w:w="1077" w:type="dxa"/>
          </w:tcPr>
          <w:p w:rsidR="003156E5" w:rsidRPr="001720F7" w:rsidRDefault="001C6828" w:rsidP="009E26B9">
            <w:pPr>
              <w:jc w:val="center"/>
            </w:pPr>
            <w:r>
              <w:t>5</w:t>
            </w:r>
          </w:p>
        </w:tc>
      </w:tr>
      <w:tr w:rsidR="003156E5" w:rsidRPr="001720F7" w:rsidTr="009E26B9">
        <w:tc>
          <w:tcPr>
            <w:tcW w:w="8755" w:type="dxa"/>
          </w:tcPr>
          <w:p w:rsidR="003156E5" w:rsidRPr="001720F7" w:rsidRDefault="003156E5" w:rsidP="009E26B9">
            <w:r w:rsidRPr="001720F7">
              <w:t>4. Условия подготовки и процедура защиты выпускной квалификационной работы</w:t>
            </w:r>
          </w:p>
        </w:tc>
        <w:tc>
          <w:tcPr>
            <w:tcW w:w="1077" w:type="dxa"/>
          </w:tcPr>
          <w:p w:rsidR="003156E5" w:rsidRPr="001720F7" w:rsidRDefault="001C6828" w:rsidP="009E26B9">
            <w:pPr>
              <w:jc w:val="center"/>
            </w:pPr>
            <w:r>
              <w:t>7</w:t>
            </w:r>
          </w:p>
        </w:tc>
      </w:tr>
      <w:tr w:rsidR="003156E5" w:rsidRPr="001720F7" w:rsidTr="009E26B9">
        <w:tc>
          <w:tcPr>
            <w:tcW w:w="8755" w:type="dxa"/>
          </w:tcPr>
          <w:p w:rsidR="003156E5" w:rsidRPr="001720F7" w:rsidRDefault="003156E5" w:rsidP="009E26B9">
            <w:r w:rsidRPr="001720F7">
              <w:t xml:space="preserve">5. </w:t>
            </w:r>
            <w:r w:rsidR="001C6828" w:rsidRPr="001720F7">
              <w:t>Порядок подачи и рассмотрения апелляций</w:t>
            </w:r>
          </w:p>
        </w:tc>
        <w:tc>
          <w:tcPr>
            <w:tcW w:w="1077" w:type="dxa"/>
          </w:tcPr>
          <w:p w:rsidR="003156E5" w:rsidRPr="001720F7" w:rsidRDefault="001C6828" w:rsidP="009E26B9">
            <w:pPr>
              <w:jc w:val="center"/>
            </w:pPr>
            <w:r>
              <w:t>11</w:t>
            </w:r>
          </w:p>
        </w:tc>
      </w:tr>
      <w:tr w:rsidR="003156E5" w:rsidRPr="001720F7" w:rsidTr="009E26B9">
        <w:tc>
          <w:tcPr>
            <w:tcW w:w="8755" w:type="dxa"/>
          </w:tcPr>
          <w:p w:rsidR="003156E5" w:rsidRPr="001720F7" w:rsidRDefault="003156E5" w:rsidP="001C6828">
            <w:r w:rsidRPr="001720F7">
              <w:t xml:space="preserve">6. </w:t>
            </w:r>
            <w:r w:rsidR="001C6828" w:rsidRPr="001720F7">
              <w:t>Порядок проведения ГИА для выпускников из числа лиц с ОВЗ</w:t>
            </w:r>
          </w:p>
        </w:tc>
        <w:tc>
          <w:tcPr>
            <w:tcW w:w="1077" w:type="dxa"/>
          </w:tcPr>
          <w:p w:rsidR="003156E5" w:rsidRPr="001720F7" w:rsidRDefault="003156E5" w:rsidP="001C6828">
            <w:pPr>
              <w:jc w:val="center"/>
            </w:pPr>
            <w:r w:rsidRPr="001720F7">
              <w:t>1</w:t>
            </w:r>
            <w:r w:rsidR="001C6828">
              <w:t>2</w:t>
            </w:r>
          </w:p>
        </w:tc>
      </w:tr>
    </w:tbl>
    <w:p w:rsidR="003156E5" w:rsidRPr="001720F7" w:rsidRDefault="003156E5" w:rsidP="003156E5">
      <w:pPr>
        <w:ind w:firstLine="567"/>
        <w:jc w:val="center"/>
      </w:pP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1720F7">
        <w:br w:type="page"/>
      </w:r>
      <w:r w:rsidRPr="0020315C">
        <w:rPr>
          <w:b/>
          <w:sz w:val="22"/>
          <w:szCs w:val="22"/>
        </w:rPr>
        <w:lastRenderedPageBreak/>
        <w:t>1. ПАСПОРТ ПРОГРАММЫ ГОСУДАРСТВЕННОЙ (ИТОГОВОЙ) АТТЕСТАЦИИ</w:t>
      </w: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1.1. В соответствии с Законом Российской Федерации «Об образовании», государственная (итоговая) аттестация выпускников, завершающих обучение по программам среднего профессионального образования в образовательных учреждениях, является обязательной.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Программа государственной итоговой аттестации (далее – ГИА) разработана  </w:t>
      </w:r>
      <w:r w:rsidR="00921D27" w:rsidRPr="0020315C">
        <w:rPr>
          <w:sz w:val="22"/>
          <w:szCs w:val="22"/>
        </w:rPr>
        <w:t>на основе  Федерального закона «</w:t>
      </w:r>
      <w:r w:rsidRPr="0020315C">
        <w:rPr>
          <w:sz w:val="22"/>
          <w:szCs w:val="22"/>
        </w:rPr>
        <w:t>Об обр</w:t>
      </w:r>
      <w:r w:rsidR="00921D27" w:rsidRPr="0020315C">
        <w:rPr>
          <w:sz w:val="22"/>
          <w:szCs w:val="22"/>
        </w:rPr>
        <w:t>азовании в Российской Федерации»</w:t>
      </w:r>
      <w:r w:rsidRPr="0020315C">
        <w:rPr>
          <w:sz w:val="22"/>
          <w:szCs w:val="22"/>
        </w:rPr>
        <w:t xml:space="preserve"> от 29 декабря 2012 г., № 273-ФЗ;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Приказа Министерства образования и науки Российской Федерации от 14 июня 2013 г., № 464 «Порядок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Приказа Министерства образования и науки Российской Федерации от 16 августа 2013 г., № 968 «Порядок проведения государственной итоговой аттестации по образовательным программам среднего профессионального образования»;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Федеральных государственных образовательных стандартов среднего профессионального образования (ФГОС СПО).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Настоящая Программа определяет совокупность требований к государственной итоговой аттестации по специальности </w:t>
      </w:r>
      <w:r w:rsidR="00377A11" w:rsidRPr="0020315C">
        <w:rPr>
          <w:sz w:val="22"/>
          <w:szCs w:val="22"/>
        </w:rPr>
        <w:t>51.02.01 «</w:t>
      </w:r>
      <w:r w:rsidRPr="0020315C">
        <w:rPr>
          <w:sz w:val="22"/>
          <w:szCs w:val="22"/>
        </w:rPr>
        <w:t>Народное художественное творчество» по виду «</w:t>
      </w:r>
      <w:r w:rsidR="00377A11" w:rsidRPr="0020315C">
        <w:rPr>
          <w:sz w:val="22"/>
          <w:szCs w:val="22"/>
        </w:rPr>
        <w:t>Театральное творчество</w:t>
      </w:r>
      <w:r w:rsidR="0034157E" w:rsidRPr="0020315C">
        <w:rPr>
          <w:sz w:val="22"/>
          <w:szCs w:val="22"/>
        </w:rPr>
        <w:t>».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1.2. Целью государственной итоговой аттестации является установление соответствия уровня и качества профессиональной подготовки выпускника по специальности </w:t>
      </w:r>
      <w:r w:rsidR="00377A11" w:rsidRPr="0020315C">
        <w:rPr>
          <w:sz w:val="22"/>
          <w:szCs w:val="22"/>
        </w:rPr>
        <w:t>51.02.01 «</w:t>
      </w:r>
      <w:r w:rsidRPr="0020315C">
        <w:rPr>
          <w:sz w:val="22"/>
          <w:szCs w:val="22"/>
        </w:rPr>
        <w:t xml:space="preserve">Народное художественное творчество» по виду «Театральное творчество» требованиям федерального государственного образовательного стандарта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1.3. Государственная (итоговая) </w:t>
      </w:r>
      <w:r w:rsidR="00377A11" w:rsidRPr="0020315C">
        <w:rPr>
          <w:sz w:val="22"/>
          <w:szCs w:val="22"/>
        </w:rPr>
        <w:t>аттестация является частью</w:t>
      </w:r>
      <w:r w:rsidRPr="0020315C">
        <w:rPr>
          <w:sz w:val="22"/>
          <w:szCs w:val="22"/>
        </w:rPr>
        <w:t xml:space="preserve"> оценки качества освоения образовательной программы по специальности </w:t>
      </w:r>
      <w:r w:rsidR="00377A11" w:rsidRPr="0020315C">
        <w:rPr>
          <w:sz w:val="22"/>
          <w:szCs w:val="22"/>
        </w:rPr>
        <w:t>51.02.01 «</w:t>
      </w:r>
      <w:r w:rsidRPr="0020315C">
        <w:rPr>
          <w:sz w:val="22"/>
          <w:szCs w:val="22"/>
        </w:rPr>
        <w:t xml:space="preserve">Народное художественное творчество» по виду «Театральное </w:t>
      </w:r>
      <w:r w:rsidR="00377A11" w:rsidRPr="0020315C">
        <w:rPr>
          <w:sz w:val="22"/>
          <w:szCs w:val="22"/>
        </w:rPr>
        <w:t>творчество» является</w:t>
      </w:r>
      <w:r w:rsidRPr="0020315C">
        <w:rPr>
          <w:sz w:val="22"/>
          <w:szCs w:val="22"/>
        </w:rPr>
        <w:t xml:space="preserve"> обязательной процедурой для выпускников очной формы обучения, завершающих освоение программы подготовки специалиста среднего звена (далее - </w:t>
      </w:r>
      <w:r w:rsidR="00377A11" w:rsidRPr="0020315C">
        <w:rPr>
          <w:sz w:val="22"/>
          <w:szCs w:val="22"/>
        </w:rPr>
        <w:t>ППССЗ) среднего</w:t>
      </w:r>
      <w:r w:rsidRPr="0020315C">
        <w:rPr>
          <w:sz w:val="22"/>
          <w:szCs w:val="22"/>
        </w:rPr>
        <w:t xml:space="preserve"> профессионального образования в ГПОУ РК «Колледж культуры».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1.4. Программа </w:t>
      </w:r>
      <w:r w:rsidR="00377A11" w:rsidRPr="0020315C">
        <w:rPr>
          <w:sz w:val="22"/>
          <w:szCs w:val="22"/>
        </w:rPr>
        <w:t>государственной итоговой</w:t>
      </w:r>
      <w:r w:rsidRPr="0020315C">
        <w:rPr>
          <w:sz w:val="22"/>
          <w:szCs w:val="22"/>
        </w:rPr>
        <w:t xml:space="preserve"> аттестации является частью ППСЗ в соответствии с ФГОС СПО по специальности </w:t>
      </w:r>
      <w:r w:rsidR="00377A11" w:rsidRPr="0020315C">
        <w:rPr>
          <w:sz w:val="22"/>
          <w:szCs w:val="22"/>
        </w:rPr>
        <w:t>51.02.01 «</w:t>
      </w:r>
      <w:r w:rsidRPr="0020315C">
        <w:rPr>
          <w:sz w:val="22"/>
          <w:szCs w:val="22"/>
        </w:rPr>
        <w:t xml:space="preserve">Народное художественное творчество» по виду «Театральное творчество» в части освоения видов профессиональной и художественно – творческой деятельности.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 xml:space="preserve"> Художественно – </w:t>
      </w:r>
      <w:r w:rsidR="00377A11" w:rsidRPr="0020315C">
        <w:rPr>
          <w:b/>
          <w:sz w:val="22"/>
          <w:szCs w:val="22"/>
        </w:rPr>
        <w:t>творческая деятельность</w:t>
      </w:r>
      <w:r w:rsidRPr="0020315C">
        <w:rPr>
          <w:b/>
          <w:sz w:val="22"/>
          <w:szCs w:val="22"/>
        </w:rPr>
        <w:t>.</w:t>
      </w:r>
    </w:p>
    <w:p w:rsidR="003156E5" w:rsidRPr="0020315C" w:rsidRDefault="003156E5" w:rsidP="003156E5">
      <w:pPr>
        <w:pStyle w:val="a9"/>
        <w:spacing w:before="0" w:beforeAutospacing="0" w:after="0" w:afterAutospacing="0"/>
        <w:rPr>
          <w:sz w:val="22"/>
          <w:szCs w:val="22"/>
        </w:rPr>
      </w:pPr>
    </w:p>
    <w:p w:rsidR="003156E5" w:rsidRPr="0020315C" w:rsidRDefault="00921D27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ab/>
      </w:r>
      <w:r w:rsidR="003156E5" w:rsidRPr="0020315C">
        <w:rPr>
          <w:sz w:val="22"/>
          <w:szCs w:val="22"/>
        </w:rPr>
        <w:t>Руководитель любительского творческого коллектива, преподаватель должен обладать профессиональными компетенциями, соответствующими основным видам деятельности: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20315C">
        <w:rPr>
          <w:sz w:val="22"/>
          <w:szCs w:val="22"/>
          <w:u w:val="single"/>
        </w:rPr>
        <w:t xml:space="preserve">1.  Художественно – </w:t>
      </w:r>
      <w:r w:rsidR="00377A11" w:rsidRPr="0020315C">
        <w:rPr>
          <w:sz w:val="22"/>
          <w:szCs w:val="22"/>
          <w:u w:val="single"/>
        </w:rPr>
        <w:t>творческая деятельность</w:t>
      </w:r>
      <w:r w:rsidRPr="0020315C">
        <w:rPr>
          <w:sz w:val="22"/>
          <w:szCs w:val="22"/>
          <w:u w:val="single"/>
        </w:rPr>
        <w:t>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1.2. Раскрывать и реализовывать творческую индивидуальность участников любительского коллектива.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1.6. Методически обеспечивать функционирование любительских творческих коллективов, досуговых формирований (объединений).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1.7. Применять разнообразные технические средства для реализации художественно-творческих задач.</w:t>
      </w:r>
    </w:p>
    <w:p w:rsidR="003156E5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BA3DD3" w:rsidRPr="0020315C" w:rsidRDefault="00BA3DD3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</w:p>
    <w:p w:rsidR="003156E5" w:rsidRPr="0020315C" w:rsidRDefault="003156E5" w:rsidP="003156E5">
      <w:pPr>
        <w:pStyle w:val="a9"/>
        <w:spacing w:before="0" w:beforeAutospacing="0" w:after="0" w:afterAutospacing="0"/>
        <w:rPr>
          <w:sz w:val="22"/>
          <w:szCs w:val="22"/>
          <w:u w:val="single"/>
        </w:rPr>
      </w:pPr>
      <w:r w:rsidRPr="0020315C">
        <w:rPr>
          <w:sz w:val="22"/>
          <w:szCs w:val="22"/>
          <w:u w:val="single"/>
        </w:rPr>
        <w:lastRenderedPageBreak/>
        <w:t xml:space="preserve"> 2. Педагогическая деятельность.</w:t>
      </w:r>
    </w:p>
    <w:p w:rsidR="003156E5" w:rsidRPr="0020315C" w:rsidRDefault="003156E5" w:rsidP="003156E5">
      <w:pPr>
        <w:pStyle w:val="a9"/>
        <w:spacing w:before="0" w:beforeAutospacing="0" w:after="0" w:afterAutospacing="0"/>
        <w:rPr>
          <w:sz w:val="22"/>
          <w:szCs w:val="22"/>
          <w:u w:val="single"/>
        </w:rPr>
      </w:pP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2.5. Применять разнообразные формы учебной и методической деятельности, разрабатывать необходимые методические материалы.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  <w:r w:rsidRPr="0020315C">
        <w:rPr>
          <w:sz w:val="22"/>
          <w:szCs w:val="22"/>
          <w:u w:val="single"/>
        </w:rPr>
        <w:t>3. Организационно-управленческая деятельность.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  <w:u w:val="single"/>
        </w:rPr>
      </w:pP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3.2. Планировать, организовывать и контролировать работу коллектива исполнителей.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3.3. Применять знание принципов организации труда.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3.4. Использовать правовые знания, соблюдать этические нормы в работе с коллективом исполнителей.</w:t>
      </w:r>
    </w:p>
    <w:p w:rsidR="003156E5" w:rsidRPr="0020315C" w:rsidRDefault="003156E5" w:rsidP="003156E5">
      <w:pPr>
        <w:pStyle w:val="a9"/>
        <w:spacing w:before="0" w:beforeAutospacing="0" w:after="0" w:afterAutospacing="0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ПК 3.5. Использовать различные способы сбора и распространения информации с целью популяризации и рекламирования возглавляемого коллектива.</w:t>
      </w:r>
    </w:p>
    <w:p w:rsidR="003156E5" w:rsidRPr="0020315C" w:rsidRDefault="003156E5" w:rsidP="003156E5">
      <w:pPr>
        <w:jc w:val="both"/>
        <w:rPr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1.5. К итоговым аттестационным испытаниям, входящим в состав государственной итоговой аттестации, допускаются обучающиеся, успешно завершившие в полном объеме освоение ППССЗ по специальности 51.02.01 «Народное художественное творчество» по виду «Театральное творчество». </w:t>
      </w:r>
    </w:p>
    <w:p w:rsidR="00B86DA4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1.6. 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 </w:t>
      </w:r>
    </w:p>
    <w:p w:rsidR="00B86DA4" w:rsidRPr="00B86DA4" w:rsidRDefault="00B86DA4" w:rsidP="00B86DA4">
      <w:pPr>
        <w:ind w:firstLine="567"/>
        <w:jc w:val="both"/>
        <w:rPr>
          <w:sz w:val="22"/>
          <w:szCs w:val="22"/>
        </w:rPr>
      </w:pPr>
      <w:r w:rsidRPr="00B86DA4">
        <w:rPr>
          <w:sz w:val="22"/>
          <w:szCs w:val="22"/>
        </w:rPr>
        <w:t>1.7. Программа государственной итоговой аттестации, включающая критерии оценки знаний, требования к выпускным квалификационным работам, доводятся до сведения обучающихся, путем размещения их на официальном сайте колледжа в разделе СТУДЕНТАМ не позднее 25.12.2019г.</w:t>
      </w:r>
    </w:p>
    <w:p w:rsidR="003156E5" w:rsidRPr="00B86DA4" w:rsidRDefault="00B86DA4" w:rsidP="00B86DA4">
      <w:pPr>
        <w:ind w:firstLine="567"/>
        <w:jc w:val="both"/>
      </w:pPr>
      <w:r w:rsidRPr="00994226">
        <w:t xml:space="preserve">   </w:t>
      </w: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 xml:space="preserve">2. УСЛОВИЯ ПРОВЕДЕНИЯ ГОСУДАРСТВЕННОЙ (ИТОГОВОЙ) АТТЕСТАЦИИ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Государственная итоговая аттестация выпускников по программам </w:t>
      </w:r>
      <w:r w:rsidR="00B86DA4">
        <w:rPr>
          <w:sz w:val="22"/>
          <w:szCs w:val="22"/>
        </w:rPr>
        <w:t>подготовки специалистов среднего звена</w:t>
      </w:r>
      <w:r w:rsidRPr="0020315C">
        <w:rPr>
          <w:sz w:val="22"/>
          <w:szCs w:val="22"/>
        </w:rPr>
        <w:t xml:space="preserve"> в соответствии с ФГОС по специальности </w:t>
      </w:r>
      <w:r w:rsidR="00377A11" w:rsidRPr="0020315C">
        <w:rPr>
          <w:sz w:val="22"/>
          <w:szCs w:val="22"/>
        </w:rPr>
        <w:t>51.02.01 «</w:t>
      </w:r>
      <w:r w:rsidRPr="0020315C">
        <w:rPr>
          <w:sz w:val="22"/>
          <w:szCs w:val="22"/>
        </w:rPr>
        <w:t xml:space="preserve">Народное художественное творчество» по виду «Театральное творчество» включает </w:t>
      </w:r>
      <w:r w:rsidR="00377A11" w:rsidRPr="0020315C">
        <w:rPr>
          <w:sz w:val="22"/>
          <w:szCs w:val="22"/>
        </w:rPr>
        <w:t>следующие аттестационные</w:t>
      </w:r>
      <w:r w:rsidRPr="0020315C">
        <w:rPr>
          <w:sz w:val="22"/>
          <w:szCs w:val="22"/>
        </w:rPr>
        <w:t xml:space="preserve"> испытания: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выпускную квалификационную работу; </w:t>
      </w:r>
    </w:p>
    <w:p w:rsidR="003156E5" w:rsidRPr="0020315C" w:rsidRDefault="003156E5" w:rsidP="00921D27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государственный экзамен по профессиональному модулю «Педагогическая деятельность».  </w:t>
      </w:r>
    </w:p>
    <w:p w:rsidR="00BE4038" w:rsidRDefault="00BE4038" w:rsidP="003156E5">
      <w:pPr>
        <w:ind w:firstLine="567"/>
        <w:jc w:val="center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3. УСЛОВИЯ ПОДГОТОВКИ И ПРОЦЕДУРА ПРОВЕДЕНИЯ</w:t>
      </w: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 xml:space="preserve"> ГОСУДАРСТВЕННОГО ЭКЗАМЕНА</w:t>
      </w: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Объем времени на подготовку и проведение</w:t>
      </w:r>
      <w:r w:rsidRPr="0020315C">
        <w:rPr>
          <w:sz w:val="22"/>
          <w:szCs w:val="22"/>
        </w:rPr>
        <w:t xml:space="preserve">.  </w:t>
      </w: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  <w:r w:rsidRPr="0020315C">
        <w:rPr>
          <w:sz w:val="22"/>
          <w:szCs w:val="22"/>
        </w:rPr>
        <w:t>В соответствии с графиком учебного процесса специальности 51.02.01 «Народное художественное творчество» по виду «</w:t>
      </w:r>
      <w:r w:rsidR="00BE4038">
        <w:rPr>
          <w:sz w:val="22"/>
          <w:szCs w:val="22"/>
        </w:rPr>
        <w:t>Театральное</w:t>
      </w:r>
      <w:r w:rsidRPr="0020315C">
        <w:rPr>
          <w:sz w:val="22"/>
          <w:szCs w:val="22"/>
        </w:rPr>
        <w:t xml:space="preserve"> творчество» объем времени на подготовку и </w:t>
      </w:r>
      <w:r w:rsidR="00377A11" w:rsidRPr="0020315C">
        <w:rPr>
          <w:sz w:val="22"/>
          <w:szCs w:val="22"/>
        </w:rPr>
        <w:t>проведение государственногоэкзамена составляет</w:t>
      </w:r>
      <w:r w:rsidRPr="0020315C">
        <w:rPr>
          <w:sz w:val="22"/>
          <w:szCs w:val="22"/>
        </w:rPr>
        <w:t xml:space="preserve"> 1 неделю (с 22 июня по 2</w:t>
      </w:r>
      <w:r w:rsidR="00BA3DD3">
        <w:rPr>
          <w:sz w:val="22"/>
          <w:szCs w:val="22"/>
        </w:rPr>
        <w:t>7</w:t>
      </w:r>
      <w:r w:rsidRPr="0020315C">
        <w:rPr>
          <w:sz w:val="22"/>
          <w:szCs w:val="22"/>
        </w:rPr>
        <w:t xml:space="preserve"> июня 201</w:t>
      </w:r>
      <w:r w:rsidR="0034157E" w:rsidRPr="0020315C">
        <w:rPr>
          <w:sz w:val="22"/>
          <w:szCs w:val="22"/>
        </w:rPr>
        <w:t>9</w:t>
      </w:r>
      <w:r w:rsidRPr="0020315C">
        <w:rPr>
          <w:sz w:val="22"/>
          <w:szCs w:val="22"/>
        </w:rPr>
        <w:t xml:space="preserve"> г</w:t>
      </w:r>
      <w:r w:rsidRPr="0020315C">
        <w:rPr>
          <w:b/>
          <w:sz w:val="22"/>
          <w:szCs w:val="22"/>
        </w:rPr>
        <w:t xml:space="preserve">.)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Форма проведения</w:t>
      </w:r>
      <w:r w:rsidRPr="0020315C">
        <w:rPr>
          <w:sz w:val="22"/>
          <w:szCs w:val="22"/>
        </w:rPr>
        <w:t xml:space="preserve"> – устный экзамен по профессиональному модулю «Педагогическая деятельность».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Экзаменационные материалы</w:t>
      </w:r>
      <w:r w:rsidRPr="0020315C">
        <w:rPr>
          <w:sz w:val="22"/>
          <w:szCs w:val="22"/>
        </w:rPr>
        <w:t xml:space="preserve"> составлены на основе действующей программы профессионального </w:t>
      </w:r>
      <w:r w:rsidR="00377A11" w:rsidRPr="0020315C">
        <w:rPr>
          <w:sz w:val="22"/>
          <w:szCs w:val="22"/>
        </w:rPr>
        <w:t>модуля «</w:t>
      </w:r>
      <w:r w:rsidRPr="0020315C">
        <w:rPr>
          <w:sz w:val="22"/>
          <w:szCs w:val="22"/>
        </w:rPr>
        <w:t xml:space="preserve">Педагогическая деятельность» и охватывают наиболее актуальные разделы и темы.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</w:p>
    <w:p w:rsidR="003156E5" w:rsidRPr="0020315C" w:rsidRDefault="003156E5" w:rsidP="003156E5">
      <w:pPr>
        <w:pStyle w:val="a8"/>
        <w:numPr>
          <w:ilvl w:val="0"/>
          <w:numId w:val="4"/>
        </w:numPr>
        <w:spacing w:after="200"/>
        <w:contextualSpacing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Вид государственной итоговой аттестации</w:t>
      </w:r>
      <w:r w:rsidRPr="0020315C">
        <w:rPr>
          <w:sz w:val="22"/>
          <w:szCs w:val="22"/>
        </w:rPr>
        <w:t xml:space="preserve"> – государственный экзамен по педагогической </w:t>
      </w:r>
      <w:r w:rsidR="00B86DA4">
        <w:rPr>
          <w:sz w:val="22"/>
          <w:szCs w:val="22"/>
        </w:rPr>
        <w:t>деятельности</w:t>
      </w:r>
      <w:r w:rsidRPr="0020315C">
        <w:rPr>
          <w:sz w:val="22"/>
          <w:szCs w:val="22"/>
        </w:rPr>
        <w:t xml:space="preserve">. </w:t>
      </w:r>
    </w:p>
    <w:p w:rsidR="0020315C" w:rsidRPr="0020315C" w:rsidRDefault="0020315C" w:rsidP="0020315C">
      <w:pPr>
        <w:jc w:val="both"/>
        <w:rPr>
          <w:sz w:val="22"/>
          <w:szCs w:val="22"/>
        </w:rPr>
      </w:pPr>
      <w:r w:rsidRPr="0020315C">
        <w:rPr>
          <w:sz w:val="22"/>
          <w:szCs w:val="22"/>
        </w:rPr>
        <w:lastRenderedPageBreak/>
        <w:tab/>
        <w:t>МДК: Педагогические основы преподавания творческих дисциплин</w:t>
      </w:r>
    </w:p>
    <w:p w:rsidR="0020315C" w:rsidRPr="0020315C" w:rsidRDefault="0020315C" w:rsidP="0020315C">
      <w:pPr>
        <w:ind w:firstLine="708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МДК: Учебно-методическое обеспечение учебного процесса</w:t>
      </w:r>
    </w:p>
    <w:p w:rsidR="003156E5" w:rsidRPr="0020315C" w:rsidRDefault="003156E5" w:rsidP="0020315C">
      <w:pPr>
        <w:pStyle w:val="a8"/>
        <w:jc w:val="both"/>
        <w:rPr>
          <w:sz w:val="22"/>
          <w:szCs w:val="22"/>
        </w:rPr>
      </w:pPr>
    </w:p>
    <w:p w:rsidR="003156E5" w:rsidRPr="0020315C" w:rsidRDefault="003156E5" w:rsidP="003156E5">
      <w:pPr>
        <w:pStyle w:val="a8"/>
        <w:numPr>
          <w:ilvl w:val="0"/>
          <w:numId w:val="4"/>
        </w:numPr>
        <w:spacing w:after="200"/>
        <w:contextualSpacing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На проведение экзамена отводится</w:t>
      </w:r>
      <w:r w:rsidRPr="0020315C">
        <w:rPr>
          <w:sz w:val="22"/>
          <w:szCs w:val="22"/>
        </w:rPr>
        <w:t xml:space="preserve"> 1 неделя  </w:t>
      </w:r>
    </w:p>
    <w:p w:rsidR="003156E5" w:rsidRPr="0020315C" w:rsidRDefault="003156E5" w:rsidP="003156E5">
      <w:pPr>
        <w:pStyle w:val="a8"/>
        <w:numPr>
          <w:ilvl w:val="0"/>
          <w:numId w:val="4"/>
        </w:numPr>
        <w:spacing w:after="200"/>
        <w:contextualSpacing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Сроки проведения государственной итоговой аттестации:</w:t>
      </w:r>
      <w:r w:rsidRPr="0020315C">
        <w:rPr>
          <w:sz w:val="22"/>
          <w:szCs w:val="22"/>
        </w:rPr>
        <w:t xml:space="preserve"> по графику учебного процесса с 8 июня по 2</w:t>
      </w:r>
      <w:r w:rsidR="00A36917">
        <w:rPr>
          <w:sz w:val="22"/>
          <w:szCs w:val="22"/>
        </w:rPr>
        <w:t>7</w:t>
      </w:r>
      <w:r w:rsidR="00232754">
        <w:rPr>
          <w:sz w:val="22"/>
          <w:szCs w:val="22"/>
        </w:rPr>
        <w:t xml:space="preserve"> июня 2020</w:t>
      </w:r>
      <w:r w:rsidRPr="0020315C">
        <w:rPr>
          <w:sz w:val="22"/>
          <w:szCs w:val="22"/>
        </w:rPr>
        <w:t xml:space="preserve"> г.</w:t>
      </w:r>
    </w:p>
    <w:p w:rsidR="003156E5" w:rsidRPr="0020315C" w:rsidRDefault="003156E5" w:rsidP="003156E5">
      <w:pPr>
        <w:pStyle w:val="a8"/>
        <w:numPr>
          <w:ilvl w:val="0"/>
          <w:numId w:val="4"/>
        </w:numPr>
        <w:spacing w:after="200"/>
        <w:contextualSpacing/>
        <w:jc w:val="both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Экзаменационные материалы</w:t>
      </w:r>
    </w:p>
    <w:p w:rsidR="0020315C" w:rsidRDefault="003156E5" w:rsidP="0020315C">
      <w:pPr>
        <w:pStyle w:val="a8"/>
        <w:numPr>
          <w:ilvl w:val="1"/>
          <w:numId w:val="4"/>
        </w:numPr>
        <w:jc w:val="both"/>
        <w:rPr>
          <w:sz w:val="22"/>
          <w:szCs w:val="22"/>
        </w:rPr>
      </w:pPr>
      <w:r w:rsidRPr="0020315C">
        <w:rPr>
          <w:sz w:val="22"/>
          <w:szCs w:val="22"/>
        </w:rPr>
        <w:t>Вопросы для подготовки к экзамену</w:t>
      </w:r>
      <w:r w:rsidR="0020315C">
        <w:rPr>
          <w:sz w:val="22"/>
          <w:szCs w:val="22"/>
        </w:rPr>
        <w:t xml:space="preserve">: </w:t>
      </w:r>
    </w:p>
    <w:p w:rsidR="00BF2354" w:rsidRPr="0020315C" w:rsidRDefault="00BF2354" w:rsidP="0020315C">
      <w:pPr>
        <w:pStyle w:val="a8"/>
        <w:ind w:left="1068"/>
        <w:jc w:val="both"/>
        <w:rPr>
          <w:sz w:val="22"/>
          <w:szCs w:val="22"/>
        </w:rPr>
      </w:pPr>
    </w:p>
    <w:p w:rsidR="0020315C" w:rsidRDefault="0020315C" w:rsidP="0020315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МДК:</w:t>
      </w:r>
      <w:r w:rsidRPr="00962A0F">
        <w:rPr>
          <w:b/>
          <w:sz w:val="22"/>
          <w:szCs w:val="22"/>
        </w:rPr>
        <w:t xml:space="preserve"> Педагогические основы преподавания творческих дисциплин</w:t>
      </w:r>
    </w:p>
    <w:p w:rsidR="0020315C" w:rsidRPr="00962A0F" w:rsidRDefault="0020315C" w:rsidP="0020315C">
      <w:pPr>
        <w:contextualSpacing/>
        <w:jc w:val="center"/>
        <w:rPr>
          <w:b/>
          <w:sz w:val="22"/>
          <w:szCs w:val="22"/>
        </w:rPr>
      </w:pP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Мышление: понятие, виды, мыслительные операции. Особенности психологии художественного творчества: развитие мышления средствами искусства.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Эмоции и чувства: определение и виды. Особенности психологии художественного творчества: развитие эмоций и чувств у участников любительских коллективов.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Личность: понятие, структура.  Качества творческой личности.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Основные методы психологической диагностики </w:t>
      </w:r>
      <w:r w:rsidR="00377A11" w:rsidRPr="00962A0F">
        <w:rPr>
          <w:sz w:val="22"/>
          <w:szCs w:val="22"/>
        </w:rPr>
        <w:t>личности: наблюдение</w:t>
      </w:r>
      <w:r w:rsidRPr="00962A0F">
        <w:rPr>
          <w:sz w:val="22"/>
          <w:szCs w:val="22"/>
        </w:rPr>
        <w:t>, эксперимент, опрос, тестирование, метод результатов деятельности.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Методы и средства обучения.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Формы организации обучения: индивидуальная, групповая, парная формы; факультатив, экскурсии, домашняя самостоятельная работа, консультация.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Урок как основная форма обучения: определение, структура, типы уроков. 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jc w:val="both"/>
        <w:rPr>
          <w:sz w:val="22"/>
          <w:szCs w:val="22"/>
        </w:rPr>
      </w:pPr>
      <w:r w:rsidRPr="00962A0F">
        <w:rPr>
          <w:sz w:val="22"/>
          <w:szCs w:val="22"/>
        </w:rPr>
        <w:t>Семья: определение, функции, типы семей. Роль семьи в формировании и развитии личности ребенка.  Формы взаимодействия родителей и педагогов.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jc w:val="both"/>
        <w:rPr>
          <w:sz w:val="22"/>
          <w:szCs w:val="22"/>
        </w:rPr>
      </w:pPr>
      <w:r w:rsidRPr="00962A0F">
        <w:rPr>
          <w:sz w:val="22"/>
          <w:szCs w:val="22"/>
        </w:rPr>
        <w:t>Нравственно-психологический образ педагога. Основные требования к личности педагога.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Развитие ребенка в дошкольном возрасте: социальная ситуация развития, ведущая деятельность, психологические </w:t>
      </w:r>
      <w:r w:rsidR="00377A11" w:rsidRPr="00962A0F">
        <w:rPr>
          <w:sz w:val="22"/>
          <w:szCs w:val="22"/>
        </w:rPr>
        <w:t>новообразования, развитие</w:t>
      </w:r>
      <w:r w:rsidRPr="00962A0F">
        <w:rPr>
          <w:sz w:val="22"/>
          <w:szCs w:val="22"/>
        </w:rPr>
        <w:t xml:space="preserve"> познавательных процессов (восприятие, воображение, внимание, мышление, память, речь).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Развитие ребенка в младшем школьном возрасте: социальная ситуация развития, ведущая деятельность, психологические новообразования, развитие познавательных процессов (восприятие, воображение, внимание, мышление, память, речь).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Развитие ребенка в подростковом возрасте: социальная ситуация развития, ведущая деятельность, психологические </w:t>
      </w:r>
      <w:r w:rsidR="00377A11" w:rsidRPr="00962A0F">
        <w:rPr>
          <w:sz w:val="22"/>
          <w:szCs w:val="22"/>
        </w:rPr>
        <w:t>новообразования, развитие</w:t>
      </w:r>
      <w:r w:rsidRPr="00962A0F">
        <w:rPr>
          <w:sz w:val="22"/>
          <w:szCs w:val="22"/>
        </w:rPr>
        <w:t xml:space="preserve"> познавательных процессов (воображение, внимание, мышление, память).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Психология ранней юности: социальная ситуация развития, ведущая деятельность, психологические новообразования. 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iCs/>
          <w:sz w:val="22"/>
          <w:szCs w:val="22"/>
        </w:rPr>
      </w:pPr>
      <w:r w:rsidRPr="00962A0F">
        <w:rPr>
          <w:iCs/>
          <w:sz w:val="22"/>
          <w:szCs w:val="22"/>
        </w:rPr>
        <w:t>Профессиональная этика специалиста гуманитарной сферы: особенности профессии (основная миссия), основные принципы и нормы профессиональной этики.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iCs/>
          <w:sz w:val="22"/>
          <w:szCs w:val="22"/>
        </w:rPr>
      </w:pPr>
      <w:r w:rsidRPr="00962A0F">
        <w:rPr>
          <w:iCs/>
          <w:sz w:val="22"/>
          <w:szCs w:val="22"/>
        </w:rPr>
        <w:t>Речевой этикет в профессиональной деятельности: понятие и виды речевого этикета, основные нормы устного и письменного делового общения.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>Этические нормы деловых отношений в трудовом коллективе: виды и основные правила.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>Конфликты в деловом общении: понятие, возможные причины и основные правила разрешения конфликтной ситуации.</w:t>
      </w:r>
    </w:p>
    <w:p w:rsidR="0020315C" w:rsidRPr="00962A0F" w:rsidRDefault="0020315C" w:rsidP="0020315C">
      <w:pPr>
        <w:numPr>
          <w:ilvl w:val="0"/>
          <w:numId w:val="14"/>
        </w:numPr>
        <w:ind w:left="993" w:hanging="284"/>
        <w:contextualSpacing/>
        <w:jc w:val="both"/>
        <w:rPr>
          <w:sz w:val="22"/>
          <w:szCs w:val="22"/>
        </w:rPr>
      </w:pPr>
      <w:r w:rsidRPr="00962A0F">
        <w:rPr>
          <w:sz w:val="22"/>
          <w:szCs w:val="22"/>
        </w:rPr>
        <w:t xml:space="preserve">Профессиональный стресс: понятие, возможные причины, признаки. Правила саморегуляции  в условиях профессионального стресса. </w:t>
      </w:r>
    </w:p>
    <w:p w:rsidR="0020315C" w:rsidRPr="00962A0F" w:rsidRDefault="0020315C" w:rsidP="0020315C">
      <w:pPr>
        <w:jc w:val="both"/>
        <w:rPr>
          <w:sz w:val="22"/>
          <w:szCs w:val="22"/>
          <w:highlight w:val="yellow"/>
        </w:rPr>
      </w:pPr>
    </w:p>
    <w:p w:rsidR="00BE4038" w:rsidRDefault="00BE4038" w:rsidP="00BE4038">
      <w:pPr>
        <w:ind w:firstLine="708"/>
        <w:jc w:val="both"/>
        <w:rPr>
          <w:b/>
          <w:sz w:val="22"/>
          <w:szCs w:val="22"/>
        </w:rPr>
      </w:pPr>
      <w:r w:rsidRPr="00BE4038">
        <w:rPr>
          <w:b/>
          <w:sz w:val="22"/>
          <w:szCs w:val="22"/>
        </w:rPr>
        <w:t>МДК: Учебно-методическое обеспечение учебного процесса</w:t>
      </w:r>
    </w:p>
    <w:p w:rsidR="00BE4038" w:rsidRPr="00BE4038" w:rsidRDefault="00BE4038" w:rsidP="00BE4038">
      <w:pPr>
        <w:ind w:firstLine="708"/>
        <w:jc w:val="both"/>
        <w:rPr>
          <w:b/>
          <w:sz w:val="22"/>
          <w:szCs w:val="22"/>
        </w:rPr>
      </w:pP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Структура занятия в любительском театральном коллективе.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Методика проведения занятий в младшей возрастной группе.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Методика проведения занятий в детско-юношеской возрастной группе.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Методика проведения занятий по сценической речи в любительском театральном коллективе.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 xml:space="preserve">Методика проведения занятий по сценическому движению в любительском </w:t>
      </w:r>
      <w:r w:rsidR="00F03D7E">
        <w:rPr>
          <w:sz w:val="22"/>
          <w:szCs w:val="22"/>
        </w:rPr>
        <w:t xml:space="preserve"> театральном</w:t>
      </w:r>
      <w:r w:rsidRPr="00C57977">
        <w:rPr>
          <w:sz w:val="22"/>
          <w:szCs w:val="22"/>
        </w:rPr>
        <w:t xml:space="preserve"> коллективе.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Планирование учебно-образовательного процесса любительском театральном коллективе.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Создание любительского театрального коллектива. Организация набора.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Методика проведения групповых и индивидуальных занятий.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lastRenderedPageBreak/>
        <w:t xml:space="preserve">Формирование репертуара любительского </w:t>
      </w:r>
      <w:r w:rsidR="00F03D7E">
        <w:rPr>
          <w:sz w:val="22"/>
          <w:szCs w:val="22"/>
        </w:rPr>
        <w:t>театрального коллектива.</w:t>
      </w:r>
      <w:r w:rsidRPr="00C57977">
        <w:rPr>
          <w:sz w:val="22"/>
          <w:szCs w:val="22"/>
        </w:rPr>
        <w:t>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Руководитель любительского театрального коллектива (личность, профессиональные компетенции культура общения и поведения).</w:t>
      </w:r>
    </w:p>
    <w:p w:rsidR="00BE4038" w:rsidRPr="00C57977" w:rsidRDefault="00BE4038" w:rsidP="00B86DA4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 xml:space="preserve">Методика работы над спектаклем в любительском </w:t>
      </w:r>
      <w:r w:rsidR="00F03D7E">
        <w:rPr>
          <w:sz w:val="22"/>
          <w:szCs w:val="22"/>
        </w:rPr>
        <w:t>театральном коллективе.</w:t>
      </w:r>
    </w:p>
    <w:p w:rsidR="003156E5" w:rsidRPr="00F03D7E" w:rsidRDefault="00BE4038" w:rsidP="00F03D7E">
      <w:pPr>
        <w:pStyle w:val="a8"/>
        <w:numPr>
          <w:ilvl w:val="0"/>
          <w:numId w:val="15"/>
        </w:numPr>
        <w:spacing w:after="160"/>
        <w:ind w:left="993" w:hanging="284"/>
        <w:contextualSpacing/>
        <w:jc w:val="both"/>
        <w:rPr>
          <w:sz w:val="22"/>
          <w:szCs w:val="22"/>
        </w:rPr>
      </w:pPr>
      <w:r w:rsidRPr="00C57977">
        <w:rPr>
          <w:sz w:val="22"/>
          <w:szCs w:val="22"/>
        </w:rPr>
        <w:t>Учебно-методическая документация в работе руководителя любительского театрального коллектива.</w:t>
      </w:r>
    </w:p>
    <w:p w:rsidR="004A4F30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 xml:space="preserve">Материалы, разрешенные к использованию </w:t>
      </w:r>
    </w:p>
    <w:p w:rsidR="003156E5" w:rsidRPr="0020315C" w:rsidRDefault="003156E5" w:rsidP="004A4F30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на итоговом</w:t>
      </w:r>
      <w:r w:rsidR="00C15D7B">
        <w:rPr>
          <w:b/>
          <w:sz w:val="22"/>
          <w:szCs w:val="22"/>
        </w:rPr>
        <w:t xml:space="preserve"> </w:t>
      </w:r>
      <w:r w:rsidRPr="0020315C">
        <w:rPr>
          <w:b/>
          <w:sz w:val="22"/>
          <w:szCs w:val="22"/>
        </w:rPr>
        <w:t>государственном экзамене</w:t>
      </w:r>
    </w:p>
    <w:p w:rsidR="003156E5" w:rsidRPr="0020315C" w:rsidRDefault="003156E5" w:rsidP="0034157E">
      <w:pPr>
        <w:shd w:val="clear" w:color="auto" w:fill="FFFFFF"/>
        <w:tabs>
          <w:tab w:val="left" w:pos="837"/>
        </w:tabs>
        <w:jc w:val="both"/>
        <w:rPr>
          <w:sz w:val="22"/>
          <w:szCs w:val="22"/>
        </w:rPr>
      </w:pPr>
    </w:p>
    <w:p w:rsidR="003156E5" w:rsidRPr="0020315C" w:rsidRDefault="0034157E" w:rsidP="003156E5">
      <w:pPr>
        <w:widowControl w:val="0"/>
        <w:tabs>
          <w:tab w:val="num" w:pos="1004"/>
        </w:tabs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20315C">
        <w:rPr>
          <w:bCs/>
          <w:sz w:val="22"/>
          <w:szCs w:val="22"/>
        </w:rPr>
        <w:t>1</w:t>
      </w:r>
      <w:r w:rsidR="003156E5" w:rsidRPr="0020315C">
        <w:rPr>
          <w:bCs/>
          <w:sz w:val="22"/>
          <w:szCs w:val="22"/>
        </w:rPr>
        <w:t>. Материалы, разработанные студентами на практических занятиях по дисциплинам профессионального модуля.</w:t>
      </w:r>
    </w:p>
    <w:p w:rsidR="0034157E" w:rsidRPr="0020315C" w:rsidRDefault="0034157E" w:rsidP="0034157E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2</w:t>
      </w:r>
      <w:r w:rsidR="003156E5" w:rsidRPr="0020315C">
        <w:rPr>
          <w:sz w:val="22"/>
          <w:szCs w:val="22"/>
        </w:rPr>
        <w:t>.  Материалы учебной и производственной практик.</w:t>
      </w:r>
    </w:p>
    <w:p w:rsidR="0034157E" w:rsidRPr="0020315C" w:rsidRDefault="0034157E" w:rsidP="0034157E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3.  Краткий словарь психолого - педагогических терминов.</w:t>
      </w:r>
    </w:p>
    <w:p w:rsidR="0034157E" w:rsidRPr="0020315C" w:rsidRDefault="00CB7DE3" w:rsidP="00F03D7E">
      <w:pPr>
        <w:ind w:firstLine="426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4</w:t>
      </w:r>
      <w:r w:rsidR="0034157E" w:rsidRPr="0020315C">
        <w:rPr>
          <w:sz w:val="22"/>
          <w:szCs w:val="22"/>
        </w:rPr>
        <w:t xml:space="preserve">.  </w:t>
      </w:r>
      <w:r w:rsidR="00377A11" w:rsidRPr="0020315C">
        <w:rPr>
          <w:sz w:val="22"/>
          <w:szCs w:val="22"/>
        </w:rPr>
        <w:t>Программы дополнительного</w:t>
      </w:r>
      <w:r w:rsidR="0034157E" w:rsidRPr="0020315C">
        <w:rPr>
          <w:sz w:val="22"/>
          <w:szCs w:val="22"/>
        </w:rPr>
        <w:t xml:space="preserve"> образования</w:t>
      </w:r>
    </w:p>
    <w:p w:rsidR="003156E5" w:rsidRPr="0020315C" w:rsidRDefault="003156E5" w:rsidP="00D23213">
      <w:pPr>
        <w:jc w:val="both"/>
        <w:rPr>
          <w:sz w:val="22"/>
          <w:szCs w:val="22"/>
        </w:rPr>
      </w:pP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Порядок проведения экзамена</w:t>
      </w: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i/>
          <w:sz w:val="22"/>
          <w:szCs w:val="22"/>
        </w:rPr>
      </w:pPr>
      <w:r w:rsidRPr="0020315C">
        <w:rPr>
          <w:sz w:val="22"/>
          <w:szCs w:val="22"/>
        </w:rPr>
        <w:t xml:space="preserve">В период подготовки к устному экзамену проводятся консультации по профессиональному модулю «Педагогическая деятельность» - 2 часа на весь модуль.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 1. Экзамен одновременно могут сдавать не более 6 человек. Для подготовки к ответу по билету на итоговом экзамене отводится не более 1 академического часа, на ответ одного студента – не менее 0,5 академического часа.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2. Итоговый экзамен </w:t>
      </w:r>
      <w:r w:rsidR="00F03D7E" w:rsidRPr="0020315C">
        <w:rPr>
          <w:sz w:val="22"/>
          <w:szCs w:val="22"/>
        </w:rPr>
        <w:t xml:space="preserve">по профессиональному модулю «Педагогическая деятельность» </w:t>
      </w:r>
      <w:r w:rsidRPr="0020315C">
        <w:rPr>
          <w:sz w:val="22"/>
          <w:szCs w:val="22"/>
        </w:rPr>
        <w:t>проводится членами Государственной экзаменационной комиссии в устной форме по вопросам экзаменационного билета. Экзаменационный билет состоит из 2-х вопросов.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3. Во время экзамена студенты могут пользоваться программой к Государственному экзамену по специальности, отчетной документацией по педагогической практике, действующими в сфере образования нормативными документами.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4. Итоговый экзамен по профессиональному модулю «Педагогическая деятельность» проводится на открытом заседании Государственной экзаменационной комиссии с участием не менее 2/3 её состава.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5. Заседания Государственной экзаменационной комиссии протоколируются. В протоколе фиксируются результаты экзамена и особое мнение комиссии.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6. Результаты экзамена объявляются в тот же день.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7.Студенту, получившему на экзамене неудовлетворительную оценку, выдается справка установленного образца. 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Критерии выставления оценок на государственном экзамене</w:t>
      </w: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 xml:space="preserve"> Оценка «5» (отлично</w:t>
      </w:r>
      <w:r w:rsidRPr="0020315C">
        <w:rPr>
          <w:sz w:val="22"/>
          <w:szCs w:val="22"/>
        </w:rPr>
        <w:t xml:space="preserve">) - за глубокое и полное овладение содержанием учебного материала, в котором студент легко ориентируется; умение связывать теорию с практикой, высказывать свои суждения; грамотное, логическое изложения материала в ответе.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Оценка «4»(хорошо)</w:t>
      </w:r>
      <w:r w:rsidRPr="0020315C">
        <w:rPr>
          <w:sz w:val="22"/>
          <w:szCs w:val="22"/>
        </w:rPr>
        <w:t xml:space="preserve"> - если студент полно освоил учебный материал, владеет понятийным аппаратом, осознанно применяет знания для решения практических задач, грамотно излагает ответ, но содержание, форма ответа имеет отдельные неточности.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Оценка «3»(удовлетворительно)</w:t>
      </w:r>
      <w:r w:rsidRPr="0020315C">
        <w:rPr>
          <w:sz w:val="22"/>
          <w:szCs w:val="22"/>
        </w:rPr>
        <w:t xml:space="preserve"> - если студент обнаруживает знания и понимания основных положений учебного материала, но излагает его неполно, непоследовательно, допускает неточности в определении понятий, не умеет доказательно обосновать свои суждения.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Оценка «2» (неудовлетворительно)</w:t>
      </w:r>
      <w:r w:rsidRPr="0020315C">
        <w:rPr>
          <w:sz w:val="22"/>
          <w:szCs w:val="22"/>
        </w:rPr>
        <w:t xml:space="preserve"> - если студент имеет разрозненные знания, не умеет выделить главное и второстепенное, допускает ошибки в определении понятий, искажает их смысл, беспорядочно и неуверенно излагает материал.       </w:t>
      </w:r>
    </w:p>
    <w:p w:rsidR="00823728" w:rsidRPr="0020315C" w:rsidRDefault="00823728" w:rsidP="003156E5">
      <w:pPr>
        <w:ind w:firstLine="567"/>
        <w:jc w:val="center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4. УСЛОВИЯ ПОДГОТОВКИ И ПРОЦЕДУРА ЗАЩИТЫ ВЫПУСКНОЙ КВАЛИФИКАЦИОННОЙ РАБОТЫ</w:t>
      </w: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4.1</w:t>
      </w:r>
      <w:r w:rsidRPr="0020315C">
        <w:rPr>
          <w:sz w:val="22"/>
          <w:szCs w:val="22"/>
        </w:rPr>
        <w:t xml:space="preserve"> Выпускная квалификационная </w:t>
      </w:r>
      <w:r w:rsidR="00377A11" w:rsidRPr="0020315C">
        <w:rPr>
          <w:sz w:val="22"/>
          <w:szCs w:val="22"/>
        </w:rPr>
        <w:t>работа (ВКР) выпускников</w:t>
      </w:r>
      <w:r w:rsidRPr="0020315C">
        <w:rPr>
          <w:sz w:val="22"/>
          <w:szCs w:val="22"/>
        </w:rPr>
        <w:t xml:space="preserve"> по специальности 51.02.01 «Народное художественное творчество» по виду «</w:t>
      </w:r>
      <w:r w:rsidR="003E7011" w:rsidRPr="0020315C">
        <w:rPr>
          <w:sz w:val="22"/>
          <w:szCs w:val="22"/>
        </w:rPr>
        <w:t>Театральное</w:t>
      </w:r>
      <w:r w:rsidRPr="0020315C">
        <w:rPr>
          <w:sz w:val="22"/>
          <w:szCs w:val="22"/>
        </w:rPr>
        <w:t xml:space="preserve"> творчество» </w:t>
      </w:r>
      <w:r w:rsidR="00377A11" w:rsidRPr="0020315C">
        <w:rPr>
          <w:sz w:val="22"/>
          <w:szCs w:val="22"/>
        </w:rPr>
        <w:t xml:space="preserve">выполняется </w:t>
      </w:r>
      <w:r w:rsidR="00377A11" w:rsidRPr="0020315C">
        <w:rPr>
          <w:sz w:val="22"/>
          <w:szCs w:val="22"/>
        </w:rPr>
        <w:lastRenderedPageBreak/>
        <w:t>в</w:t>
      </w:r>
      <w:r w:rsidRPr="0020315C">
        <w:rPr>
          <w:sz w:val="22"/>
          <w:szCs w:val="22"/>
        </w:rPr>
        <w:t xml:space="preserve">соответствии с квалификацией в форме дипломного проекта на </w:t>
      </w:r>
      <w:r w:rsidR="00377A11" w:rsidRPr="0020315C">
        <w:rPr>
          <w:sz w:val="22"/>
          <w:szCs w:val="22"/>
        </w:rPr>
        <w:t>основании Положения</w:t>
      </w:r>
      <w:r w:rsidRPr="0020315C">
        <w:rPr>
          <w:sz w:val="22"/>
          <w:szCs w:val="22"/>
        </w:rPr>
        <w:t xml:space="preserve"> о выпускной квалификационной работе ГПОУ РК «Колледж культуры».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4.2</w:t>
      </w:r>
      <w:r w:rsidR="00F03D7E">
        <w:rPr>
          <w:b/>
          <w:sz w:val="22"/>
          <w:szCs w:val="22"/>
        </w:rPr>
        <w:t xml:space="preserve"> </w:t>
      </w:r>
      <w:r w:rsidRPr="0020315C">
        <w:rPr>
          <w:b/>
          <w:sz w:val="22"/>
          <w:szCs w:val="22"/>
        </w:rPr>
        <w:t>Объем времени и сроки</w:t>
      </w:r>
      <w:r w:rsidRPr="0020315C">
        <w:rPr>
          <w:sz w:val="22"/>
          <w:szCs w:val="22"/>
        </w:rPr>
        <w:t xml:space="preserve">, отводимые на подготовку   работы:     </w:t>
      </w:r>
      <w:r w:rsidR="00F03D7E">
        <w:rPr>
          <w:sz w:val="22"/>
          <w:szCs w:val="22"/>
        </w:rPr>
        <w:t xml:space="preserve"> </w:t>
      </w:r>
    </w:p>
    <w:p w:rsidR="003156E5" w:rsidRPr="0020315C" w:rsidRDefault="003156E5" w:rsidP="00F03D7E">
      <w:pPr>
        <w:ind w:left="-567"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</w:t>
      </w:r>
      <w:r w:rsidR="00377A11" w:rsidRPr="0020315C">
        <w:rPr>
          <w:sz w:val="22"/>
          <w:szCs w:val="22"/>
        </w:rPr>
        <w:t>подготовка выпускной</w:t>
      </w:r>
      <w:r w:rsidRPr="0020315C">
        <w:rPr>
          <w:sz w:val="22"/>
          <w:szCs w:val="22"/>
        </w:rPr>
        <w:t xml:space="preserve"> квалификационной работы -  1 неделя;  </w:t>
      </w:r>
    </w:p>
    <w:p w:rsidR="003156E5" w:rsidRPr="0020315C" w:rsidRDefault="003156E5" w:rsidP="003156E5">
      <w:pPr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 xml:space="preserve">- </w:t>
      </w:r>
      <w:r w:rsidRPr="0020315C">
        <w:rPr>
          <w:sz w:val="22"/>
          <w:szCs w:val="22"/>
        </w:rPr>
        <w:t>защита выпускной квалификационной работы -  1 неделя.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4.3</w:t>
      </w:r>
      <w:r w:rsidR="00F03D7E">
        <w:rPr>
          <w:b/>
          <w:sz w:val="22"/>
          <w:szCs w:val="22"/>
        </w:rPr>
        <w:t xml:space="preserve"> </w:t>
      </w:r>
      <w:r w:rsidRPr="0020315C">
        <w:rPr>
          <w:b/>
          <w:sz w:val="22"/>
          <w:szCs w:val="22"/>
        </w:rPr>
        <w:t>Тематика дипломных проектов</w:t>
      </w:r>
      <w:r w:rsidRPr="0020315C">
        <w:rPr>
          <w:sz w:val="22"/>
          <w:szCs w:val="22"/>
        </w:rPr>
        <w:t xml:space="preserve"> Выпускнику предоставляется право выбора темы дипломной работы из предложенного перечня тем, одобренных на заседа</w:t>
      </w:r>
      <w:r w:rsidR="00C15D7B">
        <w:rPr>
          <w:sz w:val="22"/>
          <w:szCs w:val="22"/>
        </w:rPr>
        <w:t>нии предметно-цикловой комиссии</w:t>
      </w:r>
      <w:r w:rsidRPr="0020315C">
        <w:rPr>
          <w:sz w:val="22"/>
          <w:szCs w:val="22"/>
        </w:rPr>
        <w:t xml:space="preserve">, утвержденных заместителем директора колледжа по научно-методической работе. Рекомендуется выполнение ВКР по заявкам учредителя, работодателей, других образовательных учреждений и организаций, заинтересованных в разработке данных тем. Тема ВКР может быть предложена студентом при условии обоснования им целесообразности её разработки. </w:t>
      </w:r>
    </w:p>
    <w:p w:rsidR="003156E5" w:rsidRPr="0020315C" w:rsidRDefault="003156E5" w:rsidP="00D23213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Обязательное требование - соответствие тематики выпускной квалификационной работы содержанию одного или нескольких профессиональных модулей. </w:t>
      </w:r>
    </w:p>
    <w:p w:rsidR="003156E5" w:rsidRPr="0020315C" w:rsidRDefault="003156E5" w:rsidP="007004E1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3156E5" w:rsidRDefault="003156E5" w:rsidP="003156E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Тематика выпускных квалификационных работ</w:t>
      </w:r>
    </w:p>
    <w:p w:rsidR="004F5620" w:rsidRPr="0020315C" w:rsidRDefault="004F5620" w:rsidP="003156E5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BA3DD3" w:rsidRDefault="003156E5" w:rsidP="00BA3DD3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0315C">
        <w:rPr>
          <w:sz w:val="22"/>
          <w:szCs w:val="22"/>
        </w:rPr>
        <w:t xml:space="preserve">Перечень проектов рассмотрен на заседании предметно-цикловой </w:t>
      </w:r>
      <w:r w:rsidR="00377A11" w:rsidRPr="0020315C">
        <w:rPr>
          <w:sz w:val="22"/>
          <w:szCs w:val="22"/>
        </w:rPr>
        <w:t xml:space="preserve">комиссии </w:t>
      </w:r>
      <w:r w:rsidR="00B50C08">
        <w:rPr>
          <w:sz w:val="22"/>
          <w:szCs w:val="22"/>
        </w:rPr>
        <w:t xml:space="preserve">режиссёрских </w:t>
      </w:r>
      <w:r w:rsidR="00B50C08" w:rsidRPr="0020315C">
        <w:rPr>
          <w:sz w:val="22"/>
          <w:szCs w:val="22"/>
        </w:rPr>
        <w:t>дисциплин</w:t>
      </w:r>
      <w:r w:rsidRPr="0020315C">
        <w:rPr>
          <w:sz w:val="22"/>
          <w:szCs w:val="22"/>
        </w:rPr>
        <w:t>. Протокол №</w:t>
      </w:r>
      <w:r w:rsidR="00F03D7E">
        <w:rPr>
          <w:sz w:val="22"/>
          <w:szCs w:val="22"/>
        </w:rPr>
        <w:t xml:space="preserve"> </w:t>
      </w:r>
      <w:r w:rsidR="00BA3DD3">
        <w:rPr>
          <w:sz w:val="22"/>
          <w:szCs w:val="22"/>
        </w:rPr>
        <w:t>3</w:t>
      </w:r>
      <w:r w:rsidRPr="00BA3DD3">
        <w:rPr>
          <w:sz w:val="22"/>
          <w:szCs w:val="22"/>
        </w:rPr>
        <w:t xml:space="preserve">от </w:t>
      </w:r>
      <w:r w:rsidR="00BA3DD3" w:rsidRPr="00BA3DD3">
        <w:rPr>
          <w:sz w:val="22"/>
          <w:szCs w:val="22"/>
        </w:rPr>
        <w:t>15 октября 2019 г.</w:t>
      </w:r>
    </w:p>
    <w:p w:rsidR="004F5620" w:rsidRDefault="004F5620" w:rsidP="00BA3DD3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4F5620" w:rsidRDefault="004F5620" w:rsidP="00BA3DD3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tbl>
      <w:tblPr>
        <w:tblStyle w:val="aa"/>
        <w:tblW w:w="0" w:type="auto"/>
        <w:tblLook w:val="04A0"/>
      </w:tblPr>
      <w:tblGrid>
        <w:gridCol w:w="546"/>
        <w:gridCol w:w="4694"/>
        <w:gridCol w:w="2126"/>
        <w:gridCol w:w="1979"/>
      </w:tblGrid>
      <w:tr w:rsidR="004F5620" w:rsidRPr="004F5620" w:rsidTr="001B28B8">
        <w:tc>
          <w:tcPr>
            <w:tcW w:w="546" w:type="dxa"/>
          </w:tcPr>
          <w:p w:rsidR="004F5620" w:rsidRPr="004F5620" w:rsidRDefault="004F5620" w:rsidP="001B28B8">
            <w:pPr>
              <w:jc w:val="both"/>
            </w:pPr>
            <w:r w:rsidRPr="004F5620">
              <w:t>№</w:t>
            </w:r>
          </w:p>
        </w:tc>
        <w:tc>
          <w:tcPr>
            <w:tcW w:w="4694" w:type="dxa"/>
          </w:tcPr>
          <w:p w:rsidR="004F5620" w:rsidRPr="004F5620" w:rsidRDefault="004F5620" w:rsidP="001B28B8">
            <w:pPr>
              <w:jc w:val="center"/>
              <w:rPr>
                <w:b/>
              </w:rPr>
            </w:pPr>
            <w:r w:rsidRPr="004F5620">
              <w:rPr>
                <w:b/>
              </w:rPr>
              <w:t>Тема выпускной квалификационной работы</w:t>
            </w:r>
          </w:p>
          <w:p w:rsidR="004F5620" w:rsidRPr="004F5620" w:rsidRDefault="004F5620" w:rsidP="001B28B8">
            <w:pPr>
              <w:rPr>
                <w:b/>
              </w:rPr>
            </w:pPr>
          </w:p>
        </w:tc>
        <w:tc>
          <w:tcPr>
            <w:tcW w:w="2126" w:type="dxa"/>
          </w:tcPr>
          <w:p w:rsidR="004F5620" w:rsidRPr="004F5620" w:rsidRDefault="004F5620" w:rsidP="001B28B8">
            <w:pPr>
              <w:jc w:val="center"/>
              <w:rPr>
                <w:b/>
              </w:rPr>
            </w:pPr>
            <w:r w:rsidRPr="004F5620">
              <w:rPr>
                <w:b/>
              </w:rPr>
              <w:t>Исполнитель</w:t>
            </w:r>
          </w:p>
        </w:tc>
        <w:tc>
          <w:tcPr>
            <w:tcW w:w="1979" w:type="dxa"/>
          </w:tcPr>
          <w:p w:rsidR="004F5620" w:rsidRPr="004F5620" w:rsidRDefault="004F5620" w:rsidP="001B28B8">
            <w:pPr>
              <w:jc w:val="center"/>
              <w:rPr>
                <w:b/>
              </w:rPr>
            </w:pPr>
            <w:r w:rsidRPr="004F5620">
              <w:rPr>
                <w:b/>
              </w:rPr>
              <w:t>Руководитель</w:t>
            </w:r>
          </w:p>
        </w:tc>
      </w:tr>
      <w:tr w:rsidR="004F5620" w:rsidRPr="004F5620" w:rsidTr="001B28B8">
        <w:tc>
          <w:tcPr>
            <w:tcW w:w="546" w:type="dxa"/>
          </w:tcPr>
          <w:p w:rsidR="004F5620" w:rsidRPr="004F5620" w:rsidRDefault="004F5620" w:rsidP="001B28B8">
            <w:pPr>
              <w:jc w:val="center"/>
            </w:pPr>
            <w:r w:rsidRPr="004F5620">
              <w:t>1.</w:t>
            </w:r>
          </w:p>
        </w:tc>
        <w:tc>
          <w:tcPr>
            <w:tcW w:w="4694" w:type="dxa"/>
          </w:tcPr>
          <w:p w:rsidR="004F5620" w:rsidRPr="004F5620" w:rsidRDefault="004F5620" w:rsidP="001B28B8">
            <w:r w:rsidRPr="004F5620">
              <w:t>Роль самодеятельных театральных коллективов в воспитании патриотических чувств на примере постановки пьесы        А. Володина «Фабричная девчонка»</w:t>
            </w:r>
          </w:p>
        </w:tc>
        <w:tc>
          <w:tcPr>
            <w:tcW w:w="2126" w:type="dxa"/>
          </w:tcPr>
          <w:p w:rsidR="004F5620" w:rsidRPr="004F5620" w:rsidRDefault="004F5620" w:rsidP="001B28B8">
            <w:pPr>
              <w:jc w:val="center"/>
              <w:rPr>
                <w:color w:val="000000"/>
              </w:rPr>
            </w:pPr>
            <w:r w:rsidRPr="004F5620">
              <w:rPr>
                <w:color w:val="000000"/>
              </w:rPr>
              <w:t>Велиев Вели Урфатович</w:t>
            </w:r>
          </w:p>
        </w:tc>
        <w:tc>
          <w:tcPr>
            <w:tcW w:w="1979" w:type="dxa"/>
          </w:tcPr>
          <w:p w:rsidR="004F5620" w:rsidRPr="004F5620" w:rsidRDefault="004F5620" w:rsidP="001B28B8">
            <w:pPr>
              <w:jc w:val="center"/>
              <w:rPr>
                <w:color w:val="000000"/>
              </w:rPr>
            </w:pPr>
            <w:r w:rsidRPr="004F5620">
              <w:rPr>
                <w:color w:val="000000"/>
              </w:rPr>
              <w:t>Морозова В.С.</w:t>
            </w:r>
          </w:p>
        </w:tc>
      </w:tr>
      <w:tr w:rsidR="004F5620" w:rsidRPr="004F5620" w:rsidTr="001B28B8">
        <w:tc>
          <w:tcPr>
            <w:tcW w:w="546" w:type="dxa"/>
          </w:tcPr>
          <w:p w:rsidR="004F5620" w:rsidRPr="004F5620" w:rsidRDefault="004F5620" w:rsidP="001B28B8">
            <w:pPr>
              <w:jc w:val="center"/>
            </w:pPr>
            <w:r w:rsidRPr="004F5620">
              <w:t>2.</w:t>
            </w:r>
          </w:p>
        </w:tc>
        <w:tc>
          <w:tcPr>
            <w:tcW w:w="4694" w:type="dxa"/>
          </w:tcPr>
          <w:p w:rsidR="004F5620" w:rsidRPr="004F5620" w:rsidRDefault="004F5620" w:rsidP="001B28B8">
            <w:r w:rsidRPr="004F5620">
              <w:t xml:space="preserve">Особенности постановочного процесса в любительском театральном коллективе на примере постановки пьесы А. Чехова «Юбилей» </w:t>
            </w:r>
          </w:p>
        </w:tc>
        <w:tc>
          <w:tcPr>
            <w:tcW w:w="2126" w:type="dxa"/>
          </w:tcPr>
          <w:p w:rsidR="004F5620" w:rsidRPr="004F5620" w:rsidRDefault="004F5620" w:rsidP="001B28B8">
            <w:pPr>
              <w:jc w:val="center"/>
            </w:pPr>
            <w:r w:rsidRPr="004F5620">
              <w:t>Забоев Артур Сергеевич</w:t>
            </w:r>
          </w:p>
        </w:tc>
        <w:tc>
          <w:tcPr>
            <w:tcW w:w="1979" w:type="dxa"/>
          </w:tcPr>
          <w:p w:rsidR="004F5620" w:rsidRPr="004F5620" w:rsidRDefault="004F5620" w:rsidP="001B28B8">
            <w:pPr>
              <w:jc w:val="center"/>
            </w:pPr>
            <w:r w:rsidRPr="004F5620">
              <w:rPr>
                <w:color w:val="000000"/>
              </w:rPr>
              <w:t>Морозова В.С.</w:t>
            </w:r>
          </w:p>
        </w:tc>
      </w:tr>
      <w:tr w:rsidR="004F5620" w:rsidRPr="004F5620" w:rsidTr="001B28B8">
        <w:tc>
          <w:tcPr>
            <w:tcW w:w="546" w:type="dxa"/>
          </w:tcPr>
          <w:p w:rsidR="004F5620" w:rsidRPr="004F5620" w:rsidRDefault="004F5620" w:rsidP="001B28B8">
            <w:pPr>
              <w:jc w:val="center"/>
            </w:pPr>
            <w:r w:rsidRPr="004F5620">
              <w:t>3.</w:t>
            </w:r>
          </w:p>
        </w:tc>
        <w:tc>
          <w:tcPr>
            <w:tcW w:w="4694" w:type="dxa"/>
          </w:tcPr>
          <w:p w:rsidR="004F5620" w:rsidRPr="004F5620" w:rsidRDefault="004F5620" w:rsidP="001B28B8">
            <w:r w:rsidRPr="004F5620">
              <w:t>Постановка спектакля по пьесе «Любовь»</w:t>
            </w:r>
          </w:p>
          <w:p w:rsidR="004F5620" w:rsidRPr="004F5620" w:rsidRDefault="004F5620" w:rsidP="001B28B8">
            <w:r w:rsidRPr="004F5620">
              <w:t xml:space="preserve">Л. Петрушевской как территория для творческого развития личности </w:t>
            </w:r>
          </w:p>
        </w:tc>
        <w:tc>
          <w:tcPr>
            <w:tcW w:w="2126" w:type="dxa"/>
          </w:tcPr>
          <w:p w:rsidR="004F5620" w:rsidRPr="004F5620" w:rsidRDefault="004F5620" w:rsidP="001B28B8">
            <w:pPr>
              <w:tabs>
                <w:tab w:val="left" w:pos="225"/>
              </w:tabs>
              <w:jc w:val="center"/>
              <w:rPr>
                <w:color w:val="000000"/>
              </w:rPr>
            </w:pPr>
            <w:r w:rsidRPr="004F5620">
              <w:rPr>
                <w:color w:val="000000"/>
              </w:rPr>
              <w:t>Канева Ксения Олеговна</w:t>
            </w:r>
          </w:p>
        </w:tc>
        <w:tc>
          <w:tcPr>
            <w:tcW w:w="1979" w:type="dxa"/>
          </w:tcPr>
          <w:p w:rsidR="004F5620" w:rsidRPr="004F5620" w:rsidRDefault="004F5620" w:rsidP="001B28B8">
            <w:pPr>
              <w:tabs>
                <w:tab w:val="left" w:pos="225"/>
              </w:tabs>
              <w:jc w:val="center"/>
              <w:rPr>
                <w:color w:val="000000"/>
              </w:rPr>
            </w:pPr>
            <w:r w:rsidRPr="004F5620">
              <w:rPr>
                <w:color w:val="000000"/>
              </w:rPr>
              <w:t>Морозова В.С.</w:t>
            </w:r>
          </w:p>
        </w:tc>
      </w:tr>
      <w:tr w:rsidR="004F5620" w:rsidRPr="004F5620" w:rsidTr="001B28B8">
        <w:tc>
          <w:tcPr>
            <w:tcW w:w="546" w:type="dxa"/>
          </w:tcPr>
          <w:p w:rsidR="004F5620" w:rsidRPr="004F5620" w:rsidRDefault="004F5620" w:rsidP="001B28B8">
            <w:pPr>
              <w:jc w:val="center"/>
            </w:pPr>
            <w:r w:rsidRPr="004F5620">
              <w:t>4.</w:t>
            </w:r>
          </w:p>
        </w:tc>
        <w:tc>
          <w:tcPr>
            <w:tcW w:w="4694" w:type="dxa"/>
          </w:tcPr>
          <w:p w:rsidR="004F5620" w:rsidRPr="004F5620" w:rsidRDefault="004F5620" w:rsidP="001B28B8">
            <w:r w:rsidRPr="004F5620">
              <w:t xml:space="preserve">Особенности работы с любительским театральным коллективом на примере постановки по пьесе В. Ольшанского «Зимы не будет» </w:t>
            </w:r>
          </w:p>
        </w:tc>
        <w:tc>
          <w:tcPr>
            <w:tcW w:w="2126" w:type="dxa"/>
          </w:tcPr>
          <w:p w:rsidR="004F5620" w:rsidRPr="004F5620" w:rsidRDefault="004F5620" w:rsidP="001B28B8">
            <w:pPr>
              <w:jc w:val="center"/>
            </w:pPr>
            <w:r w:rsidRPr="004F5620">
              <w:t>Кетова Анна Леонидовна</w:t>
            </w:r>
          </w:p>
        </w:tc>
        <w:tc>
          <w:tcPr>
            <w:tcW w:w="1979" w:type="dxa"/>
          </w:tcPr>
          <w:p w:rsidR="004F5620" w:rsidRPr="004F5620" w:rsidRDefault="004F5620" w:rsidP="001B28B8">
            <w:pPr>
              <w:jc w:val="center"/>
            </w:pPr>
            <w:r w:rsidRPr="004F5620">
              <w:rPr>
                <w:color w:val="000000"/>
              </w:rPr>
              <w:t>Морозова В.С.</w:t>
            </w:r>
          </w:p>
        </w:tc>
      </w:tr>
      <w:tr w:rsidR="004F5620" w:rsidRPr="004F5620" w:rsidTr="001B28B8">
        <w:tc>
          <w:tcPr>
            <w:tcW w:w="546" w:type="dxa"/>
          </w:tcPr>
          <w:p w:rsidR="004F5620" w:rsidRPr="004F5620" w:rsidRDefault="004F5620" w:rsidP="001B28B8">
            <w:pPr>
              <w:jc w:val="center"/>
            </w:pPr>
            <w:r w:rsidRPr="004F5620">
              <w:t>5.</w:t>
            </w:r>
          </w:p>
        </w:tc>
        <w:tc>
          <w:tcPr>
            <w:tcW w:w="4694" w:type="dxa"/>
          </w:tcPr>
          <w:p w:rsidR="004F5620" w:rsidRPr="004F5620" w:rsidRDefault="004F5620" w:rsidP="001B28B8">
            <w:r w:rsidRPr="004F5620">
              <w:t>Работа актёра над ролью в любительском театре на примере постановки по пьесе     К. Драгунской «Большая меховая папа»</w:t>
            </w:r>
          </w:p>
        </w:tc>
        <w:tc>
          <w:tcPr>
            <w:tcW w:w="2126" w:type="dxa"/>
          </w:tcPr>
          <w:p w:rsidR="004F5620" w:rsidRPr="004F5620" w:rsidRDefault="004F5620" w:rsidP="001B28B8">
            <w:pPr>
              <w:jc w:val="center"/>
            </w:pPr>
            <w:r w:rsidRPr="004F5620">
              <w:t>Конанов Александр Ильич</w:t>
            </w:r>
          </w:p>
        </w:tc>
        <w:tc>
          <w:tcPr>
            <w:tcW w:w="1979" w:type="dxa"/>
          </w:tcPr>
          <w:p w:rsidR="004F5620" w:rsidRPr="004F5620" w:rsidRDefault="004F5620" w:rsidP="001B28B8">
            <w:pPr>
              <w:jc w:val="center"/>
            </w:pPr>
            <w:r w:rsidRPr="004F5620">
              <w:rPr>
                <w:color w:val="000000"/>
              </w:rPr>
              <w:t>Морозова В.С.</w:t>
            </w:r>
          </w:p>
        </w:tc>
      </w:tr>
      <w:tr w:rsidR="004F5620" w:rsidRPr="004F5620" w:rsidTr="001B28B8">
        <w:tc>
          <w:tcPr>
            <w:tcW w:w="546" w:type="dxa"/>
          </w:tcPr>
          <w:p w:rsidR="004F5620" w:rsidRPr="004F5620" w:rsidRDefault="004F5620" w:rsidP="001B28B8">
            <w:pPr>
              <w:jc w:val="center"/>
            </w:pPr>
            <w:r w:rsidRPr="004F5620">
              <w:t>6.</w:t>
            </w:r>
          </w:p>
        </w:tc>
        <w:tc>
          <w:tcPr>
            <w:tcW w:w="4694" w:type="dxa"/>
          </w:tcPr>
          <w:p w:rsidR="004F5620" w:rsidRPr="004F5620" w:rsidRDefault="004F5620" w:rsidP="001B28B8">
            <w:r w:rsidRPr="004F5620">
              <w:t xml:space="preserve">Постановка пьесы Э. Ионеско «Бред вдвоём» в самодеятельном театральном коллективе: профессионализм и любительство </w:t>
            </w:r>
          </w:p>
        </w:tc>
        <w:tc>
          <w:tcPr>
            <w:tcW w:w="2126" w:type="dxa"/>
          </w:tcPr>
          <w:p w:rsidR="004F5620" w:rsidRPr="004F5620" w:rsidRDefault="004F5620" w:rsidP="001B28B8">
            <w:pPr>
              <w:jc w:val="center"/>
            </w:pPr>
            <w:r w:rsidRPr="004F5620">
              <w:t>Межевикин Дмитрий Иванович</w:t>
            </w:r>
          </w:p>
          <w:p w:rsidR="004F5620" w:rsidRPr="004F5620" w:rsidRDefault="004F5620" w:rsidP="001B28B8">
            <w:pPr>
              <w:jc w:val="center"/>
            </w:pPr>
          </w:p>
          <w:p w:rsidR="004F5620" w:rsidRPr="004F5620" w:rsidRDefault="004F5620" w:rsidP="001B28B8">
            <w:pPr>
              <w:jc w:val="center"/>
            </w:pPr>
          </w:p>
        </w:tc>
        <w:tc>
          <w:tcPr>
            <w:tcW w:w="1979" w:type="dxa"/>
          </w:tcPr>
          <w:p w:rsidR="004F5620" w:rsidRPr="004F5620" w:rsidRDefault="004F5620" w:rsidP="001B28B8">
            <w:pPr>
              <w:jc w:val="center"/>
            </w:pPr>
            <w:r w:rsidRPr="004F5620">
              <w:rPr>
                <w:color w:val="000000"/>
              </w:rPr>
              <w:t>Морозова В.С.</w:t>
            </w:r>
          </w:p>
        </w:tc>
      </w:tr>
      <w:tr w:rsidR="004F5620" w:rsidRPr="004F5620" w:rsidTr="001B28B8">
        <w:tc>
          <w:tcPr>
            <w:tcW w:w="546" w:type="dxa"/>
          </w:tcPr>
          <w:p w:rsidR="004F5620" w:rsidRPr="004F5620" w:rsidRDefault="004F5620" w:rsidP="001B28B8">
            <w:pPr>
              <w:jc w:val="center"/>
            </w:pPr>
            <w:r w:rsidRPr="004F5620">
              <w:t>7.</w:t>
            </w:r>
          </w:p>
        </w:tc>
        <w:tc>
          <w:tcPr>
            <w:tcW w:w="4694" w:type="dxa"/>
          </w:tcPr>
          <w:p w:rsidR="004F5620" w:rsidRPr="004F5620" w:rsidRDefault="004F5620" w:rsidP="001B28B8">
            <w:r w:rsidRPr="004F5620">
              <w:t>Особенности работы руководителя любительского театрального коллектива на примере постановки пьесы К. Файн «Кроме пятницы и воскресенья»</w:t>
            </w:r>
          </w:p>
        </w:tc>
        <w:tc>
          <w:tcPr>
            <w:tcW w:w="2126" w:type="dxa"/>
          </w:tcPr>
          <w:p w:rsidR="004F5620" w:rsidRPr="004F5620" w:rsidRDefault="004F5620" w:rsidP="001B28B8">
            <w:pPr>
              <w:tabs>
                <w:tab w:val="left" w:pos="1065"/>
              </w:tabs>
              <w:jc w:val="center"/>
            </w:pPr>
            <w:r w:rsidRPr="004F5620">
              <w:t>Яковлева Алеся Сергеевна</w:t>
            </w:r>
          </w:p>
        </w:tc>
        <w:tc>
          <w:tcPr>
            <w:tcW w:w="1979" w:type="dxa"/>
          </w:tcPr>
          <w:p w:rsidR="004F5620" w:rsidRPr="004F5620" w:rsidRDefault="004F5620" w:rsidP="001B28B8">
            <w:pPr>
              <w:tabs>
                <w:tab w:val="left" w:pos="1065"/>
              </w:tabs>
              <w:jc w:val="center"/>
            </w:pPr>
            <w:r w:rsidRPr="004F5620">
              <w:rPr>
                <w:color w:val="000000"/>
              </w:rPr>
              <w:t>Морозова В.С.</w:t>
            </w:r>
          </w:p>
        </w:tc>
      </w:tr>
    </w:tbl>
    <w:p w:rsidR="004F5620" w:rsidRPr="00BA3DD3" w:rsidRDefault="004F5620" w:rsidP="00BA3DD3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3156E5" w:rsidRDefault="003156E5" w:rsidP="003156E5">
      <w:pPr>
        <w:spacing w:before="120"/>
        <w:ind w:firstLine="709"/>
        <w:jc w:val="both"/>
        <w:rPr>
          <w:sz w:val="22"/>
          <w:szCs w:val="22"/>
        </w:rPr>
      </w:pPr>
    </w:p>
    <w:p w:rsidR="004F5620" w:rsidRDefault="004F5620" w:rsidP="003156E5">
      <w:pPr>
        <w:spacing w:before="120"/>
        <w:ind w:firstLine="709"/>
        <w:jc w:val="both"/>
        <w:rPr>
          <w:sz w:val="22"/>
          <w:szCs w:val="22"/>
        </w:rPr>
      </w:pPr>
    </w:p>
    <w:p w:rsidR="004F5620" w:rsidRDefault="004F5620" w:rsidP="003156E5">
      <w:pPr>
        <w:spacing w:before="120"/>
        <w:ind w:firstLine="709"/>
        <w:jc w:val="both"/>
        <w:rPr>
          <w:sz w:val="22"/>
          <w:szCs w:val="22"/>
        </w:rPr>
      </w:pPr>
    </w:p>
    <w:p w:rsidR="004F5620" w:rsidRDefault="004F5620" w:rsidP="003156E5">
      <w:pPr>
        <w:spacing w:before="120"/>
        <w:ind w:firstLine="709"/>
        <w:jc w:val="both"/>
        <w:rPr>
          <w:sz w:val="22"/>
          <w:szCs w:val="22"/>
        </w:rPr>
      </w:pPr>
    </w:p>
    <w:p w:rsidR="004F5620" w:rsidRPr="0020315C" w:rsidRDefault="004F5620" w:rsidP="003156E5">
      <w:pPr>
        <w:spacing w:before="120"/>
        <w:ind w:firstLine="709"/>
        <w:jc w:val="both"/>
        <w:rPr>
          <w:sz w:val="22"/>
          <w:szCs w:val="22"/>
        </w:rPr>
      </w:pP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lastRenderedPageBreak/>
        <w:t>4.4 График выполнения и представления в ГАК выпускной</w:t>
      </w:r>
    </w:p>
    <w:p w:rsidR="00823728" w:rsidRPr="004F5620" w:rsidRDefault="003156E5" w:rsidP="004F5620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квалификационной работы</w:t>
      </w:r>
    </w:p>
    <w:p w:rsidR="00823728" w:rsidRPr="004F5620" w:rsidRDefault="00823728" w:rsidP="004F5620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6562"/>
        <w:gridCol w:w="2461"/>
      </w:tblGrid>
      <w:tr w:rsidR="00823728" w:rsidRPr="0020315C" w:rsidTr="009E26B9">
        <w:tc>
          <w:tcPr>
            <w:tcW w:w="817" w:type="dxa"/>
          </w:tcPr>
          <w:p w:rsidR="00823728" w:rsidRPr="004F5620" w:rsidRDefault="004F5620" w:rsidP="009E26B9">
            <w:pPr>
              <w:jc w:val="center"/>
              <w:rPr>
                <w:b/>
              </w:rPr>
            </w:pPr>
            <w:r w:rsidRPr="004F5620">
              <w:rPr>
                <w:b/>
              </w:rPr>
              <w:t>№</w:t>
            </w:r>
          </w:p>
        </w:tc>
        <w:tc>
          <w:tcPr>
            <w:tcW w:w="6662" w:type="dxa"/>
          </w:tcPr>
          <w:p w:rsidR="00823728" w:rsidRPr="004F5620" w:rsidRDefault="00823728" w:rsidP="009E26B9">
            <w:pPr>
              <w:jc w:val="center"/>
              <w:rPr>
                <w:b/>
              </w:rPr>
            </w:pPr>
            <w:r w:rsidRPr="004F5620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496" w:type="dxa"/>
          </w:tcPr>
          <w:p w:rsidR="00823728" w:rsidRPr="004F5620" w:rsidRDefault="00823728" w:rsidP="009E26B9">
            <w:pPr>
              <w:jc w:val="center"/>
              <w:rPr>
                <w:b/>
              </w:rPr>
            </w:pPr>
            <w:r w:rsidRPr="004F5620">
              <w:rPr>
                <w:b/>
                <w:sz w:val="22"/>
                <w:szCs w:val="22"/>
              </w:rPr>
              <w:t>Сроки</w:t>
            </w:r>
          </w:p>
        </w:tc>
      </w:tr>
      <w:tr w:rsidR="00823728" w:rsidRPr="0020315C" w:rsidTr="009E26B9">
        <w:tc>
          <w:tcPr>
            <w:tcW w:w="817" w:type="dxa"/>
          </w:tcPr>
          <w:p w:rsidR="00823728" w:rsidRPr="0020315C" w:rsidRDefault="00823728" w:rsidP="009E26B9">
            <w:pPr>
              <w:jc w:val="center"/>
            </w:pPr>
            <w:r w:rsidRPr="0020315C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823728" w:rsidRPr="0020315C" w:rsidRDefault="00823728" w:rsidP="009E26B9">
            <w:pPr>
              <w:autoSpaceDE w:val="0"/>
              <w:autoSpaceDN w:val="0"/>
              <w:adjustRightInd w:val="0"/>
            </w:pPr>
            <w:r w:rsidRPr="0020315C">
              <w:rPr>
                <w:sz w:val="22"/>
                <w:szCs w:val="22"/>
              </w:rPr>
              <w:t>предоставление плана и первого варианта выпускной квалификационной работы</w:t>
            </w:r>
          </w:p>
        </w:tc>
        <w:tc>
          <w:tcPr>
            <w:tcW w:w="2496" w:type="dxa"/>
          </w:tcPr>
          <w:p w:rsidR="00823728" w:rsidRPr="0020315C" w:rsidRDefault="00823728" w:rsidP="00A36917">
            <w:pPr>
              <w:jc w:val="center"/>
            </w:pPr>
            <w:r w:rsidRPr="0020315C">
              <w:rPr>
                <w:sz w:val="22"/>
                <w:szCs w:val="22"/>
              </w:rPr>
              <w:t>201</w:t>
            </w:r>
            <w:r w:rsidR="00A36917">
              <w:rPr>
                <w:sz w:val="22"/>
                <w:szCs w:val="22"/>
              </w:rPr>
              <w:t>9</w:t>
            </w:r>
            <w:r w:rsidRPr="0020315C">
              <w:rPr>
                <w:sz w:val="22"/>
                <w:szCs w:val="22"/>
              </w:rPr>
              <w:t>г.</w:t>
            </w:r>
          </w:p>
        </w:tc>
      </w:tr>
      <w:tr w:rsidR="00823728" w:rsidRPr="0020315C" w:rsidTr="009E26B9">
        <w:tc>
          <w:tcPr>
            <w:tcW w:w="817" w:type="dxa"/>
          </w:tcPr>
          <w:p w:rsidR="00823728" w:rsidRPr="0020315C" w:rsidRDefault="00823728" w:rsidP="009E26B9">
            <w:pPr>
              <w:jc w:val="center"/>
            </w:pPr>
            <w:r w:rsidRPr="0020315C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823728" w:rsidRPr="0020315C" w:rsidRDefault="00823728" w:rsidP="009E26B9">
            <w:pPr>
              <w:jc w:val="both"/>
            </w:pPr>
            <w:r w:rsidRPr="0020315C">
              <w:rPr>
                <w:sz w:val="22"/>
                <w:szCs w:val="22"/>
              </w:rPr>
              <w:t>предоставление второго варианта работы</w:t>
            </w:r>
          </w:p>
        </w:tc>
        <w:tc>
          <w:tcPr>
            <w:tcW w:w="2496" w:type="dxa"/>
          </w:tcPr>
          <w:p w:rsidR="00823728" w:rsidRPr="0020315C" w:rsidRDefault="00823728" w:rsidP="00A36917">
            <w:pPr>
              <w:jc w:val="center"/>
            </w:pPr>
            <w:r w:rsidRPr="0020315C">
              <w:rPr>
                <w:sz w:val="22"/>
                <w:szCs w:val="22"/>
              </w:rPr>
              <w:t>201</w:t>
            </w:r>
            <w:r w:rsidR="00A36917">
              <w:rPr>
                <w:sz w:val="22"/>
                <w:szCs w:val="22"/>
              </w:rPr>
              <w:t>9</w:t>
            </w:r>
            <w:r w:rsidRPr="0020315C">
              <w:rPr>
                <w:sz w:val="22"/>
                <w:szCs w:val="22"/>
              </w:rPr>
              <w:t>г.</w:t>
            </w:r>
          </w:p>
        </w:tc>
      </w:tr>
      <w:tr w:rsidR="00823728" w:rsidRPr="0020315C" w:rsidTr="009E26B9">
        <w:tc>
          <w:tcPr>
            <w:tcW w:w="817" w:type="dxa"/>
          </w:tcPr>
          <w:p w:rsidR="00823728" w:rsidRPr="0020315C" w:rsidRDefault="00823728" w:rsidP="009E26B9">
            <w:pPr>
              <w:jc w:val="center"/>
            </w:pPr>
            <w:r w:rsidRPr="0020315C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823728" w:rsidRPr="0020315C" w:rsidRDefault="00823728" w:rsidP="009E26B9">
            <w:pPr>
              <w:jc w:val="both"/>
            </w:pPr>
            <w:r w:rsidRPr="0020315C">
              <w:rPr>
                <w:sz w:val="22"/>
                <w:szCs w:val="22"/>
              </w:rPr>
              <w:t>апробация (предзащита) апрель</w:t>
            </w:r>
          </w:p>
        </w:tc>
        <w:tc>
          <w:tcPr>
            <w:tcW w:w="2496" w:type="dxa"/>
          </w:tcPr>
          <w:p w:rsidR="00823728" w:rsidRPr="0020315C" w:rsidRDefault="00823728" w:rsidP="00A36917">
            <w:pPr>
              <w:jc w:val="center"/>
            </w:pPr>
            <w:r w:rsidRPr="0020315C">
              <w:rPr>
                <w:sz w:val="22"/>
                <w:szCs w:val="22"/>
              </w:rPr>
              <w:t>май 20</w:t>
            </w:r>
            <w:r w:rsidR="00A36917">
              <w:rPr>
                <w:sz w:val="22"/>
                <w:szCs w:val="22"/>
              </w:rPr>
              <w:t>20</w:t>
            </w:r>
            <w:r w:rsidRPr="0020315C">
              <w:rPr>
                <w:sz w:val="22"/>
                <w:szCs w:val="22"/>
              </w:rPr>
              <w:t>г.</w:t>
            </w:r>
          </w:p>
        </w:tc>
      </w:tr>
      <w:tr w:rsidR="00823728" w:rsidRPr="0020315C" w:rsidTr="009E26B9">
        <w:tc>
          <w:tcPr>
            <w:tcW w:w="817" w:type="dxa"/>
          </w:tcPr>
          <w:p w:rsidR="00823728" w:rsidRPr="0020315C" w:rsidRDefault="00823728" w:rsidP="009E26B9">
            <w:pPr>
              <w:jc w:val="center"/>
            </w:pPr>
            <w:r w:rsidRPr="0020315C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823728" w:rsidRPr="0020315C" w:rsidRDefault="00823728" w:rsidP="009E26B9">
            <w:pPr>
              <w:jc w:val="both"/>
            </w:pPr>
            <w:r w:rsidRPr="0020315C">
              <w:rPr>
                <w:sz w:val="22"/>
                <w:szCs w:val="22"/>
              </w:rPr>
              <w:t>предоставление работы в законченном виде</w:t>
            </w:r>
          </w:p>
        </w:tc>
        <w:tc>
          <w:tcPr>
            <w:tcW w:w="2496" w:type="dxa"/>
          </w:tcPr>
          <w:p w:rsidR="00823728" w:rsidRPr="0020315C" w:rsidRDefault="00823728" w:rsidP="00A36917">
            <w:pPr>
              <w:jc w:val="center"/>
            </w:pPr>
            <w:r w:rsidRPr="0020315C">
              <w:rPr>
                <w:sz w:val="22"/>
                <w:szCs w:val="22"/>
              </w:rPr>
              <w:t>июнь 20</w:t>
            </w:r>
            <w:r w:rsidR="00A36917">
              <w:rPr>
                <w:sz w:val="22"/>
                <w:szCs w:val="22"/>
              </w:rPr>
              <w:t>20</w:t>
            </w:r>
            <w:r w:rsidRPr="0020315C">
              <w:rPr>
                <w:sz w:val="22"/>
                <w:szCs w:val="22"/>
              </w:rPr>
              <w:t>г.</w:t>
            </w:r>
          </w:p>
        </w:tc>
      </w:tr>
      <w:tr w:rsidR="00823728" w:rsidRPr="0020315C" w:rsidTr="009E26B9">
        <w:tc>
          <w:tcPr>
            <w:tcW w:w="817" w:type="dxa"/>
          </w:tcPr>
          <w:p w:rsidR="00823728" w:rsidRPr="0020315C" w:rsidRDefault="00823728" w:rsidP="009E26B9">
            <w:pPr>
              <w:jc w:val="center"/>
            </w:pPr>
            <w:r w:rsidRPr="0020315C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823728" w:rsidRPr="0020315C" w:rsidRDefault="00823728" w:rsidP="009E26B9">
            <w:pPr>
              <w:jc w:val="both"/>
            </w:pPr>
            <w:r w:rsidRPr="0020315C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2496" w:type="dxa"/>
          </w:tcPr>
          <w:p w:rsidR="00823728" w:rsidRPr="0020315C" w:rsidRDefault="00A36917" w:rsidP="00A36917">
            <w:pPr>
              <w:jc w:val="center"/>
            </w:pPr>
            <w:r>
              <w:rPr>
                <w:sz w:val="22"/>
                <w:szCs w:val="22"/>
              </w:rPr>
              <w:t>июнь</w:t>
            </w:r>
            <w:r w:rsidR="00823728" w:rsidRPr="0020315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="00823728" w:rsidRPr="0020315C">
              <w:rPr>
                <w:sz w:val="22"/>
                <w:szCs w:val="22"/>
              </w:rPr>
              <w:t>г.</w:t>
            </w:r>
          </w:p>
        </w:tc>
      </w:tr>
    </w:tbl>
    <w:p w:rsidR="00823728" w:rsidRPr="0020315C" w:rsidRDefault="00823728" w:rsidP="00823728">
      <w:pPr>
        <w:ind w:firstLine="567"/>
        <w:jc w:val="both"/>
        <w:rPr>
          <w:sz w:val="22"/>
          <w:szCs w:val="22"/>
        </w:rPr>
      </w:pPr>
    </w:p>
    <w:p w:rsidR="004F5620" w:rsidRPr="0020315C" w:rsidRDefault="004F5620" w:rsidP="004F5620">
      <w:pPr>
        <w:ind w:firstLine="567"/>
        <w:jc w:val="both"/>
        <w:rPr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ab/>
      </w:r>
      <w:r w:rsidRPr="0020315C">
        <w:rPr>
          <w:sz w:val="22"/>
          <w:szCs w:val="22"/>
        </w:rPr>
        <w:t>Согласно утвержденным темам руководители ВКР разрабатывают индивидуальные задания для каждого студента.</w:t>
      </w:r>
    </w:p>
    <w:p w:rsidR="003156E5" w:rsidRPr="0020315C" w:rsidRDefault="003156E5" w:rsidP="00823728">
      <w:pPr>
        <w:rPr>
          <w:rFonts w:eastAsia="Arial Unicode MS"/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Даты консультаций по написанию дипломного </w:t>
      </w:r>
      <w:r w:rsidR="00B50C08" w:rsidRPr="0020315C">
        <w:rPr>
          <w:sz w:val="22"/>
          <w:szCs w:val="22"/>
        </w:rPr>
        <w:t>проекта в</w:t>
      </w:r>
      <w:r w:rsidRPr="0020315C">
        <w:rPr>
          <w:sz w:val="22"/>
          <w:szCs w:val="22"/>
        </w:rPr>
        <w:t xml:space="preserve"> объеме 1</w:t>
      </w:r>
      <w:r w:rsidR="00F03D7E">
        <w:rPr>
          <w:sz w:val="22"/>
          <w:szCs w:val="22"/>
        </w:rPr>
        <w:t>7</w:t>
      </w:r>
      <w:r w:rsidRPr="0020315C">
        <w:rPr>
          <w:sz w:val="22"/>
          <w:szCs w:val="22"/>
        </w:rPr>
        <w:t xml:space="preserve"> часов студент согласовывает с научным руководителем.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 xml:space="preserve">4.5   Требования, предъявляемые к выпускной квалификационной работе: </w:t>
      </w: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4.5.1 Выпускная квалификационная работа по специальности 51.02.01 «Народное художественное творчество» по виду «</w:t>
      </w:r>
      <w:r w:rsidR="00823728" w:rsidRPr="0020315C">
        <w:rPr>
          <w:sz w:val="22"/>
          <w:szCs w:val="22"/>
        </w:rPr>
        <w:t>Театральное</w:t>
      </w:r>
      <w:r w:rsidRPr="0020315C">
        <w:rPr>
          <w:sz w:val="22"/>
          <w:szCs w:val="22"/>
        </w:rPr>
        <w:t xml:space="preserve"> творчество» является художественно-творческим проектом. Проект представляет собой самостоятельное творческое исследование, в котором студент демонстрирует уровень овладения необходимыми теоретическими знаниями, практическими умениями и навыками, позволяющими ему самостоятельно решить профессиональные задачи.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4.5.2 Рекомендуемый объем выпускной квалификационной работы – 40-60 страниц печатного текста без приложений.  Структура ВКР должна включать: титульный лист, содержание, введение, основную часть, заключение, список используемой литературы, приложения.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Титульный лист содержит сведения о названии образовательного учреждения, теме художественно-творческого проекта, специальности, о руководителе и исполнителе, годе выполнения работы. </w:t>
      </w:r>
    </w:p>
    <w:p w:rsidR="003156E5" w:rsidRPr="0020315C" w:rsidRDefault="003156E5" w:rsidP="003156E5">
      <w:pPr>
        <w:ind w:firstLine="567"/>
        <w:jc w:val="both"/>
        <w:rPr>
          <w:rFonts w:eastAsia="TimesNewRoman"/>
          <w:color w:val="000000"/>
          <w:sz w:val="22"/>
          <w:szCs w:val="22"/>
        </w:rPr>
      </w:pPr>
      <w:r w:rsidRPr="0020315C">
        <w:rPr>
          <w:sz w:val="22"/>
          <w:szCs w:val="22"/>
        </w:rPr>
        <w:t xml:space="preserve">- </w:t>
      </w:r>
      <w:r w:rsidRPr="0020315C">
        <w:rPr>
          <w:rFonts w:eastAsia="TimesNewRoman"/>
          <w:color w:val="000000"/>
          <w:sz w:val="22"/>
          <w:szCs w:val="22"/>
        </w:rPr>
        <w:t>Содержание ВКР включает в себя введение, наименование всех глав (при необходимости – параграфов), заключение, список использованной литературы, обозначения приложений и их наименований с указанием страниц, с которых начинаются эти элементы ВКР.</w:t>
      </w:r>
    </w:p>
    <w:p w:rsidR="003156E5" w:rsidRPr="0020315C" w:rsidRDefault="003156E5" w:rsidP="003156E5">
      <w:pPr>
        <w:autoSpaceDE w:val="0"/>
        <w:autoSpaceDN w:val="0"/>
        <w:adjustRightInd w:val="0"/>
        <w:ind w:firstLine="567"/>
        <w:rPr>
          <w:rFonts w:eastAsia="TimesNewRoman,Bold"/>
          <w:bCs/>
          <w:color w:val="000000"/>
          <w:sz w:val="22"/>
          <w:szCs w:val="22"/>
        </w:rPr>
      </w:pPr>
      <w:r w:rsidRPr="0020315C">
        <w:rPr>
          <w:rFonts w:eastAsia="TimesNewRoman,Bold"/>
          <w:bCs/>
          <w:color w:val="000000"/>
          <w:sz w:val="22"/>
          <w:szCs w:val="22"/>
        </w:rPr>
        <w:t>- Определения</w:t>
      </w:r>
      <w:r w:rsidRPr="0020315C">
        <w:rPr>
          <w:rFonts w:eastAsia="TimesNewRoman"/>
          <w:bCs/>
          <w:color w:val="000000"/>
          <w:sz w:val="22"/>
          <w:szCs w:val="22"/>
        </w:rPr>
        <w:t xml:space="preserve">, </w:t>
      </w:r>
      <w:r w:rsidRPr="0020315C">
        <w:rPr>
          <w:rFonts w:eastAsia="TimesNewRoman,Bold"/>
          <w:bCs/>
          <w:color w:val="000000"/>
          <w:sz w:val="22"/>
          <w:szCs w:val="22"/>
        </w:rPr>
        <w:t>обозначения и сокращения</w:t>
      </w:r>
    </w:p>
    <w:p w:rsidR="003156E5" w:rsidRPr="0020315C" w:rsidRDefault="003156E5" w:rsidP="003156E5">
      <w:pPr>
        <w:ind w:firstLine="567"/>
        <w:jc w:val="both"/>
        <w:rPr>
          <w:rFonts w:eastAsia="TimesNewRoman"/>
          <w:color w:val="000000"/>
          <w:sz w:val="22"/>
          <w:szCs w:val="22"/>
        </w:rPr>
      </w:pPr>
      <w:r w:rsidRPr="0020315C">
        <w:rPr>
          <w:rFonts w:eastAsia="TimesNewRoman"/>
          <w:color w:val="000000"/>
          <w:spacing w:val="-6"/>
          <w:sz w:val="22"/>
          <w:szCs w:val="22"/>
        </w:rPr>
        <w:t xml:space="preserve">Структурный элемент «Определения, обозначения и сокращения» </w:t>
      </w:r>
      <w:r w:rsidRPr="0020315C">
        <w:rPr>
          <w:rFonts w:eastAsia="TimesNewRoman"/>
          <w:color w:val="000000"/>
          <w:sz w:val="22"/>
          <w:szCs w:val="22"/>
        </w:rPr>
        <w:t xml:space="preserve">содержит определения, необходимые для уточнения или установления терминов, и перечень обозначений и сокращений, используемых в ВКР (раздел начинают со слов: «В настоящей выпускной </w:t>
      </w:r>
      <w:r w:rsidRPr="0020315C">
        <w:rPr>
          <w:rFonts w:eastAsia="TimesNewRoman"/>
          <w:color w:val="000000"/>
          <w:spacing w:val="-4"/>
          <w:sz w:val="22"/>
          <w:szCs w:val="22"/>
        </w:rPr>
        <w:t>квалификационной работе применяют следующие термины». Запись</w:t>
      </w:r>
      <w:r w:rsidRPr="0020315C">
        <w:rPr>
          <w:rFonts w:eastAsia="TimesNewRoman"/>
          <w:color w:val="000000"/>
          <w:sz w:val="22"/>
          <w:szCs w:val="22"/>
        </w:rPr>
        <w:t xml:space="preserve"> обозначений и сокращений приводят в алфавитном порядке с необходимой расшифровкой и пояснениями).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 - </w:t>
      </w:r>
      <w:r w:rsidRPr="0020315C">
        <w:rPr>
          <w:rFonts w:eastAsia="TimesNewRoman"/>
          <w:color w:val="000000"/>
          <w:sz w:val="22"/>
          <w:szCs w:val="22"/>
        </w:rPr>
        <w:t>Введение. Оно отражает: актуальность темы; объект, предмет; цель и задачи; гипотезу, методологические основания и методы исследования; степень изученности проблемы; практическую значимость; структуру ВКР, в том числе характеристику списка использованной литературы и приложений. Введение по объему может занимать до 10% ВКР.</w:t>
      </w:r>
    </w:p>
    <w:p w:rsidR="003156E5" w:rsidRPr="0020315C" w:rsidRDefault="003156E5" w:rsidP="003156E5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</w:t>
      </w:r>
      <w:r w:rsidRPr="0020315C">
        <w:rPr>
          <w:rFonts w:eastAsia="TimesNewRoman"/>
          <w:color w:val="000000"/>
          <w:sz w:val="22"/>
          <w:szCs w:val="22"/>
        </w:rPr>
        <w:t xml:space="preserve">Основная часть, как правило, состоит из </w:t>
      </w:r>
      <w:r w:rsidR="00377A11" w:rsidRPr="0020315C">
        <w:rPr>
          <w:rFonts w:eastAsia="TimesNewRoman"/>
          <w:color w:val="000000"/>
          <w:sz w:val="22"/>
          <w:szCs w:val="22"/>
        </w:rPr>
        <w:t>двух глав</w:t>
      </w:r>
      <w:r w:rsidRPr="0020315C">
        <w:rPr>
          <w:rFonts w:eastAsia="TimesNewRoman"/>
          <w:color w:val="000000"/>
          <w:sz w:val="22"/>
          <w:szCs w:val="22"/>
        </w:rPr>
        <w:t>, с выделением в каждой от двух до четырех параграфов</w:t>
      </w:r>
      <w:r w:rsidRPr="0020315C">
        <w:rPr>
          <w:sz w:val="22"/>
          <w:szCs w:val="22"/>
        </w:rPr>
        <w:t>:</w:t>
      </w:r>
    </w:p>
    <w:p w:rsidR="003156E5" w:rsidRPr="0020315C" w:rsidRDefault="003156E5" w:rsidP="003156E5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- теоретическая глава, где излагаются некоторые исторические вопросы развития избранной студентом специализации 51.02.01 «Народное художественное творчество» по виду «</w:t>
      </w:r>
      <w:r w:rsidR="00823728" w:rsidRPr="0020315C">
        <w:rPr>
          <w:sz w:val="22"/>
          <w:szCs w:val="22"/>
        </w:rPr>
        <w:t>Театральное</w:t>
      </w:r>
      <w:r w:rsidRPr="0020315C">
        <w:rPr>
          <w:sz w:val="22"/>
          <w:szCs w:val="22"/>
        </w:rPr>
        <w:t xml:space="preserve"> творчество», характеризуется тема дипломного проекта и обосновывается ее выбор, описываются основные творческие этапы, указывается последовательность выполнения дипломного проекта.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практическая </w:t>
      </w:r>
      <w:r w:rsidR="00377A11" w:rsidRPr="0020315C">
        <w:rPr>
          <w:sz w:val="22"/>
          <w:szCs w:val="22"/>
        </w:rPr>
        <w:t>глава, где</w:t>
      </w:r>
      <w:r w:rsidRPr="0020315C">
        <w:rPr>
          <w:sz w:val="22"/>
          <w:szCs w:val="22"/>
        </w:rPr>
        <w:t xml:space="preserve"> разрабатывается сценарный материал, его литературная запись, продумывается художественное оформление, подбирается </w:t>
      </w:r>
      <w:r w:rsidR="00377A11" w:rsidRPr="0020315C">
        <w:rPr>
          <w:sz w:val="22"/>
          <w:szCs w:val="22"/>
        </w:rPr>
        <w:t>музыкальное и</w:t>
      </w:r>
      <w:r w:rsidRPr="0020315C">
        <w:rPr>
          <w:sz w:val="22"/>
          <w:szCs w:val="22"/>
        </w:rPr>
        <w:t xml:space="preserve"> видео сопровождение, ведется работа с коллективом – участником разрабатываемого мероприятия.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</w:t>
      </w:r>
      <w:r w:rsidRPr="0020315C">
        <w:rPr>
          <w:rFonts w:eastAsia="TimesNewRoman"/>
          <w:color w:val="000000"/>
          <w:sz w:val="22"/>
          <w:szCs w:val="22"/>
        </w:rPr>
        <w:t xml:space="preserve">В заключении подводятся итоги собственного исследования, обобщаются и формулируются выводы по результатам ВКР, соответствующие цели и задачам исследования, приводится оценка полноты выполнения задания, и даются рекомендации по использованию результатов </w:t>
      </w:r>
      <w:r w:rsidR="00377A11" w:rsidRPr="0020315C">
        <w:rPr>
          <w:rFonts w:eastAsia="TimesNewRoman"/>
          <w:color w:val="000000"/>
          <w:sz w:val="22"/>
          <w:szCs w:val="22"/>
        </w:rPr>
        <w:t xml:space="preserve">работы </w:t>
      </w:r>
      <w:r w:rsidR="00377A11" w:rsidRPr="0020315C">
        <w:rPr>
          <w:sz w:val="22"/>
          <w:szCs w:val="22"/>
        </w:rPr>
        <w:t>в</w:t>
      </w:r>
      <w:r w:rsidRPr="0020315C">
        <w:rPr>
          <w:sz w:val="22"/>
          <w:szCs w:val="22"/>
        </w:rPr>
        <w:t xml:space="preserve"> дальнейшей </w:t>
      </w:r>
      <w:r w:rsidR="00377A11" w:rsidRPr="0020315C">
        <w:rPr>
          <w:sz w:val="22"/>
          <w:szCs w:val="22"/>
        </w:rPr>
        <w:t>профессиональной деятельности</w:t>
      </w:r>
      <w:r w:rsidRPr="0020315C">
        <w:rPr>
          <w:sz w:val="22"/>
          <w:szCs w:val="22"/>
        </w:rPr>
        <w:t xml:space="preserve">. </w:t>
      </w:r>
      <w:r w:rsidRPr="0020315C">
        <w:rPr>
          <w:rFonts w:eastAsia="TimesNewRoman"/>
          <w:color w:val="000000"/>
          <w:sz w:val="22"/>
          <w:szCs w:val="22"/>
        </w:rPr>
        <w:t>Заключение по объему может представлять до 5% ВКР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lastRenderedPageBreak/>
        <w:t>- В список использованной литературы необходимо включить всю изученную и проработанную литературу по теме, в том числе и ту, ссылки на которую в тексте отсутствуют, в количестве</w:t>
      </w:r>
      <w:r w:rsidR="00A36917">
        <w:rPr>
          <w:sz w:val="22"/>
          <w:szCs w:val="22"/>
        </w:rPr>
        <w:t xml:space="preserve"> не менее</w:t>
      </w:r>
      <w:r w:rsidR="00F03D7E">
        <w:rPr>
          <w:sz w:val="22"/>
          <w:szCs w:val="22"/>
        </w:rPr>
        <w:t xml:space="preserve"> </w:t>
      </w:r>
      <w:r w:rsidR="00BF2354" w:rsidRPr="0020315C">
        <w:rPr>
          <w:sz w:val="22"/>
          <w:szCs w:val="22"/>
        </w:rPr>
        <w:t>2</w:t>
      </w:r>
      <w:r w:rsidR="00A36917">
        <w:rPr>
          <w:sz w:val="22"/>
          <w:szCs w:val="22"/>
        </w:rPr>
        <w:t>0</w:t>
      </w:r>
      <w:r w:rsidRPr="0020315C">
        <w:rPr>
          <w:sz w:val="22"/>
          <w:szCs w:val="22"/>
        </w:rPr>
        <w:t xml:space="preserve"> наименований. Все источники, отраженные в сносках, как цитируемые, так и просто упоминаемые, обязательно должны быть указаны в списке использованной литературы.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</w:p>
    <w:p w:rsidR="003156E5" w:rsidRPr="0020315C" w:rsidRDefault="003156E5" w:rsidP="003156E5">
      <w:pPr>
        <w:ind w:firstLine="426"/>
        <w:jc w:val="both"/>
        <w:rPr>
          <w:bCs/>
          <w:sz w:val="22"/>
          <w:szCs w:val="22"/>
        </w:rPr>
      </w:pPr>
      <w:r w:rsidRPr="0020315C">
        <w:rPr>
          <w:sz w:val="22"/>
          <w:szCs w:val="22"/>
        </w:rPr>
        <w:t xml:space="preserve">4.5.3. </w:t>
      </w:r>
      <w:r w:rsidRPr="0020315C">
        <w:rPr>
          <w:bCs/>
          <w:sz w:val="22"/>
          <w:szCs w:val="22"/>
        </w:rPr>
        <w:t xml:space="preserve">Оформление выпускной квалификационной работы должно соответствовать «Положению об организации выполнения и защиты ВКР в ГПОУ РК «Колледж культуры». </w:t>
      </w:r>
    </w:p>
    <w:p w:rsidR="003156E5" w:rsidRPr="0020315C" w:rsidRDefault="003156E5" w:rsidP="003156E5">
      <w:pPr>
        <w:ind w:firstLine="426"/>
        <w:jc w:val="both"/>
        <w:rPr>
          <w:bCs/>
          <w:sz w:val="22"/>
          <w:szCs w:val="22"/>
        </w:rPr>
      </w:pPr>
    </w:p>
    <w:p w:rsidR="003156E5" w:rsidRPr="0020315C" w:rsidRDefault="00377A11" w:rsidP="003156E5">
      <w:pPr>
        <w:ind w:firstLine="567"/>
        <w:jc w:val="both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4.6 Защита</w:t>
      </w:r>
      <w:r w:rsidR="003156E5" w:rsidRPr="0020315C">
        <w:rPr>
          <w:b/>
          <w:sz w:val="22"/>
          <w:szCs w:val="22"/>
        </w:rPr>
        <w:t xml:space="preserve"> выпускной квалификационной работы (проекта) </w:t>
      </w: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4.6.1. Готовность к защите определяется заместителем директора по научно-методической деятельности, который визирует допуск на титульном листе.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4.6.2. Защита ВКР проводится на открытом заседании государственной экзаменационной комиссии (далее ГЭК). 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4.6.3 К началу защиты ВКР для государственной экзаменационной комиссии должны быть подготовлены следующие документы: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требования ФГОС СПО;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приказ директора колледжа о допуске </w:t>
      </w:r>
      <w:r w:rsidR="00377A11" w:rsidRPr="0020315C">
        <w:rPr>
          <w:sz w:val="22"/>
          <w:szCs w:val="22"/>
        </w:rPr>
        <w:t>обучающихся к</w:t>
      </w:r>
      <w:r w:rsidRPr="0020315C">
        <w:rPr>
          <w:sz w:val="22"/>
          <w:szCs w:val="22"/>
        </w:rPr>
        <w:t xml:space="preserve"> государственной итоговой аттестации;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сводная ведомость успеваемости обучающихся;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зачетные книжки студентов;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бланки протоколов заседаний государственной экзаменационной комиссии;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4.6.4. Для проведения процедуры защиты ВКР осуществляется подготовка, установка и проверка мультимедийного оборудования.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4.6.5 Секретарь ГЭК ведет протокол заседания государственной экзаменационной комиссии, в котором фиксируются: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1) вопросы к студенту, защищающему ВКР и его ответы;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2) особые мнения членов итоговой государственной экзаменационной комиссии;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3) итоговая оценка ВКР.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4.6.6 На защиту ВКР отводится до 1 академического часа на 1 обучающегося. </w:t>
      </w:r>
    </w:p>
    <w:p w:rsidR="004F5620" w:rsidRPr="0020315C" w:rsidRDefault="004F5620" w:rsidP="004F5620">
      <w:pPr>
        <w:jc w:val="both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 xml:space="preserve">Процедура защиты включает:  </w:t>
      </w: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-  выступление студента, представившего дипломную работу к защите (не более 10 минут);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-  вопросы членов комиссии по содержанию пояснительной записки и выполненному проекту;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-  выступление рецензента с оценкой защищаемой дипломной работы. В случае невозможности его присутствия текст рецензии зачитывается секретарем Государственной экзаменационной комиссии;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- ответы студента на замечания рецензента;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- обсуждение представленной к защите дипломной работы в полном объеме;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- заключительное слово выпускника;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После защиты всех выпускников: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- обсуждение качества выполнения дипломной работы членами Государственной экзаменационной комиссии и выставление итоговой оценки;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- объявление оценок выпускникам.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Может быть предусмотрено выступление руководителя ВКР (ВКП), а также рецензента, если они присутствуют на заседании итоговой государственной экзаменационной комиссии.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4.6.7 Студент, защищая дипломную работу, предварительно готовит, а затем зачитывает доклад, излагающий выбор темы и ход работы над ее претворением в проекте, определяющий творческое и практическое значение результатов своей работы. Структура доклада в целом может соответствовать содержанию пояснительной записки. Текст доклада может быть проиллюстрирован дополнительными материалами-схемами, зарисовками, фотографиями и т.д. в удобном для демонстрации виде.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4.6.8 Протоколы заседаний государственной экзаменационной комиссии подписываются председателем, заместителем председателя, ответственным секретарем и членами комиссии.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4.6.9 Решение итоговой государственной экзаменационной комиссии принимается на закрытом заседании простым большинством голосов ее членов, участвовавших в заседании. При равном числе голосов голос председателя является решающим.  </w:t>
      </w:r>
    </w:p>
    <w:p w:rsidR="003156E5" w:rsidRPr="0020315C" w:rsidRDefault="003156E5" w:rsidP="003156E5">
      <w:pPr>
        <w:ind w:firstLine="426"/>
        <w:jc w:val="center"/>
        <w:rPr>
          <w:bCs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lastRenderedPageBreak/>
        <w:t>4.7 Принятие решений ГЭК</w:t>
      </w: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</w:p>
    <w:p w:rsidR="003156E5" w:rsidRPr="0020315C" w:rsidRDefault="00377A11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4.7.1 При</w:t>
      </w:r>
      <w:r w:rsidR="003156E5" w:rsidRPr="0020315C">
        <w:rPr>
          <w:sz w:val="22"/>
          <w:szCs w:val="22"/>
        </w:rPr>
        <w:t xml:space="preserve"> определении окончательной отметки по ВКР учитываются: </w:t>
      </w:r>
    </w:p>
    <w:p w:rsidR="003156E5" w:rsidRPr="0020315C" w:rsidRDefault="003156E5" w:rsidP="003156E5">
      <w:pPr>
        <w:ind w:left="567"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1) качество доклада студента по каждому разделу работы; </w:t>
      </w:r>
    </w:p>
    <w:p w:rsidR="003156E5" w:rsidRPr="0020315C" w:rsidRDefault="003156E5" w:rsidP="003156E5">
      <w:pPr>
        <w:ind w:left="567"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2) актуальность представленного проекта; </w:t>
      </w:r>
    </w:p>
    <w:p w:rsidR="003156E5" w:rsidRPr="0020315C" w:rsidRDefault="003156E5" w:rsidP="003156E5">
      <w:pPr>
        <w:ind w:left="567"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3) качество ответов студента на вопросы членов комиссии; </w:t>
      </w:r>
    </w:p>
    <w:p w:rsidR="003156E5" w:rsidRPr="0020315C" w:rsidRDefault="003156E5" w:rsidP="003156E5">
      <w:pPr>
        <w:ind w:left="567"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4) отметка рецензента; </w:t>
      </w:r>
    </w:p>
    <w:p w:rsidR="003156E5" w:rsidRPr="0020315C" w:rsidRDefault="003156E5" w:rsidP="003156E5">
      <w:pPr>
        <w:ind w:left="567"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5) отзыв руководителя.  </w:t>
      </w:r>
    </w:p>
    <w:p w:rsidR="003156E5" w:rsidRPr="0020315C" w:rsidRDefault="00377A11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4.7.2 Результаты</w:t>
      </w:r>
      <w:r w:rsidR="003156E5" w:rsidRPr="0020315C">
        <w:rPr>
          <w:sz w:val="22"/>
          <w:szCs w:val="22"/>
        </w:rPr>
        <w:t xml:space="preserve"> защиты определяются отметками «отлично», «хорошо», «удовлетворительно», «неудовлетворительно». 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4.7.3 Студенты, выполнившие ВКР, но получившие при защите отметку «неудовлетворительно», имеют право на повторную защиту.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В этом случае итоговая государственная аттестационная комиссия может признать целесообразным повторную защиту студентом той же темы ВКР, либо вынести решение о закреплении за ним новой темы ВКР и определить срок повторной защиты, но не ранее, чем через год. Решение итоговой государственной экзаменационной комиссии заносится в протокол. Студент, получивший отметку «неудовлетворительно», знакомится с решением комиссии под роспись. 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4.7.4 Студенту, получившему оценку «неудовлетворительно» при защите ВКР, выдается академическая справка установленного образца. Академическая справка обменивается на диплом в соответствии с решением государственной экзаменационной комиссии после успешной защиты студентом ВКР.   </w:t>
      </w:r>
    </w:p>
    <w:p w:rsidR="003156E5" w:rsidRPr="0020315C" w:rsidRDefault="003156E5" w:rsidP="003156E5">
      <w:pPr>
        <w:ind w:firstLine="567"/>
        <w:jc w:val="both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b/>
          <w:sz w:val="22"/>
          <w:szCs w:val="22"/>
        </w:rPr>
        <w:t>4.8. Критерии оценкиВКР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</w:p>
    <w:p w:rsidR="00823728" w:rsidRPr="0020315C" w:rsidRDefault="00823728" w:rsidP="00823728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Оценка </w:t>
      </w:r>
      <w:r w:rsidRPr="0020315C">
        <w:rPr>
          <w:b/>
          <w:sz w:val="22"/>
          <w:szCs w:val="22"/>
        </w:rPr>
        <w:t>«отлично»</w:t>
      </w:r>
      <w:r w:rsidRPr="0020315C">
        <w:rPr>
          <w:sz w:val="22"/>
          <w:szCs w:val="22"/>
        </w:rPr>
        <w:t xml:space="preserve"> ставится, если:</w:t>
      </w:r>
    </w:p>
    <w:p w:rsidR="00823728" w:rsidRPr="0020315C" w:rsidRDefault="00823728" w:rsidP="00823728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а) тема работы актуальна;</w:t>
      </w:r>
    </w:p>
    <w:p w:rsidR="00823728" w:rsidRPr="0020315C" w:rsidRDefault="00823728" w:rsidP="00823728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б) содержание работы раскрывает заданную тему, в заключении содержится решение поставленных во введение задач;</w:t>
      </w:r>
    </w:p>
    <w:p w:rsidR="00823728" w:rsidRPr="0020315C" w:rsidRDefault="00823728" w:rsidP="00823728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в) практическая и теоретическая части работы органически взаимосвязаны;</w:t>
      </w:r>
    </w:p>
    <w:p w:rsidR="00823728" w:rsidRPr="0020315C" w:rsidRDefault="00823728" w:rsidP="00823728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г) в работе на основе изучения значительного объема источников дается самостоятельный анализ фактического материала;</w:t>
      </w:r>
    </w:p>
    <w:p w:rsidR="00823728" w:rsidRPr="0020315C" w:rsidRDefault="00823728" w:rsidP="00823728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д) в работе содержатся элементы научного и художественного творчества, делаются самостоятельные выводы и представляются методические рекомендации или методические разработки с серьезной аргументацией; присутствуют самостоятельное оригинальное решение проблемы, в которой предлагаются авторские проекты решения задач по наиболее актуальным проблемам культуры, искусства, дополнительного образования; на защите выпускник демонстрирует свободное владение материалом, знание теоретических подходов к проблеме, уверенно отвечает на основную часть вопросов;</w:t>
      </w:r>
    </w:p>
    <w:p w:rsidR="00823728" w:rsidRPr="0020315C" w:rsidRDefault="00823728" w:rsidP="00823728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е) работа оформлена в полном соответствии  с требованиями, предъявляемыми к выпускным квалификационным работам.</w:t>
      </w:r>
    </w:p>
    <w:p w:rsidR="00823728" w:rsidRPr="0020315C" w:rsidRDefault="00823728" w:rsidP="00823728">
      <w:pPr>
        <w:ind w:firstLine="567"/>
        <w:jc w:val="both"/>
        <w:rPr>
          <w:sz w:val="22"/>
          <w:szCs w:val="22"/>
        </w:rPr>
      </w:pPr>
    </w:p>
    <w:p w:rsidR="00823728" w:rsidRPr="0020315C" w:rsidRDefault="00823728" w:rsidP="00823728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Оценка </w:t>
      </w:r>
      <w:r w:rsidRPr="0020315C">
        <w:rPr>
          <w:b/>
          <w:sz w:val="22"/>
          <w:szCs w:val="22"/>
        </w:rPr>
        <w:t>«хорошо»</w:t>
      </w:r>
      <w:r w:rsidRPr="0020315C">
        <w:rPr>
          <w:sz w:val="22"/>
          <w:szCs w:val="22"/>
        </w:rPr>
        <w:t xml:space="preserve"> ставится в случае, если при выполнении пунктов б), в</w:t>
      </w:r>
      <w:r w:rsidR="00A36917" w:rsidRPr="0020315C">
        <w:rPr>
          <w:sz w:val="22"/>
          <w:szCs w:val="22"/>
        </w:rPr>
        <w:t>), г</w:t>
      </w:r>
      <w:r w:rsidRPr="0020315C">
        <w:rPr>
          <w:sz w:val="22"/>
          <w:szCs w:val="22"/>
        </w:rPr>
        <w:t>), д) отмечается недостаточность самостоятельного анализа, а тема работы раскрыта не полностью.</w:t>
      </w:r>
    </w:p>
    <w:p w:rsidR="00823728" w:rsidRPr="0020315C" w:rsidRDefault="00823728" w:rsidP="00823728">
      <w:pPr>
        <w:ind w:firstLine="567"/>
        <w:jc w:val="both"/>
        <w:rPr>
          <w:sz w:val="22"/>
          <w:szCs w:val="22"/>
        </w:rPr>
      </w:pPr>
    </w:p>
    <w:p w:rsidR="00823728" w:rsidRPr="0020315C" w:rsidRDefault="00823728" w:rsidP="00823728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Оценка </w:t>
      </w:r>
      <w:r w:rsidRPr="0020315C">
        <w:rPr>
          <w:b/>
          <w:sz w:val="22"/>
          <w:szCs w:val="22"/>
        </w:rPr>
        <w:t>«удовлетворительно»</w:t>
      </w:r>
      <w:r w:rsidRPr="0020315C">
        <w:rPr>
          <w:sz w:val="22"/>
          <w:szCs w:val="22"/>
        </w:rPr>
        <w:t xml:space="preserve"> ставится в случае, если при выполнении пунктов б) и е) и в целом правильной разработке темы отмечается: слабая источниковая база; отсутствие самостоятельного анализа литературы и фактического материала; отсутствие проекта, отвечающего теоретическому содержанию; слабое знание теоретических подходов к решению проблемы и работ ведущих мастеров </w:t>
      </w:r>
      <w:r w:rsidR="00377A11" w:rsidRPr="0020315C">
        <w:rPr>
          <w:sz w:val="22"/>
          <w:szCs w:val="22"/>
        </w:rPr>
        <w:t>культуры в</w:t>
      </w:r>
      <w:r w:rsidRPr="0020315C">
        <w:rPr>
          <w:sz w:val="22"/>
          <w:szCs w:val="22"/>
        </w:rPr>
        <w:t xml:space="preserve"> данной области; неуверенная защита работы, </w:t>
      </w:r>
      <w:r w:rsidR="00377A11" w:rsidRPr="0020315C">
        <w:rPr>
          <w:sz w:val="22"/>
          <w:szCs w:val="22"/>
        </w:rPr>
        <w:t>отсутствие ответов</w:t>
      </w:r>
      <w:r w:rsidRPr="0020315C">
        <w:rPr>
          <w:sz w:val="22"/>
          <w:szCs w:val="22"/>
        </w:rPr>
        <w:t xml:space="preserve"> на значительную часть вопросов.</w:t>
      </w:r>
    </w:p>
    <w:p w:rsidR="00823728" w:rsidRPr="0020315C" w:rsidRDefault="00823728" w:rsidP="00823728">
      <w:pPr>
        <w:ind w:firstLine="567"/>
        <w:jc w:val="both"/>
        <w:rPr>
          <w:sz w:val="22"/>
          <w:szCs w:val="22"/>
        </w:rPr>
      </w:pPr>
    </w:p>
    <w:p w:rsidR="00823728" w:rsidRPr="0020315C" w:rsidRDefault="00823728" w:rsidP="00823728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Оценка </w:t>
      </w:r>
      <w:r w:rsidRPr="0020315C">
        <w:rPr>
          <w:b/>
          <w:sz w:val="22"/>
          <w:szCs w:val="22"/>
        </w:rPr>
        <w:t>«неудовлетворительно»</w:t>
      </w:r>
      <w:r w:rsidRPr="0020315C">
        <w:rPr>
          <w:sz w:val="22"/>
          <w:szCs w:val="22"/>
        </w:rPr>
        <w:t xml:space="preserve"> ставится в случае, если работа допущена к защите руководителем проекта, но студент на защите не может аргументировать выводы, привести подтверждение теоретическим положениям, не отвечает на вопросы, не владеет материалом темы, в работе отсутствует проект, отвечающий теоретической части ВКР.</w:t>
      </w:r>
    </w:p>
    <w:p w:rsidR="003156E5" w:rsidRDefault="003156E5" w:rsidP="003156E5">
      <w:pPr>
        <w:ind w:firstLine="567"/>
        <w:jc w:val="center"/>
        <w:rPr>
          <w:b/>
          <w:sz w:val="22"/>
          <w:szCs w:val="22"/>
        </w:rPr>
      </w:pPr>
    </w:p>
    <w:p w:rsidR="004F5620" w:rsidRPr="0020315C" w:rsidRDefault="004F5620" w:rsidP="003156E5">
      <w:pPr>
        <w:ind w:firstLine="567"/>
        <w:jc w:val="center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lastRenderedPageBreak/>
        <w:t xml:space="preserve">5. ПОРЯДОК   ПОДАЧИ </w:t>
      </w:r>
      <w:r w:rsidR="00377A11" w:rsidRPr="0020315C">
        <w:rPr>
          <w:b/>
          <w:sz w:val="22"/>
          <w:szCs w:val="22"/>
        </w:rPr>
        <w:t>ЗАЯВЛЕНИЯ И РАССМОТРЕНИЯ</w:t>
      </w:r>
      <w:r w:rsidRPr="0020315C">
        <w:rPr>
          <w:b/>
          <w:sz w:val="22"/>
          <w:szCs w:val="22"/>
        </w:rPr>
        <w:t xml:space="preserve"> АПЕЛЛЯЦИЙ.</w:t>
      </w: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5.1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5.2 Апелляция подается лично выпускником или родителями (законными представителями) несовершеннолетнего выпускника в апелляционную комиссию ГПОУ РК «Колледж культуры».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5.3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5.4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5.5 Апелляция рассматривается апелляционной комиссией не позднее трех рабочих дней с момента ее поступления.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5.6 Апелляция рассматривается на заседании апелляционной комиссии с участием не менее двух третей ее состава. На заседание апелляционной комиссии приглашается председатель соответствующей государственной экзаменационной комиссии. Выпускник, подавший апелляцию, имеет право присутствовать при рассмотрении 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5.7 Рассмотрение апелляции не является пересдачей государственной итоговой аттестации.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5.8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- 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- 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3156E5" w:rsidRPr="0020315C" w:rsidRDefault="00377A11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5.9 В</w:t>
      </w:r>
      <w:r w:rsidR="003156E5" w:rsidRPr="0020315C">
        <w:rPr>
          <w:sz w:val="22"/>
          <w:szCs w:val="22"/>
        </w:rPr>
        <w:t xml:space="preserve">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колледжем.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5.10 Для рассмотрения апелляции о несогласии с результатами государственной итоговой аттестации, полученными при защите выпускной письменной экзаменационной  работы, преподаватель государственной экзаменационной комиссии не позднее следующего рабочего дня с момента поступления апелляции направляет в апелляционную комиссию дипломную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5.11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5.12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5.13 Решение апелляционной комиссии является окончательным и пересмотру не подлежит.</w:t>
      </w:r>
    </w:p>
    <w:p w:rsidR="003156E5" w:rsidRPr="004F5620" w:rsidRDefault="003156E5" w:rsidP="004F5620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5.14 Решение апелляционной комиссии оформляется протоколом, который подписывается председателем и секретарем апелляционной комиссии и хранится в архиве колледжа.</w:t>
      </w:r>
      <w:bookmarkStart w:id="0" w:name="_GoBack"/>
      <w:bookmarkEnd w:id="0"/>
    </w:p>
    <w:p w:rsidR="003156E5" w:rsidRPr="0020315C" w:rsidRDefault="003156E5" w:rsidP="003156E5">
      <w:pPr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  <w:r w:rsidRPr="0020315C">
        <w:rPr>
          <w:b/>
          <w:sz w:val="22"/>
          <w:szCs w:val="22"/>
        </w:rPr>
        <w:t>6. ПОРЯДОК ПРОВЕДЕНИЯ ГИА ДЛЯ ВЫПУСКНИКОВ ИЗ ЧИСЛА ЛИЦ С ОВЗ.</w:t>
      </w:r>
    </w:p>
    <w:p w:rsidR="003156E5" w:rsidRPr="0020315C" w:rsidRDefault="003156E5" w:rsidP="003156E5">
      <w:pPr>
        <w:ind w:firstLine="567"/>
        <w:jc w:val="center"/>
        <w:rPr>
          <w:b/>
          <w:sz w:val="22"/>
          <w:szCs w:val="22"/>
        </w:rPr>
      </w:pP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6.1 Для выпускников из числа лиц с ограниченными возможностями здоровья ГИА проводится колледжем с учетом особенностей психофизиологического развития, </w:t>
      </w:r>
      <w:r w:rsidR="00377A11" w:rsidRPr="0020315C">
        <w:rPr>
          <w:sz w:val="22"/>
          <w:szCs w:val="22"/>
        </w:rPr>
        <w:t>индивидуальных возможностей</w:t>
      </w:r>
      <w:r w:rsidRPr="0020315C">
        <w:rPr>
          <w:sz w:val="22"/>
          <w:szCs w:val="22"/>
        </w:rPr>
        <w:t xml:space="preserve"> и состояния здоровья таких выпускников (</w:t>
      </w:r>
      <w:r w:rsidR="00377A11" w:rsidRPr="0020315C">
        <w:rPr>
          <w:sz w:val="22"/>
          <w:szCs w:val="22"/>
        </w:rPr>
        <w:t>далее -</w:t>
      </w:r>
      <w:r w:rsidRPr="0020315C">
        <w:rPr>
          <w:sz w:val="22"/>
          <w:szCs w:val="22"/>
        </w:rPr>
        <w:t xml:space="preserve"> индивидуальные особенности).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6.2 При проведении ГИА колледжем обеспечивается соблюдение следующих требований:</w:t>
      </w:r>
    </w:p>
    <w:p w:rsidR="003156E5" w:rsidRPr="0020315C" w:rsidRDefault="003156E5" w:rsidP="003156E5">
      <w:pPr>
        <w:numPr>
          <w:ilvl w:val="0"/>
          <w:numId w:val="1"/>
        </w:numPr>
        <w:ind w:left="0" w:firstLine="142"/>
        <w:jc w:val="both"/>
        <w:rPr>
          <w:sz w:val="22"/>
          <w:szCs w:val="22"/>
        </w:rPr>
      </w:pPr>
      <w:r w:rsidRPr="0020315C">
        <w:rPr>
          <w:sz w:val="22"/>
          <w:szCs w:val="22"/>
        </w:rPr>
        <w:t xml:space="preserve">Проведение ГИА для лиц с ограниченными возможностями здоровья в одной аудитории совместно с выпускниками, не </w:t>
      </w:r>
      <w:r w:rsidR="00377A11" w:rsidRPr="0020315C">
        <w:rPr>
          <w:sz w:val="22"/>
          <w:szCs w:val="22"/>
        </w:rPr>
        <w:t>имеющими ограниченных</w:t>
      </w:r>
      <w:r w:rsidRPr="0020315C">
        <w:rPr>
          <w:sz w:val="22"/>
          <w:szCs w:val="22"/>
        </w:rPr>
        <w:t xml:space="preserve"> возможностей здоровья, если это не создаёт трудностей для выпускников при прохождении ГИА. Решение принимается директором колледжа совместно с председателем ГЭК на основании изучения объективных факторов проведения ГИА, мнения всех выпускников.</w:t>
      </w:r>
    </w:p>
    <w:p w:rsidR="003156E5" w:rsidRPr="0020315C" w:rsidRDefault="003156E5" w:rsidP="003156E5">
      <w:pPr>
        <w:numPr>
          <w:ilvl w:val="0"/>
          <w:numId w:val="1"/>
        </w:numPr>
        <w:ind w:left="0" w:firstLine="142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ГЭК).</w:t>
      </w:r>
    </w:p>
    <w:p w:rsidR="003156E5" w:rsidRPr="0020315C" w:rsidRDefault="003156E5" w:rsidP="003156E5">
      <w:pPr>
        <w:numPr>
          <w:ilvl w:val="0"/>
          <w:numId w:val="1"/>
        </w:numPr>
        <w:ind w:left="0" w:firstLine="142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Пользование необходимыми выпускникам техническими средствами при прохождении ГИА с учетом их индивидуальных особенностей.</w:t>
      </w:r>
    </w:p>
    <w:p w:rsidR="003156E5" w:rsidRPr="0020315C" w:rsidRDefault="003156E5" w:rsidP="003156E5">
      <w:pPr>
        <w:numPr>
          <w:ilvl w:val="0"/>
          <w:numId w:val="1"/>
        </w:numPr>
        <w:ind w:left="0" w:firstLine="142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с учетом имеющихся пандусов, поручней, расширенных дверных проемов, лифта, наличие специальных кресел и других приспособлений.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6.3 Дополнительно при проведении ГИА колледжем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а) для слепых:</w:t>
      </w:r>
    </w:p>
    <w:p w:rsidR="003156E5" w:rsidRPr="0020315C" w:rsidRDefault="003156E5" w:rsidP="003156E5">
      <w:pPr>
        <w:numPr>
          <w:ilvl w:val="0"/>
          <w:numId w:val="2"/>
        </w:numPr>
        <w:ind w:left="0" w:firstLine="20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Задания для выполнения, а также инструкция о порядке ГИА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зачитывается ассистентом;</w:t>
      </w:r>
    </w:p>
    <w:p w:rsidR="003156E5" w:rsidRPr="0020315C" w:rsidRDefault="003156E5" w:rsidP="003156E5">
      <w:pPr>
        <w:numPr>
          <w:ilvl w:val="0"/>
          <w:numId w:val="2"/>
        </w:numPr>
        <w:ind w:left="0" w:firstLine="20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Письменные задания выполняются на бумаге рельефно-точечным шрифтом Брайля, компьютер со специализированным программным обеспечением для слепых;</w:t>
      </w:r>
    </w:p>
    <w:p w:rsidR="003156E5" w:rsidRPr="0020315C" w:rsidRDefault="003156E5" w:rsidP="003156E5">
      <w:pPr>
        <w:ind w:firstLine="20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б) для слабовидящих:</w:t>
      </w:r>
    </w:p>
    <w:p w:rsidR="003156E5" w:rsidRPr="0020315C" w:rsidRDefault="003156E5" w:rsidP="003156E5">
      <w:pPr>
        <w:numPr>
          <w:ilvl w:val="0"/>
          <w:numId w:val="3"/>
        </w:numPr>
        <w:ind w:left="0" w:firstLine="20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Обеспечивается индивидуальное равномерное освещение;</w:t>
      </w:r>
    </w:p>
    <w:p w:rsidR="003156E5" w:rsidRPr="0020315C" w:rsidRDefault="003156E5" w:rsidP="003156E5">
      <w:pPr>
        <w:numPr>
          <w:ilvl w:val="0"/>
          <w:numId w:val="3"/>
        </w:numPr>
        <w:ind w:left="0" w:firstLine="20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Выпускникам для выполнения задания при необходимости предоставляется увеличивающее устройство;</w:t>
      </w:r>
    </w:p>
    <w:p w:rsidR="003156E5" w:rsidRPr="0020315C" w:rsidRDefault="003156E5" w:rsidP="003156E5">
      <w:pPr>
        <w:numPr>
          <w:ilvl w:val="0"/>
          <w:numId w:val="3"/>
        </w:numPr>
        <w:ind w:left="0" w:firstLine="20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Задание для выполнения, а также инструкция о порядке проведения ГИА оформляются увеличенным шрифтом;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в) для глухих и слабослышащих, с тяжелыми нарушениями речи обеспечивается наличие звукоусиливающей аппаратуры коллективного использования, при необходимости предоставляется аппаратура индивидуального пользования.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г) для лиц с нарушениями опорно-двигательного аппарата (с тяжёлыми нарушениями двигательных функций верхних конечностей или отсутствием верхних конечностей) письменные задания выполняются на компьютере со специализированным программным обеспечением или надиктовывается ассистенту.</w:t>
      </w:r>
    </w:p>
    <w:p w:rsidR="003156E5" w:rsidRPr="0020315C" w:rsidRDefault="003156E5" w:rsidP="003156E5">
      <w:pPr>
        <w:ind w:firstLine="567"/>
        <w:jc w:val="both"/>
        <w:rPr>
          <w:sz w:val="22"/>
          <w:szCs w:val="22"/>
        </w:rPr>
      </w:pPr>
      <w:r w:rsidRPr="0020315C">
        <w:rPr>
          <w:sz w:val="22"/>
          <w:szCs w:val="22"/>
        </w:rPr>
        <w:t>6.4 Выпускники или родители (законные представители) несовершеннолетних выпускников не позднее чем за 3 месяца до начала ГИА подают письменное заявление о необходимости создания для них специальных условий при проведении ГИА.</w:t>
      </w:r>
    </w:p>
    <w:p w:rsidR="008C766A" w:rsidRPr="0020315C" w:rsidRDefault="008C766A">
      <w:pPr>
        <w:rPr>
          <w:sz w:val="22"/>
          <w:szCs w:val="22"/>
        </w:rPr>
      </w:pPr>
    </w:p>
    <w:sectPr w:rsidR="008C766A" w:rsidRPr="0020315C" w:rsidSect="00703213">
      <w:footerReference w:type="even" r:id="rId8"/>
      <w:footerReference w:type="default" r:id="rId9"/>
      <w:pgSz w:w="11906" w:h="16838"/>
      <w:pgMar w:top="1134" w:right="850" w:bottom="5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AA4" w:rsidRDefault="00EC3AA4" w:rsidP="00160C95">
      <w:r>
        <w:separator/>
      </w:r>
    </w:p>
  </w:endnote>
  <w:endnote w:type="continuationSeparator" w:id="1">
    <w:p w:rsidR="00EC3AA4" w:rsidRDefault="00EC3AA4" w:rsidP="00160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C7" w:rsidRDefault="0006053F" w:rsidP="006064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04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1CC7" w:rsidRDefault="00EC3AA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CC7" w:rsidRDefault="0006053F" w:rsidP="006064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04E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5D7B">
      <w:rPr>
        <w:rStyle w:val="a7"/>
        <w:noProof/>
      </w:rPr>
      <w:t>7</w:t>
    </w:r>
    <w:r>
      <w:rPr>
        <w:rStyle w:val="a7"/>
      </w:rPr>
      <w:fldChar w:fldCharType="end"/>
    </w:r>
  </w:p>
  <w:p w:rsidR="00A11CC7" w:rsidRDefault="00EC3AA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AA4" w:rsidRDefault="00EC3AA4" w:rsidP="00160C95">
      <w:r>
        <w:separator/>
      </w:r>
    </w:p>
  </w:footnote>
  <w:footnote w:type="continuationSeparator" w:id="1">
    <w:p w:rsidR="00EC3AA4" w:rsidRDefault="00EC3AA4" w:rsidP="00160C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545"/>
    <w:multiLevelType w:val="hybridMultilevel"/>
    <w:tmpl w:val="CBA04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3795"/>
    <w:multiLevelType w:val="hybridMultilevel"/>
    <w:tmpl w:val="AD0294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CE519FB"/>
    <w:multiLevelType w:val="hybridMultilevel"/>
    <w:tmpl w:val="F33842B8"/>
    <w:lvl w:ilvl="0" w:tplc="9948C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064F"/>
    <w:multiLevelType w:val="hybridMultilevel"/>
    <w:tmpl w:val="15AE3A24"/>
    <w:lvl w:ilvl="0" w:tplc="07B405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43D84"/>
    <w:multiLevelType w:val="hybridMultilevel"/>
    <w:tmpl w:val="67E8A4BA"/>
    <w:lvl w:ilvl="0" w:tplc="9948C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E2CED"/>
    <w:multiLevelType w:val="hybridMultilevel"/>
    <w:tmpl w:val="6560B21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6">
    <w:nsid w:val="3ACE3C25"/>
    <w:multiLevelType w:val="hybridMultilevel"/>
    <w:tmpl w:val="2AE4B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07CDB"/>
    <w:multiLevelType w:val="multilevel"/>
    <w:tmpl w:val="42F2B3A4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22" w:hanging="1440"/>
      </w:pPr>
      <w:rPr>
        <w:rFonts w:hint="default"/>
      </w:rPr>
    </w:lvl>
  </w:abstractNum>
  <w:abstractNum w:abstractNumId="8">
    <w:nsid w:val="44762AB0"/>
    <w:multiLevelType w:val="hybridMultilevel"/>
    <w:tmpl w:val="B0E6F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7F837CF"/>
    <w:multiLevelType w:val="hybridMultilevel"/>
    <w:tmpl w:val="2F60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3D0352"/>
    <w:multiLevelType w:val="hybridMultilevel"/>
    <w:tmpl w:val="1A54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00DD6"/>
    <w:multiLevelType w:val="hybridMultilevel"/>
    <w:tmpl w:val="1090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B1776"/>
    <w:multiLevelType w:val="hybridMultilevel"/>
    <w:tmpl w:val="76180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E3A12"/>
    <w:multiLevelType w:val="hybridMultilevel"/>
    <w:tmpl w:val="F39415FC"/>
    <w:lvl w:ilvl="0" w:tplc="07B405C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6F1077D5"/>
    <w:multiLevelType w:val="hybridMultilevel"/>
    <w:tmpl w:val="025CD89E"/>
    <w:lvl w:ilvl="0" w:tplc="9948C6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3"/>
  </w:num>
  <w:num w:numId="9">
    <w:abstractNumId w:val="13"/>
  </w:num>
  <w:num w:numId="10">
    <w:abstractNumId w:val="2"/>
  </w:num>
  <w:num w:numId="11">
    <w:abstractNumId w:val="4"/>
  </w:num>
  <w:num w:numId="12">
    <w:abstractNumId w:val="14"/>
  </w:num>
  <w:num w:numId="13">
    <w:abstractNumId w:val="12"/>
  </w:num>
  <w:num w:numId="14">
    <w:abstractNumId w:val="1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E5"/>
    <w:rsid w:val="00020C54"/>
    <w:rsid w:val="00043FF8"/>
    <w:rsid w:val="0006053F"/>
    <w:rsid w:val="0007784B"/>
    <w:rsid w:val="00085FF8"/>
    <w:rsid w:val="000B7F79"/>
    <w:rsid w:val="000D0113"/>
    <w:rsid w:val="000D5D8A"/>
    <w:rsid w:val="000E2009"/>
    <w:rsid w:val="00135116"/>
    <w:rsid w:val="00160C95"/>
    <w:rsid w:val="001954F5"/>
    <w:rsid w:val="00195BE0"/>
    <w:rsid w:val="001A4548"/>
    <w:rsid w:val="001C6828"/>
    <w:rsid w:val="001F4A69"/>
    <w:rsid w:val="0020315C"/>
    <w:rsid w:val="00232754"/>
    <w:rsid w:val="00260F10"/>
    <w:rsid w:val="00266FC2"/>
    <w:rsid w:val="00281D89"/>
    <w:rsid w:val="00295DC2"/>
    <w:rsid w:val="002B054B"/>
    <w:rsid w:val="002D69F1"/>
    <w:rsid w:val="003156E5"/>
    <w:rsid w:val="0034157E"/>
    <w:rsid w:val="0034491F"/>
    <w:rsid w:val="003460E7"/>
    <w:rsid w:val="003463AA"/>
    <w:rsid w:val="00377A11"/>
    <w:rsid w:val="00381250"/>
    <w:rsid w:val="00381AF7"/>
    <w:rsid w:val="003B3EE0"/>
    <w:rsid w:val="003E7011"/>
    <w:rsid w:val="00491F05"/>
    <w:rsid w:val="004A4F30"/>
    <w:rsid w:val="004F5620"/>
    <w:rsid w:val="00566821"/>
    <w:rsid w:val="0059298E"/>
    <w:rsid w:val="00596692"/>
    <w:rsid w:val="005A7E4F"/>
    <w:rsid w:val="005C4658"/>
    <w:rsid w:val="0060558A"/>
    <w:rsid w:val="00636B79"/>
    <w:rsid w:val="00685C44"/>
    <w:rsid w:val="0068601F"/>
    <w:rsid w:val="006B4B00"/>
    <w:rsid w:val="007004E1"/>
    <w:rsid w:val="007220E2"/>
    <w:rsid w:val="007D0E59"/>
    <w:rsid w:val="00823728"/>
    <w:rsid w:val="008434B3"/>
    <w:rsid w:val="00880715"/>
    <w:rsid w:val="0088167C"/>
    <w:rsid w:val="008C766A"/>
    <w:rsid w:val="00921D27"/>
    <w:rsid w:val="00944CB1"/>
    <w:rsid w:val="009A2504"/>
    <w:rsid w:val="009F720B"/>
    <w:rsid w:val="00A36917"/>
    <w:rsid w:val="00B50C08"/>
    <w:rsid w:val="00B86DA4"/>
    <w:rsid w:val="00BA3DD3"/>
    <w:rsid w:val="00BE4038"/>
    <w:rsid w:val="00BF2354"/>
    <w:rsid w:val="00C07D19"/>
    <w:rsid w:val="00C15D7B"/>
    <w:rsid w:val="00C41FA6"/>
    <w:rsid w:val="00C66381"/>
    <w:rsid w:val="00C86557"/>
    <w:rsid w:val="00C865A5"/>
    <w:rsid w:val="00CB2A74"/>
    <w:rsid w:val="00CB7DE3"/>
    <w:rsid w:val="00D23213"/>
    <w:rsid w:val="00DA6B8B"/>
    <w:rsid w:val="00DA709C"/>
    <w:rsid w:val="00E553CA"/>
    <w:rsid w:val="00E915A4"/>
    <w:rsid w:val="00EB2600"/>
    <w:rsid w:val="00EC297D"/>
    <w:rsid w:val="00EC35B2"/>
    <w:rsid w:val="00EC3AA4"/>
    <w:rsid w:val="00EC7A7F"/>
    <w:rsid w:val="00ED3491"/>
    <w:rsid w:val="00F03D7E"/>
    <w:rsid w:val="00F069D3"/>
    <w:rsid w:val="00F40CFF"/>
    <w:rsid w:val="00F960F0"/>
    <w:rsid w:val="00FD60C9"/>
    <w:rsid w:val="00FF1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F0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F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"/>
    <w:basedOn w:val="a"/>
    <w:link w:val="a4"/>
    <w:rsid w:val="003156E5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315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3156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156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56E5"/>
  </w:style>
  <w:style w:type="paragraph" w:styleId="a8">
    <w:name w:val="List Paragraph"/>
    <w:basedOn w:val="a"/>
    <w:uiPriority w:val="34"/>
    <w:qFormat/>
    <w:rsid w:val="003156E5"/>
    <w:pPr>
      <w:ind w:left="708"/>
    </w:pPr>
  </w:style>
  <w:style w:type="paragraph" w:customStyle="1" w:styleId="a10">
    <w:name w:val="a1"/>
    <w:basedOn w:val="a"/>
    <w:rsid w:val="003156E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3156E5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823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004E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04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8FD56-463E-45DE-848D-562D5805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13</Pages>
  <Words>5328</Words>
  <Characters>30374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35631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Татьяна Ивановна</cp:lastModifiedBy>
  <cp:revision>26</cp:revision>
  <cp:lastPrinted>2019-12-16T09:20:00Z</cp:lastPrinted>
  <dcterms:created xsi:type="dcterms:W3CDTF">2018-12-03T06:10:00Z</dcterms:created>
  <dcterms:modified xsi:type="dcterms:W3CDTF">2019-12-16T09:30:00Z</dcterms:modified>
</cp:coreProperties>
</file>