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11" w:rsidRPr="00987E11" w:rsidRDefault="00987E11" w:rsidP="00987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>Министерство культуры, туризма и архивного дела Республики Коми</w:t>
      </w:r>
    </w:p>
    <w:p w:rsidR="00987E11" w:rsidRPr="00987E11" w:rsidRDefault="00987E11" w:rsidP="00987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>Государственное профессиональное образовательное учреждение</w:t>
      </w:r>
    </w:p>
    <w:p w:rsidR="00987E11" w:rsidRPr="00987E11" w:rsidRDefault="00987E11" w:rsidP="00987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 xml:space="preserve">  Республики Коми</w:t>
      </w:r>
    </w:p>
    <w:p w:rsidR="00987E11" w:rsidRPr="00987E11" w:rsidRDefault="00987E11" w:rsidP="00987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E11">
        <w:rPr>
          <w:rFonts w:ascii="Times New Roman" w:hAnsi="Times New Roman" w:cs="Times New Roman"/>
          <w:b/>
          <w:sz w:val="24"/>
          <w:szCs w:val="24"/>
        </w:rPr>
        <w:t xml:space="preserve"> «КОМИ РЕСПУБЛИКАНСКИЙ КОЛЛЕДЖ КУЛЬТУРЫ им. В.Т. ЧИСТАЛЕВА»</w:t>
      </w:r>
    </w:p>
    <w:p w:rsidR="00987E11" w:rsidRPr="00987E11" w:rsidRDefault="00987E11" w:rsidP="00987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E11" w:rsidRPr="00987E11" w:rsidRDefault="00987E11" w:rsidP="00987E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E1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87E11">
        <w:rPr>
          <w:rFonts w:ascii="Times New Roman" w:hAnsi="Times New Roman" w:cs="Times New Roman"/>
          <w:b/>
          <w:sz w:val="24"/>
          <w:szCs w:val="24"/>
        </w:rPr>
        <w:t xml:space="preserve"> Р И К А З</w:t>
      </w:r>
    </w:p>
    <w:p w:rsidR="00987E11" w:rsidRPr="00987E11" w:rsidRDefault="00987E11" w:rsidP="00987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E11" w:rsidRPr="00987E11" w:rsidRDefault="00987E11" w:rsidP="0098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  <w:u w:val="single"/>
        </w:rPr>
        <w:t>______ ______________</w:t>
      </w:r>
      <w:r w:rsidRPr="00987E1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987E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7E11">
        <w:rPr>
          <w:rFonts w:ascii="Times New Roman" w:hAnsi="Times New Roman" w:cs="Times New Roman"/>
          <w:sz w:val="24"/>
          <w:szCs w:val="24"/>
        </w:rPr>
        <w:t xml:space="preserve">. Сыктывкар                  </w:t>
      </w:r>
      <w:r w:rsidRPr="00987E11">
        <w:rPr>
          <w:rFonts w:ascii="Times New Roman" w:hAnsi="Times New Roman" w:cs="Times New Roman"/>
          <w:sz w:val="24"/>
          <w:szCs w:val="24"/>
        </w:rPr>
        <w:tab/>
      </w:r>
      <w:r w:rsidRPr="00987E11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Pr="00987E11">
        <w:rPr>
          <w:rFonts w:ascii="Times New Roman" w:hAnsi="Times New Roman" w:cs="Times New Roman"/>
          <w:sz w:val="24"/>
          <w:szCs w:val="24"/>
          <w:u w:val="single"/>
        </w:rPr>
        <w:t xml:space="preserve">                ___</w:t>
      </w:r>
    </w:p>
    <w:p w:rsidR="00987E11" w:rsidRPr="00987E11" w:rsidRDefault="00987E11" w:rsidP="00987E11">
      <w:pPr>
        <w:spacing w:after="0" w:line="240" w:lineRule="auto"/>
        <w:rPr>
          <w:rFonts w:ascii="Times New Roman" w:hAnsi="Times New Roman" w:cs="Times New Roman"/>
        </w:rPr>
      </w:pPr>
    </w:p>
    <w:p w:rsidR="00987E11" w:rsidRPr="00987E11" w:rsidRDefault="00987E11" w:rsidP="00987E11">
      <w:pPr>
        <w:spacing w:after="0" w:line="240" w:lineRule="auto"/>
        <w:rPr>
          <w:rFonts w:ascii="Times New Roman" w:hAnsi="Times New Roman" w:cs="Times New Roman"/>
        </w:rPr>
      </w:pPr>
    </w:p>
    <w:p w:rsidR="00987E11" w:rsidRPr="00987E11" w:rsidRDefault="00987E11" w:rsidP="009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987E11">
        <w:rPr>
          <w:rFonts w:ascii="Times New Roman" w:hAnsi="Times New Roman" w:cs="Times New Roman"/>
          <w:sz w:val="24"/>
          <w:szCs w:val="24"/>
        </w:rPr>
        <w:t>промежуточной</w:t>
      </w:r>
      <w:proofErr w:type="gramEnd"/>
      <w:r w:rsidRPr="00987E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E11" w:rsidRPr="00987E11" w:rsidRDefault="00987E11" w:rsidP="00987E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аттестации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87E11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7E1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987E11">
        <w:rPr>
          <w:rFonts w:ascii="Times New Roman" w:hAnsi="Times New Roman" w:cs="Times New Roman"/>
          <w:sz w:val="24"/>
          <w:szCs w:val="24"/>
          <w:lang w:eastAsia="en-US"/>
        </w:rPr>
        <w:t>На основании Федерального закона «Об образовании в Российской Федерации» от 29.12.12 г. № 273-ФЗ, 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РФ от 14.06.2013 г. № 464, Положения  о промежуточной аттестации студентов, обучающихся по программам подготовки специалиста среднего звена очной и заочной форм обучения в ГПОУ РК «Колледж культуры»,  утвержденного графика</w:t>
      </w:r>
      <w:proofErr w:type="gramEnd"/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процесса на 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учебный год, с целью реализации в полном объеме образовательных программ, проверки полноты и прочности теоретических знаний по освоению образовательной программы, в том числе отдельной части или всего объема учебного предмета, курса, дисциплины (модуля) образовательной программы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ПРИКАЗЫВАЮ: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1. Провести промежуточную аттестацию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в следующие сроки:</w:t>
      </w:r>
    </w:p>
    <w:p w:rsidR="00987E11" w:rsidRPr="00987E11" w:rsidRDefault="00987E11" w:rsidP="00987E11">
      <w:pPr>
        <w:pStyle w:val="Default"/>
        <w:jc w:val="both"/>
      </w:pPr>
      <w:r w:rsidRPr="00987E11">
        <w:t xml:space="preserve">по дисциплинам: </w:t>
      </w:r>
    </w:p>
    <w:p w:rsidR="00987E11" w:rsidRPr="00987E11" w:rsidRDefault="00987E11" w:rsidP="00987E11">
      <w:pPr>
        <w:pStyle w:val="Default"/>
        <w:jc w:val="both"/>
      </w:pPr>
      <w:r w:rsidRPr="00987E11">
        <w:t xml:space="preserve"> - в форме дифференцированного зачета – на последнем занятии в соответствии с расписанием учебных занятий; </w:t>
      </w:r>
    </w:p>
    <w:p w:rsidR="00987E11" w:rsidRPr="00987E11" w:rsidRDefault="00987E11" w:rsidP="00987E11">
      <w:pPr>
        <w:pStyle w:val="Default"/>
        <w:jc w:val="both"/>
      </w:pPr>
      <w:r w:rsidRPr="00987E11">
        <w:t xml:space="preserve"> - в форме экзамена - согласно расписанию экзаменов и графику учебного процесса; 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</w:rPr>
        <w:t>по практике: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</w:rPr>
        <w:t xml:space="preserve">  - в форме, предусмотренной рабочей программой  в сроки, установленные графиком учебного процесса и приказом о проведении соответствующей практики.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2. Преподавателям: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-   довести до сведения студентов формы и сроки промежуточной аттестации по учебным дисциплинам, МДК, профессиональным модулям; 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- выставить итоговые оценки успеваемости за семестр в журналы групповых и индивидуальных занятий. 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3. Завершить 1 полугодие 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 2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  <w:r w:rsidR="0013754A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2 полугодие – 2</w:t>
      </w:r>
      <w:r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июня 201</w:t>
      </w: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4. Установить сроки каникул с 29.12.201</w:t>
      </w:r>
      <w:r w:rsidR="0013754A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г. по 11.01.201</w:t>
      </w:r>
      <w:r w:rsidR="0013754A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г.; с 29 июня по 31 августа 201</w:t>
      </w:r>
      <w:r w:rsidR="0013754A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г.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5. К занятиям 2 полугодия 201</w:t>
      </w:r>
      <w:r w:rsidR="0013754A"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>-201</w:t>
      </w:r>
      <w:r w:rsidR="0013754A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учебного года приступить 12 января 201</w:t>
      </w:r>
      <w:r w:rsidR="0013754A"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года.</w:t>
      </w:r>
    </w:p>
    <w:p w:rsidR="00987E11" w:rsidRPr="00987E11" w:rsidRDefault="00512BAD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</w:t>
      </w:r>
      <w:r w:rsidR="00987E11" w:rsidRPr="00987E11">
        <w:rPr>
          <w:rFonts w:ascii="Times New Roman" w:hAnsi="Times New Roman" w:cs="Times New Roman"/>
          <w:sz w:val="24"/>
          <w:szCs w:val="24"/>
          <w:lang w:eastAsia="en-US"/>
        </w:rPr>
        <w:t>. Руководителям предметно-цикловых методических комиссий довести приказ до сведения всего педагогического состава.</w:t>
      </w:r>
    </w:p>
    <w:p w:rsidR="00987E11" w:rsidRPr="00987E11" w:rsidRDefault="00512BAD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7</w:t>
      </w:r>
      <w:r w:rsidR="00987E11" w:rsidRPr="00987E11">
        <w:rPr>
          <w:rFonts w:ascii="Times New Roman" w:hAnsi="Times New Roman" w:cs="Times New Roman"/>
          <w:sz w:val="24"/>
          <w:szCs w:val="24"/>
          <w:lang w:eastAsia="en-US"/>
        </w:rPr>
        <w:t>. Ответственность за исполнение приказа возложить на руководителей предметно-цикловых  комиссий.</w:t>
      </w:r>
    </w:p>
    <w:p w:rsidR="00987E11" w:rsidRPr="00987E11" w:rsidRDefault="00512BAD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8</w:t>
      </w:r>
      <w:r w:rsidR="00987E11" w:rsidRPr="00987E11">
        <w:rPr>
          <w:rFonts w:ascii="Times New Roman" w:hAnsi="Times New Roman" w:cs="Times New Roman"/>
          <w:sz w:val="24"/>
          <w:szCs w:val="24"/>
          <w:lang w:eastAsia="en-US"/>
        </w:rPr>
        <w:t>. Контроль над исполнением приказа возложить на заместителя директора Жданович И.А.</w:t>
      </w:r>
    </w:p>
    <w:p w:rsidR="00987E11" w:rsidRPr="00987E11" w:rsidRDefault="00987E11" w:rsidP="00987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87E11" w:rsidRPr="00987E11" w:rsidRDefault="00987E11" w:rsidP="0098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87E11" w:rsidRPr="00987E11" w:rsidRDefault="00987E11" w:rsidP="00987E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7E11">
        <w:rPr>
          <w:rFonts w:ascii="Times New Roman" w:hAnsi="Times New Roman" w:cs="Times New Roman"/>
          <w:sz w:val="24"/>
          <w:szCs w:val="24"/>
          <w:lang w:eastAsia="en-US"/>
        </w:rPr>
        <w:t>Директор</w:t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987E11">
        <w:rPr>
          <w:rFonts w:ascii="Times New Roman" w:hAnsi="Times New Roman" w:cs="Times New Roman"/>
          <w:sz w:val="24"/>
          <w:szCs w:val="24"/>
          <w:lang w:eastAsia="en-US"/>
        </w:rPr>
        <w:tab/>
        <w:t>М.А. Анкудинова</w:t>
      </w:r>
    </w:p>
    <w:p w:rsidR="000D13B2" w:rsidRPr="00987E11" w:rsidRDefault="000D13B2" w:rsidP="00987E11">
      <w:pPr>
        <w:spacing w:after="0" w:line="240" w:lineRule="auto"/>
        <w:rPr>
          <w:rFonts w:ascii="Times New Roman" w:hAnsi="Times New Roman" w:cs="Times New Roman"/>
        </w:rPr>
      </w:pPr>
    </w:p>
    <w:sectPr w:rsidR="000D13B2" w:rsidRPr="00987E11" w:rsidSect="00697E72">
      <w:pgSz w:w="11906" w:h="16838"/>
      <w:pgMar w:top="73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987E11"/>
    <w:rsid w:val="000D13B2"/>
    <w:rsid w:val="0013754A"/>
    <w:rsid w:val="00512BAD"/>
    <w:rsid w:val="00987E11"/>
    <w:rsid w:val="00CB73BD"/>
    <w:rsid w:val="00F5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7E1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2017-09-11T13:07:00Z</dcterms:created>
  <dcterms:modified xsi:type="dcterms:W3CDTF">2017-09-18T12:32:00Z</dcterms:modified>
</cp:coreProperties>
</file>